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2" w:rsidRDefault="006C3357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noProof/>
          <w:kern w:val="32"/>
          <w:sz w:val="28"/>
          <w:szCs w:val="28"/>
        </w:rPr>
        <w:fldChar w:fldCharType="begin"/>
      </w:r>
      <w:r w:rsidR="00EC5AA0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>
        <w:rPr>
          <w:b/>
          <w:noProof/>
          <w:kern w:val="32"/>
          <w:sz w:val="28"/>
          <w:szCs w:val="28"/>
        </w:rPr>
        <w:fldChar w:fldCharType="begin"/>
      </w:r>
      <w:r w:rsidR="003D78A7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>
        <w:rPr>
          <w:b/>
          <w:noProof/>
          <w:kern w:val="32"/>
          <w:sz w:val="28"/>
          <w:szCs w:val="28"/>
        </w:rPr>
        <w:fldChar w:fldCharType="begin"/>
      </w:r>
      <w:r w:rsidR="00E6420D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>
        <w:rPr>
          <w:b/>
          <w:noProof/>
          <w:kern w:val="32"/>
          <w:sz w:val="28"/>
          <w:szCs w:val="28"/>
        </w:rPr>
        <w:fldChar w:fldCharType="begin"/>
      </w:r>
      <w:r w:rsidR="00310A9A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>
        <w:rPr>
          <w:b/>
          <w:noProof/>
          <w:kern w:val="32"/>
          <w:sz w:val="28"/>
          <w:szCs w:val="28"/>
        </w:rPr>
        <w:fldChar w:fldCharType="begin"/>
      </w:r>
      <w:r w:rsidR="00DC45D5">
        <w:rPr>
          <w:b/>
          <w:noProof/>
          <w:kern w:val="32"/>
          <w:sz w:val="28"/>
          <w:szCs w:val="28"/>
        </w:rPr>
        <w:instrText xml:space="preserve"> INCLUDEPICTURE  "https://upics.yandex.net/38006840/normal/mail/?rnd=74593" \* MERGEFORMATINET </w:instrText>
      </w:r>
      <w:r>
        <w:rPr>
          <w:b/>
          <w:noProof/>
          <w:kern w:val="32"/>
          <w:sz w:val="28"/>
          <w:szCs w:val="28"/>
        </w:rPr>
        <w:fldChar w:fldCharType="separate"/>
      </w:r>
      <w:r w:rsidRPr="006C3357">
        <w:rPr>
          <w:b/>
          <w:noProof/>
          <w:kern w:val="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5pt;height:46.35pt;visibility:visible">
            <v:imagedata r:id="rId7" r:href="rId8"/>
          </v:shape>
        </w:pict>
      </w:r>
      <w:r>
        <w:rPr>
          <w:b/>
          <w:noProof/>
          <w:kern w:val="32"/>
          <w:sz w:val="28"/>
          <w:szCs w:val="28"/>
        </w:rPr>
        <w:fldChar w:fldCharType="end"/>
      </w:r>
      <w:r>
        <w:rPr>
          <w:b/>
          <w:noProof/>
          <w:kern w:val="32"/>
          <w:sz w:val="28"/>
          <w:szCs w:val="28"/>
        </w:rPr>
        <w:fldChar w:fldCharType="end"/>
      </w:r>
      <w:r>
        <w:rPr>
          <w:b/>
          <w:noProof/>
          <w:kern w:val="32"/>
          <w:sz w:val="28"/>
          <w:szCs w:val="28"/>
        </w:rPr>
        <w:fldChar w:fldCharType="end"/>
      </w:r>
      <w:r>
        <w:rPr>
          <w:b/>
          <w:noProof/>
          <w:kern w:val="32"/>
          <w:sz w:val="28"/>
          <w:szCs w:val="28"/>
        </w:rPr>
        <w:fldChar w:fldCharType="end"/>
      </w:r>
      <w:r>
        <w:rPr>
          <w:b/>
          <w:noProof/>
          <w:kern w:val="32"/>
          <w:sz w:val="28"/>
          <w:szCs w:val="28"/>
        </w:rPr>
        <w:fldChar w:fldCharType="end"/>
      </w:r>
    </w:p>
    <w:p w:rsidR="00093182" w:rsidRDefault="00093182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МУНИЦИПАЛЬНОЕ ОБРАЗОВАНИЕ</w:t>
      </w:r>
    </w:p>
    <w:p w:rsidR="00093182" w:rsidRDefault="00093182" w:rsidP="00093182">
      <w:pPr>
        <w:widowControl w:val="0"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БОЛЬШЕВРУДСКОЕ СЕЛЬСКОЕ ПОСЕЛЕНИЕ</w:t>
      </w:r>
    </w:p>
    <w:p w:rsidR="00093182" w:rsidRDefault="00093182" w:rsidP="000931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ВОЛОСОВСКОГО МУНИЦИПАЛЬНОГО РАЙОНА</w:t>
      </w:r>
    </w:p>
    <w:p w:rsidR="00093182" w:rsidRDefault="00093182" w:rsidP="00093182">
      <w:pPr>
        <w:widowControl w:val="0"/>
        <w:autoSpaceDE w:val="0"/>
        <w:jc w:val="center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ЛЕНИНГРАДСКОЙ ОБЛАСТИ</w:t>
      </w:r>
    </w:p>
    <w:p w:rsidR="00093182" w:rsidRDefault="00093182" w:rsidP="00093182">
      <w:pPr>
        <w:widowControl w:val="0"/>
        <w:autoSpaceDE w:val="0"/>
        <w:jc w:val="center"/>
        <w:rPr>
          <w:b/>
          <w:bCs/>
          <w:sz w:val="28"/>
          <w:szCs w:val="28"/>
          <w:lang w:bidi="ru-RU"/>
        </w:rPr>
      </w:pPr>
    </w:p>
    <w:p w:rsidR="00093182" w:rsidRDefault="00093182" w:rsidP="00093182">
      <w:pPr>
        <w:keepNext/>
        <w:jc w:val="center"/>
        <w:outlineLvl w:val="0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>СОВЕТ ДЕПУТАТОВ</w:t>
      </w:r>
    </w:p>
    <w:p w:rsidR="00093182" w:rsidRDefault="00093182" w:rsidP="00093182">
      <w:pPr>
        <w:widowControl w:val="0"/>
        <w:autoSpaceDE w:val="0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БОЛЬШЕВРУДСКОГО СЕЛЬСКОГО ПОСЕЛЕНИЯ</w:t>
      </w:r>
    </w:p>
    <w:p w:rsidR="00093182" w:rsidRDefault="00093182" w:rsidP="00093182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  <w:proofErr w:type="gramStart"/>
      <w:r>
        <w:rPr>
          <w:b/>
          <w:bCs/>
          <w:kern w:val="32"/>
          <w:sz w:val="28"/>
          <w:szCs w:val="28"/>
        </w:rPr>
        <w:t>Р</w:t>
      </w:r>
      <w:proofErr w:type="gramEnd"/>
      <w:r>
        <w:rPr>
          <w:b/>
          <w:bCs/>
          <w:kern w:val="32"/>
          <w:sz w:val="28"/>
          <w:szCs w:val="28"/>
        </w:rPr>
        <w:t xml:space="preserve"> Е Ш Е Н И Е</w:t>
      </w:r>
    </w:p>
    <w:p w:rsidR="003921C3" w:rsidRPr="003921C3" w:rsidRDefault="003921C3" w:rsidP="003921C3">
      <w:pPr>
        <w:keepNext/>
        <w:ind w:right="-2"/>
        <w:jc w:val="center"/>
        <w:outlineLvl w:val="0"/>
        <w:rPr>
          <w:lang w:eastAsia="ru-RU"/>
        </w:rPr>
      </w:pPr>
      <w:r w:rsidRPr="003921C3">
        <w:rPr>
          <w:lang w:eastAsia="ru-RU"/>
        </w:rPr>
        <w:t>(тридцать пятое заседание первого созыва)</w:t>
      </w:r>
    </w:p>
    <w:p w:rsidR="003921C3" w:rsidRDefault="003921C3" w:rsidP="00093182">
      <w:pPr>
        <w:keepNext/>
        <w:spacing w:after="60"/>
        <w:jc w:val="center"/>
        <w:outlineLvl w:val="0"/>
        <w:rPr>
          <w:b/>
          <w:bCs/>
          <w:kern w:val="32"/>
          <w:sz w:val="28"/>
          <w:szCs w:val="28"/>
        </w:rPr>
      </w:pPr>
    </w:p>
    <w:p w:rsidR="00093182" w:rsidRDefault="00093182" w:rsidP="00093182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3F3EF6">
        <w:rPr>
          <w:sz w:val="28"/>
          <w:szCs w:val="28"/>
        </w:rPr>
        <w:t xml:space="preserve"> 19 января </w:t>
      </w:r>
      <w:r w:rsidR="00A25C73">
        <w:rPr>
          <w:sz w:val="28"/>
          <w:szCs w:val="28"/>
        </w:rPr>
        <w:t xml:space="preserve">2023 </w:t>
      </w:r>
      <w:r>
        <w:rPr>
          <w:sz w:val="28"/>
          <w:szCs w:val="28"/>
        </w:rPr>
        <w:t xml:space="preserve">года                                     </w:t>
      </w:r>
      <w:r w:rsidR="003F3EF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</w:t>
      </w:r>
      <w:r w:rsidR="003F3EF6">
        <w:rPr>
          <w:sz w:val="28"/>
          <w:szCs w:val="28"/>
        </w:rPr>
        <w:t>252</w:t>
      </w:r>
    </w:p>
    <w:p w:rsidR="001C2B04" w:rsidRDefault="001C2B04" w:rsidP="001C2B04">
      <w:pPr>
        <w:pStyle w:val="ConsPlusTitle"/>
        <w:widowControl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</w:t>
      </w:r>
    </w:p>
    <w:p w:rsidR="001C2B04" w:rsidRPr="005B5023" w:rsidRDefault="001C2B04" w:rsidP="005B502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B502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</w:t>
      </w:r>
      <w:r w:rsidR="005B5023" w:rsidRPr="005B5023">
        <w:rPr>
          <w:rFonts w:ascii="Times New Roman" w:hAnsi="Times New Roman" w:cs="Times New Roman"/>
          <w:sz w:val="28"/>
          <w:szCs w:val="28"/>
        </w:rPr>
        <w:t xml:space="preserve"> </w:t>
      </w:r>
      <w:r w:rsidRPr="005B5023">
        <w:rPr>
          <w:rFonts w:ascii="Times New Roman" w:hAnsi="Times New Roman" w:cs="Times New Roman"/>
          <w:sz w:val="28"/>
          <w:szCs w:val="28"/>
        </w:rPr>
        <w:t xml:space="preserve">арендной платы за </w:t>
      </w:r>
      <w:r w:rsidR="005B5023" w:rsidRPr="005B5023">
        <w:rPr>
          <w:rFonts w:ascii="Times New Roman" w:hAnsi="Times New Roman" w:cs="Times New Roman"/>
          <w:sz w:val="28"/>
          <w:szCs w:val="28"/>
        </w:rPr>
        <w:t>и</w:t>
      </w:r>
      <w:r w:rsidRPr="005B5023">
        <w:rPr>
          <w:rFonts w:ascii="Times New Roman" w:hAnsi="Times New Roman" w:cs="Times New Roman"/>
          <w:sz w:val="28"/>
          <w:szCs w:val="28"/>
        </w:rPr>
        <w:t xml:space="preserve">спользование земельных участков, находящихся в собственности </w:t>
      </w:r>
      <w:r w:rsidR="00093182" w:rsidRPr="005B5023">
        <w:rPr>
          <w:rFonts w:ascii="Times New Roman" w:hAnsi="Times New Roman" w:cs="Times New Roman"/>
          <w:sz w:val="28"/>
          <w:szCs w:val="28"/>
        </w:rPr>
        <w:t>МО</w:t>
      </w:r>
      <w:r w:rsidRPr="005B5023">
        <w:rPr>
          <w:rFonts w:ascii="Times New Roman" w:hAnsi="Times New Roman" w:cs="Times New Roman"/>
          <w:sz w:val="28"/>
          <w:szCs w:val="28"/>
        </w:rPr>
        <w:t xml:space="preserve"> </w:t>
      </w:r>
      <w:r w:rsidR="00093182" w:rsidRPr="005B5023">
        <w:rPr>
          <w:rFonts w:ascii="Times New Roman" w:hAnsi="Times New Roman" w:cs="Times New Roman"/>
          <w:sz w:val="28"/>
          <w:szCs w:val="28"/>
        </w:rPr>
        <w:t>Большеврудское сельское поселение Волосовск</w:t>
      </w:r>
      <w:r w:rsidR="005B5023">
        <w:rPr>
          <w:rFonts w:ascii="Times New Roman" w:hAnsi="Times New Roman" w:cs="Times New Roman"/>
          <w:sz w:val="28"/>
          <w:szCs w:val="28"/>
        </w:rPr>
        <w:t>о</w:t>
      </w:r>
      <w:r w:rsidR="00093182" w:rsidRPr="005B5023">
        <w:rPr>
          <w:rFonts w:ascii="Times New Roman" w:hAnsi="Times New Roman" w:cs="Times New Roman"/>
          <w:sz w:val="28"/>
          <w:szCs w:val="28"/>
        </w:rPr>
        <w:t>го муниципального района</w:t>
      </w:r>
      <w:r w:rsidRPr="005B502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 w:rsidR="005B5023" w:rsidRPr="005B5023">
        <w:rPr>
          <w:rFonts w:ascii="Times New Roman" w:hAnsi="Times New Roman" w:cs="Times New Roman"/>
          <w:sz w:val="28"/>
          <w:szCs w:val="28"/>
        </w:rPr>
        <w:t>, предоставленных без проведения торгов</w:t>
      </w:r>
    </w:p>
    <w:p w:rsidR="004318F2" w:rsidRDefault="004318F2" w:rsidP="001C2B04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2B04" w:rsidRPr="004318F2" w:rsidRDefault="004318F2" w:rsidP="001C2B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39F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Земельным кодексом </w:t>
      </w:r>
      <w:r w:rsidR="001F4C5E">
        <w:rPr>
          <w:rFonts w:ascii="Times New Roman" w:eastAsia="Calibri" w:hAnsi="Times New Roman" w:cs="Times New Roman"/>
          <w:sz w:val="28"/>
          <w:szCs w:val="28"/>
        </w:rPr>
        <w:t>РФ</w:t>
      </w:r>
      <w:r w:rsidRPr="000739F8">
        <w:rPr>
          <w:rFonts w:ascii="Times New Roman" w:eastAsia="Calibri" w:hAnsi="Times New Roman" w:cs="Times New Roman"/>
          <w:sz w:val="28"/>
          <w:szCs w:val="28"/>
        </w:rPr>
        <w:t xml:space="preserve">, Федеральным законом от 06.10.2003г. № 131-ФЗ «Об общих принципах организации местного самоуправления в </w:t>
      </w:r>
      <w:r w:rsidR="001F4C5E">
        <w:rPr>
          <w:rFonts w:ascii="Times New Roman" w:eastAsia="Calibri" w:hAnsi="Times New Roman" w:cs="Times New Roman"/>
          <w:sz w:val="28"/>
          <w:szCs w:val="28"/>
        </w:rPr>
        <w:t>РФ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0739F8">
        <w:rPr>
          <w:rFonts w:ascii="Times New Roman" w:eastAsia="Calibri" w:hAnsi="Times New Roman" w:cs="Times New Roman"/>
          <w:sz w:val="28"/>
          <w:szCs w:val="28"/>
        </w:rPr>
        <w:t xml:space="preserve">, постановлением Правительства </w:t>
      </w:r>
      <w:r w:rsidR="001F4C5E">
        <w:rPr>
          <w:rFonts w:ascii="Times New Roman" w:eastAsia="Calibri" w:hAnsi="Times New Roman" w:cs="Times New Roman"/>
          <w:sz w:val="28"/>
          <w:szCs w:val="28"/>
        </w:rPr>
        <w:t>РФ</w:t>
      </w:r>
      <w:r w:rsidRPr="000739F8">
        <w:rPr>
          <w:rFonts w:ascii="Times New Roman" w:eastAsia="Calibri" w:hAnsi="Times New Roman" w:cs="Times New Roman"/>
          <w:sz w:val="28"/>
          <w:szCs w:val="28"/>
        </w:rPr>
        <w:t xml:space="preserve"> от 16.07.2009 г. № 582  «Об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 размера арендной платы, а также порядка, условий и сроков внесения арендной платы за земли, находящиеся в  собственности Российской Федерации», </w:t>
      </w:r>
      <w:r w:rsidR="001C2B04" w:rsidRPr="004318F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B5023">
        <w:rPr>
          <w:rFonts w:ascii="Times New Roman" w:hAnsi="Times New Roman" w:cs="Times New Roman"/>
          <w:sz w:val="28"/>
          <w:szCs w:val="28"/>
        </w:rPr>
        <w:t>Большеврудского сельского поселения</w:t>
      </w:r>
      <w:r w:rsidR="001C2B04" w:rsidRPr="004318F2">
        <w:rPr>
          <w:rFonts w:ascii="Times New Roman" w:hAnsi="Times New Roman" w:cs="Times New Roman"/>
          <w:sz w:val="28"/>
          <w:szCs w:val="28"/>
        </w:rPr>
        <w:t xml:space="preserve">   РЕШИЛ:</w:t>
      </w:r>
    </w:p>
    <w:p w:rsidR="00135981" w:rsidRDefault="001C2B04" w:rsidP="00135981">
      <w:pPr>
        <w:pStyle w:val="ConsPlusTitle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18F2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прилагаемый Порядок определения размера арендной платы за использование земельных участков, находящихся в собственности 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МО Большеврудское сельское поселение Вол</w:t>
      </w:r>
      <w:r w:rsidR="006A473B">
        <w:rPr>
          <w:rFonts w:ascii="Times New Roman" w:hAnsi="Times New Roman" w:cs="Times New Roman"/>
          <w:b w:val="0"/>
          <w:sz w:val="28"/>
          <w:szCs w:val="28"/>
        </w:rPr>
        <w:t>осо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вского муниципального района Ленинградской област</w:t>
      </w:r>
      <w:bookmarkStart w:id="0" w:name="_GoBack"/>
      <w:bookmarkEnd w:id="0"/>
      <w:r w:rsidR="004318F2">
        <w:rPr>
          <w:rFonts w:ascii="Times New Roman" w:hAnsi="Times New Roman" w:cs="Times New Roman"/>
          <w:b w:val="0"/>
          <w:sz w:val="28"/>
          <w:szCs w:val="28"/>
        </w:rPr>
        <w:t>и</w:t>
      </w:r>
      <w:r w:rsidR="005B5023">
        <w:rPr>
          <w:rFonts w:ascii="Times New Roman" w:hAnsi="Times New Roman" w:cs="Times New Roman"/>
          <w:b w:val="0"/>
          <w:sz w:val="28"/>
          <w:szCs w:val="28"/>
        </w:rPr>
        <w:t>, предоставляемых без проведения торгов</w:t>
      </w:r>
      <w:r w:rsidR="00103FE1">
        <w:rPr>
          <w:rFonts w:ascii="Times New Roman" w:hAnsi="Times New Roman" w:cs="Times New Roman"/>
          <w:b w:val="0"/>
          <w:sz w:val="28"/>
          <w:szCs w:val="28"/>
        </w:rPr>
        <w:t xml:space="preserve"> (Приложение)</w:t>
      </w:r>
      <w:r w:rsidR="004318F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35981" w:rsidRPr="00135981" w:rsidRDefault="00135981" w:rsidP="00135981">
      <w:pPr>
        <w:pStyle w:val="ConsPlusTitle"/>
        <w:widowControl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5981">
        <w:rPr>
          <w:rFonts w:ascii="Times New Roman" w:hAnsi="Times New Roman" w:cs="Times New Roman"/>
          <w:b w:val="0"/>
          <w:sz w:val="28"/>
          <w:szCs w:val="28"/>
        </w:rPr>
        <w:t>Решение Совета депутатов №220 от 18.08.2022г. «Об утверждении порядка определения размера арендной платы за использование земельных участков, находящихся в собственности МО Большеврудское сельское поселение Волосовского муниципального района Ленинградской области, предоставленных без проведения торгов</w:t>
      </w:r>
      <w:r>
        <w:rPr>
          <w:rFonts w:ascii="Times New Roman" w:hAnsi="Times New Roman" w:cs="Times New Roman"/>
          <w:b w:val="0"/>
          <w:sz w:val="28"/>
          <w:szCs w:val="28"/>
        </w:rPr>
        <w:t>» считать утратившим силу.</w:t>
      </w:r>
    </w:p>
    <w:p w:rsidR="00103FE1" w:rsidRDefault="004318F2" w:rsidP="00103FE1">
      <w:pPr>
        <w:pStyle w:val="af4"/>
        <w:numPr>
          <w:ilvl w:val="0"/>
          <w:numId w:val="4"/>
        </w:numPr>
        <w:tabs>
          <w:tab w:val="clear" w:pos="9356"/>
          <w:tab w:val="left" w:pos="-142"/>
          <w:tab w:val="left" w:pos="0"/>
          <w:tab w:val="left" w:pos="710"/>
        </w:tabs>
        <w:ind w:left="0" w:right="-142" w:firstLine="426"/>
        <w:jc w:val="both"/>
        <w:rPr>
          <w:szCs w:val="28"/>
        </w:rPr>
      </w:pPr>
      <w:r w:rsidRPr="00103FE1">
        <w:rPr>
          <w:szCs w:val="28"/>
        </w:rPr>
        <w:t xml:space="preserve">Опубликовать настоящее решение в </w:t>
      </w:r>
      <w:r w:rsidR="006A473B" w:rsidRPr="00103FE1">
        <w:rPr>
          <w:szCs w:val="28"/>
        </w:rPr>
        <w:t>средствах массовой информации и</w:t>
      </w:r>
      <w:r w:rsidRPr="00103FE1">
        <w:rPr>
          <w:szCs w:val="28"/>
        </w:rPr>
        <w:t xml:space="preserve"> разместить на официальном сайте </w:t>
      </w:r>
      <w:r w:rsidR="006A473B" w:rsidRPr="00103FE1">
        <w:rPr>
          <w:szCs w:val="28"/>
        </w:rPr>
        <w:t>МО Большеврудское сельское поселение Волосовского муниципального района Ленинградской области</w:t>
      </w:r>
      <w:r w:rsidR="00103FE1">
        <w:rPr>
          <w:szCs w:val="28"/>
        </w:rPr>
        <w:t xml:space="preserve"> в сети Интернет.</w:t>
      </w:r>
    </w:p>
    <w:p w:rsidR="004318F2" w:rsidRDefault="004318F2" w:rsidP="00103FE1">
      <w:pPr>
        <w:pStyle w:val="af4"/>
        <w:numPr>
          <w:ilvl w:val="0"/>
          <w:numId w:val="4"/>
        </w:numPr>
        <w:tabs>
          <w:tab w:val="clear" w:pos="9356"/>
          <w:tab w:val="left" w:pos="-142"/>
          <w:tab w:val="left" w:pos="0"/>
          <w:tab w:val="left" w:pos="710"/>
        </w:tabs>
        <w:ind w:left="0" w:right="-142" w:firstLine="426"/>
        <w:jc w:val="both"/>
        <w:rPr>
          <w:szCs w:val="28"/>
        </w:rPr>
      </w:pPr>
      <w:r w:rsidRPr="00103FE1">
        <w:rPr>
          <w:szCs w:val="28"/>
        </w:rPr>
        <w:t>Настоящее решение вступает в силу после его официального опубликования.</w:t>
      </w:r>
    </w:p>
    <w:p w:rsidR="001F4C5E" w:rsidRPr="00103FE1" w:rsidRDefault="001F4C5E" w:rsidP="001F4C5E">
      <w:pPr>
        <w:pStyle w:val="af4"/>
        <w:tabs>
          <w:tab w:val="clear" w:pos="9356"/>
          <w:tab w:val="left" w:pos="-142"/>
          <w:tab w:val="left" w:pos="0"/>
          <w:tab w:val="left" w:pos="710"/>
        </w:tabs>
        <w:ind w:left="426" w:right="-142"/>
        <w:jc w:val="both"/>
        <w:rPr>
          <w:szCs w:val="28"/>
        </w:rPr>
      </w:pPr>
    </w:p>
    <w:p w:rsidR="004318F2" w:rsidRPr="004318F2" w:rsidRDefault="004318F2" w:rsidP="004318F2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Глава муниципального образования                                       А.В. Музалев</w:t>
      </w:r>
    </w:p>
    <w:p w:rsidR="00093182" w:rsidRPr="00A25C73" w:rsidRDefault="00103FE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C73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1716CA" w:rsidRPr="00A25C73" w:rsidRDefault="00A25C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C73">
        <w:rPr>
          <w:rFonts w:ascii="Times New Roman" w:hAnsi="Times New Roman" w:cs="Times New Roman"/>
          <w:sz w:val="22"/>
          <w:szCs w:val="22"/>
        </w:rPr>
        <w:t xml:space="preserve">к </w:t>
      </w:r>
      <w:r w:rsidR="001716CA" w:rsidRPr="00A25C73">
        <w:rPr>
          <w:rFonts w:ascii="Times New Roman" w:hAnsi="Times New Roman" w:cs="Times New Roman"/>
          <w:sz w:val="22"/>
          <w:szCs w:val="22"/>
        </w:rPr>
        <w:t>решени</w:t>
      </w:r>
      <w:r w:rsidRPr="00A25C73">
        <w:rPr>
          <w:rFonts w:ascii="Times New Roman" w:hAnsi="Times New Roman" w:cs="Times New Roman"/>
          <w:sz w:val="22"/>
          <w:szCs w:val="22"/>
        </w:rPr>
        <w:t>ю</w:t>
      </w:r>
      <w:r w:rsidR="001716CA" w:rsidRPr="00A25C73">
        <w:rPr>
          <w:rFonts w:ascii="Times New Roman" w:hAnsi="Times New Roman" w:cs="Times New Roman"/>
          <w:sz w:val="22"/>
          <w:szCs w:val="22"/>
        </w:rPr>
        <w:t xml:space="preserve"> совета депутатов</w:t>
      </w:r>
    </w:p>
    <w:p w:rsidR="001716CA" w:rsidRPr="00A25C73" w:rsidRDefault="0009318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C73">
        <w:rPr>
          <w:rFonts w:ascii="Times New Roman" w:hAnsi="Times New Roman" w:cs="Times New Roman"/>
          <w:sz w:val="22"/>
          <w:szCs w:val="22"/>
        </w:rPr>
        <w:t>Большеврудского сельского поселения</w:t>
      </w:r>
    </w:p>
    <w:p w:rsidR="00A25C73" w:rsidRDefault="001716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A25C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</w:t>
      </w:r>
      <w:r w:rsidR="003C5B17" w:rsidRPr="00A25C7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F3EF6" w:rsidRPr="00A25C73">
        <w:rPr>
          <w:rFonts w:ascii="Times New Roman" w:hAnsi="Times New Roman" w:cs="Times New Roman"/>
          <w:sz w:val="22"/>
          <w:szCs w:val="22"/>
        </w:rPr>
        <w:t>О</w:t>
      </w:r>
      <w:r w:rsidR="003C5B17" w:rsidRPr="00A25C73">
        <w:rPr>
          <w:rFonts w:ascii="Times New Roman" w:hAnsi="Times New Roman" w:cs="Times New Roman"/>
          <w:sz w:val="22"/>
          <w:szCs w:val="22"/>
        </w:rPr>
        <w:t>т</w:t>
      </w:r>
      <w:r w:rsidR="003F3EF6">
        <w:rPr>
          <w:rFonts w:ascii="Times New Roman" w:hAnsi="Times New Roman" w:cs="Times New Roman"/>
          <w:sz w:val="22"/>
          <w:szCs w:val="22"/>
        </w:rPr>
        <w:t xml:space="preserve"> 19.01.2023</w:t>
      </w:r>
      <w:r w:rsidR="003C5B17" w:rsidRPr="00A25C73">
        <w:rPr>
          <w:rFonts w:ascii="Times New Roman" w:hAnsi="Times New Roman" w:cs="Times New Roman"/>
          <w:sz w:val="22"/>
          <w:szCs w:val="22"/>
        </w:rPr>
        <w:t xml:space="preserve"> № </w:t>
      </w:r>
      <w:r w:rsidR="003F3EF6">
        <w:rPr>
          <w:rFonts w:ascii="Times New Roman" w:hAnsi="Times New Roman" w:cs="Times New Roman"/>
          <w:sz w:val="22"/>
          <w:szCs w:val="22"/>
        </w:rPr>
        <w:t>252</w:t>
      </w:r>
    </w:p>
    <w:p w:rsidR="00A25C73" w:rsidRPr="00A25C73" w:rsidRDefault="00A25C7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B31CC" w:rsidRPr="00A25C73" w:rsidRDefault="00EB31CC" w:rsidP="00A25C7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25C73">
        <w:rPr>
          <w:rFonts w:ascii="Times New Roman" w:hAnsi="Times New Roman" w:cs="Times New Roman"/>
          <w:sz w:val="28"/>
          <w:szCs w:val="28"/>
        </w:rPr>
        <w:t>Поряд</w:t>
      </w:r>
      <w:r w:rsidR="00F325C7" w:rsidRPr="00A25C73">
        <w:rPr>
          <w:rFonts w:ascii="Times New Roman" w:hAnsi="Times New Roman" w:cs="Times New Roman"/>
          <w:sz w:val="28"/>
          <w:szCs w:val="28"/>
        </w:rPr>
        <w:t>о</w:t>
      </w:r>
      <w:r w:rsidRPr="00A25C73">
        <w:rPr>
          <w:rFonts w:ascii="Times New Roman" w:hAnsi="Times New Roman" w:cs="Times New Roman"/>
          <w:sz w:val="28"/>
          <w:szCs w:val="28"/>
        </w:rPr>
        <w:t>к определения размера арендной платы за использование земельных</w:t>
      </w:r>
      <w:r w:rsidR="00A25C73">
        <w:rPr>
          <w:rFonts w:ascii="Times New Roman" w:hAnsi="Times New Roman" w:cs="Times New Roman"/>
          <w:sz w:val="28"/>
          <w:szCs w:val="28"/>
        </w:rPr>
        <w:t xml:space="preserve"> </w:t>
      </w:r>
      <w:r w:rsidRPr="00A25C73">
        <w:rPr>
          <w:rFonts w:ascii="Times New Roman" w:hAnsi="Times New Roman" w:cs="Times New Roman"/>
          <w:sz w:val="28"/>
          <w:szCs w:val="28"/>
        </w:rPr>
        <w:t>участков, находящихся в собственности МО Большеврудское сельское поселение Волосовск</w:t>
      </w:r>
      <w:r w:rsidR="003F3EF6">
        <w:rPr>
          <w:rFonts w:ascii="Times New Roman" w:hAnsi="Times New Roman" w:cs="Times New Roman"/>
          <w:sz w:val="28"/>
          <w:szCs w:val="28"/>
        </w:rPr>
        <w:t>о</w:t>
      </w:r>
      <w:r w:rsidRPr="00A25C73">
        <w:rPr>
          <w:rFonts w:ascii="Times New Roman" w:hAnsi="Times New Roman" w:cs="Times New Roman"/>
          <w:sz w:val="28"/>
          <w:szCs w:val="28"/>
        </w:rPr>
        <w:t>го муниципального района</w:t>
      </w:r>
    </w:p>
    <w:p w:rsidR="005B5023" w:rsidRPr="00A25C73" w:rsidRDefault="00EB31CC" w:rsidP="00A25C73">
      <w:pPr>
        <w:pStyle w:val="af1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A25C73">
        <w:rPr>
          <w:rFonts w:ascii="Times New Roman" w:hAnsi="Times New Roman"/>
          <w:b/>
          <w:sz w:val="28"/>
          <w:szCs w:val="28"/>
        </w:rPr>
        <w:t>Ленинградской области</w:t>
      </w:r>
      <w:r w:rsidR="005B5023" w:rsidRPr="00A25C73">
        <w:rPr>
          <w:rFonts w:ascii="Times New Roman" w:hAnsi="Times New Roman"/>
          <w:b/>
          <w:sz w:val="28"/>
          <w:szCs w:val="28"/>
        </w:rPr>
        <w:t>, предос</w:t>
      </w:r>
      <w:r w:rsidR="00A25C73" w:rsidRPr="00A25C73">
        <w:rPr>
          <w:rFonts w:ascii="Times New Roman" w:hAnsi="Times New Roman"/>
          <w:b/>
          <w:sz w:val="28"/>
          <w:szCs w:val="28"/>
        </w:rPr>
        <w:t>тавленных без проведения торгов</w:t>
      </w:r>
    </w:p>
    <w:p w:rsidR="00EB31CC" w:rsidRPr="004318F2" w:rsidRDefault="00EB31CC" w:rsidP="00EB31C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716CA" w:rsidRDefault="001716CA" w:rsidP="00A25C7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A25C73" w:rsidRPr="004318F2" w:rsidRDefault="00A25C73" w:rsidP="00A25C73">
      <w:pPr>
        <w:pStyle w:val="ConsPlusNormal"/>
        <w:widowControl/>
        <w:ind w:left="900" w:firstLine="0"/>
        <w:rPr>
          <w:sz w:val="28"/>
          <w:szCs w:val="28"/>
        </w:rPr>
      </w:pP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 xml:space="preserve">1.1. Предметом регулирования настоящего Порядка является определение размера арендной платы за использование земельных участков, находящихся в собственности муниципального образования </w:t>
      </w:r>
      <w:r w:rsidR="00EB31CC">
        <w:rPr>
          <w:rFonts w:ascii="Times New Roman" w:hAnsi="Times New Roman"/>
          <w:sz w:val="28"/>
          <w:szCs w:val="28"/>
        </w:rPr>
        <w:t xml:space="preserve">Большеврудское сельское поселение Волосовского </w:t>
      </w:r>
      <w:r w:rsidRPr="004318F2">
        <w:rPr>
          <w:rFonts w:ascii="Times New Roman" w:hAnsi="Times New Roman"/>
          <w:sz w:val="28"/>
          <w:szCs w:val="28"/>
        </w:rPr>
        <w:t>муниципальн</w:t>
      </w:r>
      <w:r w:rsidR="00EB31CC">
        <w:rPr>
          <w:rFonts w:ascii="Times New Roman" w:hAnsi="Times New Roman"/>
          <w:sz w:val="28"/>
          <w:szCs w:val="28"/>
        </w:rPr>
        <w:t>ого</w:t>
      </w:r>
      <w:r w:rsidRPr="004318F2">
        <w:rPr>
          <w:rFonts w:ascii="Times New Roman" w:hAnsi="Times New Roman"/>
          <w:sz w:val="28"/>
          <w:szCs w:val="28"/>
        </w:rPr>
        <w:t xml:space="preserve"> район</w:t>
      </w:r>
      <w:r w:rsidR="00EB31CC">
        <w:rPr>
          <w:rFonts w:ascii="Times New Roman" w:hAnsi="Times New Roman"/>
          <w:sz w:val="28"/>
          <w:szCs w:val="28"/>
        </w:rPr>
        <w:t>а</w:t>
      </w:r>
      <w:r w:rsidRPr="004318F2">
        <w:rPr>
          <w:sz w:val="28"/>
          <w:szCs w:val="28"/>
        </w:rPr>
        <w:t xml:space="preserve"> </w:t>
      </w:r>
      <w:r w:rsidRPr="004318F2">
        <w:rPr>
          <w:rFonts w:ascii="Times New Roman" w:hAnsi="Times New Roman"/>
          <w:sz w:val="28"/>
          <w:szCs w:val="28"/>
        </w:rPr>
        <w:t>Ленинградской области, предоставленных без проведения торгов.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1.2. Арендная плата за земельный участок определяется в соответствии с его принадлежностью к определенной категории земель, ви</w:t>
      </w:r>
      <w:r w:rsidR="006F2C7A" w:rsidRPr="004318F2">
        <w:rPr>
          <w:rFonts w:ascii="Times New Roman" w:hAnsi="Times New Roman"/>
          <w:sz w:val="28"/>
          <w:szCs w:val="28"/>
        </w:rPr>
        <w:t>дом разрешенного использования.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1.3. Категория земель, вид разрешенного использования, местоположение земельного участка определяются в соответствии с выпиской из единого государственного реестра недвижимости</w:t>
      </w:r>
      <w:r w:rsidR="00B96387" w:rsidRPr="004318F2">
        <w:rPr>
          <w:rFonts w:ascii="Times New Roman" w:hAnsi="Times New Roman"/>
          <w:sz w:val="28"/>
          <w:szCs w:val="28"/>
        </w:rPr>
        <w:t xml:space="preserve"> или правоустанавливающими д</w:t>
      </w:r>
      <w:r w:rsidR="00EB31CC">
        <w:rPr>
          <w:rFonts w:ascii="Times New Roman" w:hAnsi="Times New Roman"/>
          <w:sz w:val="28"/>
          <w:szCs w:val="28"/>
        </w:rPr>
        <w:t>о</w:t>
      </w:r>
      <w:r w:rsidR="00B96387" w:rsidRPr="004318F2">
        <w:rPr>
          <w:rFonts w:ascii="Times New Roman" w:hAnsi="Times New Roman"/>
          <w:sz w:val="28"/>
          <w:szCs w:val="28"/>
        </w:rPr>
        <w:t>кументами</w:t>
      </w:r>
      <w:r w:rsidRPr="004318F2">
        <w:rPr>
          <w:rFonts w:ascii="Times New Roman" w:hAnsi="Times New Roman"/>
          <w:sz w:val="28"/>
          <w:szCs w:val="28"/>
        </w:rPr>
        <w:t xml:space="preserve">. 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1.4. Базовые ставки арендной платы, коэффициенты и их значения установлены в целях определения экономически обоснованной платы за аренду земельных участков.</w:t>
      </w:r>
    </w:p>
    <w:p w:rsidR="001716CA" w:rsidRPr="004318F2" w:rsidRDefault="001716CA" w:rsidP="00CA0E72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1.5. Размер арендной платы за земельный участок, устанавливаемый в договоре аренды, определяется в соответствии с порядком определения арендной платы</w:t>
      </w:r>
      <w:r w:rsidR="006804CF" w:rsidRPr="004318F2">
        <w:rPr>
          <w:rFonts w:ascii="Times New Roman" w:hAnsi="Times New Roman"/>
          <w:sz w:val="28"/>
          <w:szCs w:val="28"/>
        </w:rPr>
        <w:t xml:space="preserve">, если иное не </w:t>
      </w:r>
      <w:r w:rsidR="008F115B" w:rsidRPr="004318F2">
        <w:rPr>
          <w:rFonts w:ascii="Times New Roman" w:hAnsi="Times New Roman"/>
          <w:sz w:val="28"/>
          <w:szCs w:val="28"/>
        </w:rPr>
        <w:t>предусмотр</w:t>
      </w:r>
      <w:r w:rsidR="006804CF" w:rsidRPr="004318F2">
        <w:rPr>
          <w:rFonts w:ascii="Times New Roman" w:hAnsi="Times New Roman"/>
          <w:sz w:val="28"/>
          <w:szCs w:val="28"/>
        </w:rPr>
        <w:t xml:space="preserve">ено </w:t>
      </w:r>
      <w:r w:rsidR="008F115B" w:rsidRPr="004318F2">
        <w:rPr>
          <w:rFonts w:ascii="Times New Roman" w:hAnsi="Times New Roman"/>
          <w:sz w:val="28"/>
          <w:szCs w:val="28"/>
        </w:rPr>
        <w:t xml:space="preserve">федеральным </w:t>
      </w:r>
      <w:r w:rsidR="006804CF" w:rsidRPr="004318F2">
        <w:rPr>
          <w:rFonts w:ascii="Times New Roman" w:hAnsi="Times New Roman"/>
          <w:sz w:val="28"/>
          <w:szCs w:val="28"/>
        </w:rPr>
        <w:t>законодательством и областным законодательством</w:t>
      </w:r>
      <w:r w:rsidRPr="004318F2">
        <w:rPr>
          <w:rFonts w:ascii="Times New Roman" w:hAnsi="Times New Roman"/>
          <w:sz w:val="28"/>
          <w:szCs w:val="28"/>
        </w:rPr>
        <w:t xml:space="preserve">. Иной размер арендной платы за земельный участок может быть установлен по итогам торгов на право заключения договоров аренды земельных участков в случае, если предметом торгов является годовая величина арендной платы. </w:t>
      </w:r>
    </w:p>
    <w:p w:rsidR="001716CA" w:rsidRPr="004318F2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8"/>
          <w:szCs w:val="28"/>
        </w:rPr>
      </w:pPr>
    </w:p>
    <w:p w:rsidR="001716CA" w:rsidRPr="004318F2" w:rsidRDefault="001716CA" w:rsidP="00CA0E72">
      <w:pPr>
        <w:pStyle w:val="af1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4318F2">
        <w:rPr>
          <w:rFonts w:ascii="Times New Roman" w:hAnsi="Times New Roman"/>
          <w:b/>
          <w:sz w:val="28"/>
          <w:szCs w:val="28"/>
        </w:rPr>
        <w:t>2. Порядок определения арендной платы за использование земельного участка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>2.1. Расчет арендной платы за использование земельного участка осуществляется по формуле: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 xml:space="preserve">А = Б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S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Кри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Кз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Кио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Ку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x</w:t>
      </w:r>
      <w:proofErr w:type="spellEnd"/>
      <w:r w:rsidRPr="00003639">
        <w:rPr>
          <w:sz w:val="28"/>
          <w:szCs w:val="28"/>
          <w:lang w:eastAsia="ru-RU"/>
        </w:rPr>
        <w:t xml:space="preserve"> </w:t>
      </w:r>
      <w:proofErr w:type="spellStart"/>
      <w:r w:rsidRPr="00003639">
        <w:rPr>
          <w:sz w:val="28"/>
          <w:szCs w:val="28"/>
          <w:lang w:eastAsia="ru-RU"/>
        </w:rPr>
        <w:t>Кр</w:t>
      </w:r>
      <w:proofErr w:type="spellEnd"/>
      <w:r w:rsidRPr="00003639">
        <w:rPr>
          <w:sz w:val="28"/>
          <w:szCs w:val="28"/>
          <w:lang w:eastAsia="ru-RU"/>
        </w:rPr>
        <w:t>,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ind w:firstLine="540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>где: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>А - расчетная сумма арендной платы за использование земельного участка, руб. в год;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 xml:space="preserve">Б - базовая </w:t>
      </w:r>
      <w:hyperlink w:anchor="P138" w:history="1">
        <w:r w:rsidRPr="00003639">
          <w:rPr>
            <w:sz w:val="28"/>
            <w:szCs w:val="28"/>
            <w:lang w:eastAsia="ru-RU"/>
          </w:rPr>
          <w:t>ставка</w:t>
        </w:r>
      </w:hyperlink>
      <w:r w:rsidRPr="00003639">
        <w:rPr>
          <w:sz w:val="28"/>
          <w:szCs w:val="28"/>
          <w:lang w:eastAsia="ru-RU"/>
        </w:rPr>
        <w:t xml:space="preserve"> арендной платы, руб./кв. м, определяется в соответствии с приложением 1 к настоящему Порядку;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>S - площадь земельного участка, кв. м;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proofErr w:type="spellStart"/>
      <w:r w:rsidRPr="00003639">
        <w:rPr>
          <w:sz w:val="28"/>
          <w:szCs w:val="28"/>
          <w:lang w:eastAsia="ru-RU"/>
        </w:rPr>
        <w:lastRenderedPageBreak/>
        <w:t>Кри</w:t>
      </w:r>
      <w:proofErr w:type="spellEnd"/>
      <w:r w:rsidRPr="00003639">
        <w:rPr>
          <w:sz w:val="28"/>
          <w:szCs w:val="28"/>
          <w:lang w:eastAsia="ru-RU"/>
        </w:rPr>
        <w:t xml:space="preserve"> - коэффициент разрешенного использования земельного участка, устанавливается правовым актом уполномоченного органа исполнительной власти Ленинградской области в сфере управления и распоряжения государственным имуществом</w:t>
      </w:r>
      <w:r w:rsidRPr="00003639">
        <w:rPr>
          <w:rFonts w:ascii="Calibri" w:hAnsi="Calibri" w:cs="Calibri"/>
          <w:color w:val="3C3C3C"/>
          <w:spacing w:val="2"/>
          <w:sz w:val="28"/>
          <w:szCs w:val="28"/>
          <w:shd w:val="clear" w:color="auto" w:fill="FFFFFF"/>
          <w:lang w:eastAsia="ru-RU"/>
        </w:rPr>
        <w:t xml:space="preserve"> </w:t>
      </w:r>
      <w:r w:rsidRPr="00003639">
        <w:rPr>
          <w:spacing w:val="2"/>
          <w:sz w:val="28"/>
          <w:szCs w:val="28"/>
          <w:shd w:val="clear" w:color="auto" w:fill="FFFFFF"/>
          <w:lang w:eastAsia="ru-RU"/>
        </w:rPr>
        <w:t>(Комитетом</w:t>
      </w:r>
      <w:r w:rsidRPr="00003639">
        <w:rPr>
          <w:sz w:val="28"/>
          <w:szCs w:val="28"/>
          <w:lang w:eastAsia="ru-RU"/>
        </w:rPr>
        <w:t xml:space="preserve"> по управлению государственным имуществом - </w:t>
      </w:r>
      <w:proofErr w:type="spellStart"/>
      <w:r w:rsidRPr="00003639">
        <w:rPr>
          <w:sz w:val="28"/>
          <w:szCs w:val="28"/>
          <w:lang w:eastAsia="ru-RU"/>
        </w:rPr>
        <w:t>Леноблкомимущество</w:t>
      </w:r>
      <w:proofErr w:type="spellEnd"/>
      <w:r w:rsidRPr="00003639">
        <w:rPr>
          <w:sz w:val="28"/>
          <w:szCs w:val="28"/>
          <w:lang w:eastAsia="ru-RU"/>
        </w:rPr>
        <w:t>);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proofErr w:type="spellStart"/>
      <w:r w:rsidRPr="00003639">
        <w:rPr>
          <w:sz w:val="28"/>
          <w:szCs w:val="28"/>
          <w:lang w:eastAsia="ru-RU"/>
        </w:rPr>
        <w:t>Кз</w:t>
      </w:r>
      <w:proofErr w:type="spellEnd"/>
      <w:r w:rsidRPr="00003639">
        <w:rPr>
          <w:sz w:val="28"/>
          <w:szCs w:val="28"/>
          <w:lang w:eastAsia="ru-RU"/>
        </w:rPr>
        <w:t xml:space="preserve"> - коэффициент территориального зонирования, </w:t>
      </w:r>
      <w:proofErr w:type="spellStart"/>
      <w:r w:rsidRPr="00003639">
        <w:rPr>
          <w:sz w:val="28"/>
          <w:szCs w:val="28"/>
          <w:lang w:eastAsia="ru-RU"/>
        </w:rPr>
        <w:t>Кз</w:t>
      </w:r>
      <w:proofErr w:type="spellEnd"/>
      <w:r w:rsidRPr="00003639">
        <w:rPr>
          <w:sz w:val="28"/>
          <w:szCs w:val="28"/>
          <w:lang w:eastAsia="ru-RU"/>
        </w:rPr>
        <w:t xml:space="preserve"> принимается равным 1;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>Кио - коэффициент наличия/отсутствия инженерных коммуникаций и типа подъездных путей принимается равным 1;</w:t>
      </w:r>
    </w:p>
    <w:p w:rsidR="00003639" w:rsidRPr="00003639" w:rsidRDefault="00003639" w:rsidP="00003639">
      <w:pPr>
        <w:widowControl w:val="0"/>
        <w:suppressAutoHyphens w:val="0"/>
        <w:autoSpaceDE w:val="0"/>
        <w:autoSpaceDN w:val="0"/>
        <w:spacing w:before="120"/>
        <w:ind w:firstLine="539"/>
        <w:jc w:val="both"/>
        <w:rPr>
          <w:sz w:val="28"/>
          <w:szCs w:val="28"/>
          <w:lang w:eastAsia="ru-RU"/>
        </w:rPr>
      </w:pPr>
      <w:r w:rsidRPr="00003639">
        <w:rPr>
          <w:sz w:val="28"/>
          <w:szCs w:val="28"/>
          <w:lang w:eastAsia="ru-RU"/>
        </w:rPr>
        <w:t xml:space="preserve">Ку - </w:t>
      </w:r>
      <w:hyperlink w:anchor="P660" w:history="1">
        <w:r w:rsidRPr="00003639">
          <w:rPr>
            <w:sz w:val="28"/>
            <w:szCs w:val="28"/>
            <w:lang w:eastAsia="ru-RU"/>
          </w:rPr>
          <w:t>коэффициент</w:t>
        </w:r>
      </w:hyperlink>
      <w:r w:rsidRPr="00003639">
        <w:rPr>
          <w:sz w:val="28"/>
          <w:szCs w:val="28"/>
          <w:lang w:eastAsia="ru-RU"/>
        </w:rPr>
        <w:t xml:space="preserve"> учета </w:t>
      </w:r>
      <w:proofErr w:type="spellStart"/>
      <w:r w:rsidRPr="00003639">
        <w:rPr>
          <w:sz w:val="28"/>
          <w:szCs w:val="28"/>
          <w:lang w:eastAsia="ru-RU"/>
        </w:rPr>
        <w:t>водоохранной</w:t>
      </w:r>
      <w:proofErr w:type="spellEnd"/>
      <w:r w:rsidRPr="00003639">
        <w:rPr>
          <w:sz w:val="28"/>
          <w:szCs w:val="28"/>
          <w:lang w:eastAsia="ru-RU"/>
        </w:rPr>
        <w:t xml:space="preserve"> зоны и прибрежной защитной полосы, определяется согласно приложения 2 к настоящему Порядку. Применяется только для площадей обременений в виде </w:t>
      </w:r>
      <w:proofErr w:type="spellStart"/>
      <w:r w:rsidRPr="00003639">
        <w:rPr>
          <w:sz w:val="28"/>
          <w:szCs w:val="28"/>
          <w:lang w:eastAsia="ru-RU"/>
        </w:rPr>
        <w:t>водоохранной</w:t>
      </w:r>
      <w:proofErr w:type="spellEnd"/>
      <w:r w:rsidRPr="00003639">
        <w:rPr>
          <w:sz w:val="28"/>
          <w:szCs w:val="28"/>
          <w:lang w:eastAsia="ru-RU"/>
        </w:rPr>
        <w:t xml:space="preserve"> зоны и(или) прибрежной защитной полосы (по данным выписки из Единого государственного реестра недвижимости или иного документа, подтверждающего наличие обременений);</w:t>
      </w:r>
    </w:p>
    <w:p w:rsidR="00003639" w:rsidRDefault="00003639" w:rsidP="00003639">
      <w:pPr>
        <w:widowControl w:val="0"/>
        <w:suppressAutoHyphens w:val="0"/>
        <w:autoSpaceDE w:val="0"/>
        <w:autoSpaceDN w:val="0"/>
        <w:spacing w:before="200"/>
        <w:ind w:firstLine="540"/>
        <w:jc w:val="both"/>
        <w:rPr>
          <w:sz w:val="28"/>
          <w:szCs w:val="28"/>
          <w:lang w:eastAsia="ru-RU"/>
        </w:rPr>
      </w:pPr>
      <w:proofErr w:type="spellStart"/>
      <w:r w:rsidRPr="00003639">
        <w:rPr>
          <w:sz w:val="28"/>
          <w:szCs w:val="28"/>
          <w:lang w:eastAsia="ru-RU"/>
        </w:rPr>
        <w:t>Кр</w:t>
      </w:r>
      <w:proofErr w:type="spellEnd"/>
      <w:r w:rsidRPr="00003639">
        <w:rPr>
          <w:sz w:val="28"/>
          <w:szCs w:val="28"/>
          <w:lang w:eastAsia="ru-RU"/>
        </w:rPr>
        <w:t xml:space="preserve"> - коэффициент развития, </w:t>
      </w:r>
      <w:proofErr w:type="spellStart"/>
      <w:r w:rsidRPr="00003639">
        <w:rPr>
          <w:sz w:val="28"/>
          <w:szCs w:val="28"/>
          <w:lang w:eastAsia="ru-RU"/>
        </w:rPr>
        <w:t>Кр</w:t>
      </w:r>
      <w:proofErr w:type="spellEnd"/>
      <w:r w:rsidRPr="00003639">
        <w:rPr>
          <w:sz w:val="28"/>
          <w:szCs w:val="28"/>
          <w:lang w:eastAsia="ru-RU"/>
        </w:rPr>
        <w:t xml:space="preserve"> принимается равным 1. Коэффициент носит инвестиционный характер.</w:t>
      </w:r>
    </w:p>
    <w:p w:rsidR="001716CA" w:rsidRPr="004318F2" w:rsidRDefault="001716CA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>2.2.</w:t>
      </w:r>
      <w:r w:rsidR="00003639">
        <w:rPr>
          <w:sz w:val="28"/>
          <w:szCs w:val="28"/>
        </w:rPr>
        <w:t xml:space="preserve"> </w:t>
      </w:r>
      <w:r w:rsidRPr="004318F2">
        <w:rPr>
          <w:sz w:val="28"/>
          <w:szCs w:val="28"/>
        </w:rPr>
        <w:t>В случае многофункционального использования земельного участка арендная плата рассчитывается по каждому виду разрешенного использования пропорционально площади земельного участка, занимаемой объектом, предназначенным для соответствующего использования, по формуле:</w:t>
      </w:r>
    </w:p>
    <w:p w:rsidR="001716CA" w:rsidRPr="004318F2" w:rsidRDefault="001716CA" w:rsidP="001D5555">
      <w:pPr>
        <w:ind w:right="-568"/>
        <w:jc w:val="center"/>
        <w:rPr>
          <w:sz w:val="28"/>
          <w:szCs w:val="28"/>
        </w:rPr>
      </w:pPr>
      <w:r w:rsidRPr="004318F2">
        <w:rPr>
          <w:sz w:val="28"/>
          <w:szCs w:val="28"/>
        </w:rPr>
        <w:t xml:space="preserve">А = Б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S1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Ку</w:t>
      </w:r>
      <w:proofErr w:type="spellEnd"/>
      <w:proofErr w:type="gramStart"/>
      <w:r w:rsidRPr="004318F2">
        <w:rPr>
          <w:sz w:val="28"/>
          <w:szCs w:val="28"/>
        </w:rPr>
        <w:t xml:space="preserve"> + Б</w:t>
      </w:r>
      <w:proofErr w:type="gram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S2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Ку</w:t>
      </w:r>
      <w:proofErr w:type="spellEnd"/>
      <w:r w:rsidRPr="004318F2">
        <w:rPr>
          <w:sz w:val="28"/>
          <w:szCs w:val="28"/>
        </w:rPr>
        <w:t xml:space="preserve">  + Б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r w:rsidRPr="004318F2">
        <w:rPr>
          <w:sz w:val="28"/>
          <w:szCs w:val="28"/>
          <w:lang w:val="en-US"/>
        </w:rPr>
        <w:t>S</w:t>
      </w:r>
      <w:proofErr w:type="spellStart"/>
      <w:r w:rsidRPr="004318F2">
        <w:rPr>
          <w:sz w:val="28"/>
          <w:szCs w:val="28"/>
        </w:rPr>
        <w:t>п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х</w:t>
      </w:r>
      <w:proofErr w:type="spellEnd"/>
      <w:r w:rsidRPr="004318F2">
        <w:rPr>
          <w:sz w:val="28"/>
          <w:szCs w:val="28"/>
        </w:rPr>
        <w:t xml:space="preserve"> </w:t>
      </w:r>
      <w:proofErr w:type="spellStart"/>
      <w:r w:rsidRPr="004318F2">
        <w:rPr>
          <w:sz w:val="28"/>
          <w:szCs w:val="28"/>
        </w:rPr>
        <w:t>Ку</w:t>
      </w:r>
      <w:proofErr w:type="spellEnd"/>
      <w:r w:rsidR="001D5555" w:rsidRPr="004318F2">
        <w:rPr>
          <w:sz w:val="28"/>
          <w:szCs w:val="28"/>
        </w:rPr>
        <w:t xml:space="preserve">,  </w:t>
      </w:r>
      <w:r w:rsidRPr="004318F2">
        <w:rPr>
          <w:sz w:val="28"/>
          <w:szCs w:val="28"/>
        </w:rPr>
        <w:t>где:</w:t>
      </w:r>
    </w:p>
    <w:p w:rsidR="001716CA" w:rsidRPr="004318F2" w:rsidRDefault="001716CA" w:rsidP="001D5555">
      <w:pPr>
        <w:jc w:val="both"/>
        <w:rPr>
          <w:sz w:val="28"/>
          <w:szCs w:val="28"/>
        </w:rPr>
      </w:pPr>
      <w:r w:rsidRPr="004318F2">
        <w:rPr>
          <w:sz w:val="28"/>
          <w:szCs w:val="28"/>
        </w:rPr>
        <w:t>А – расчетная сумма арендной платы за использование земельного участка, руб. в год;</w:t>
      </w:r>
    </w:p>
    <w:p w:rsidR="001716CA" w:rsidRPr="004318F2" w:rsidRDefault="001716CA" w:rsidP="004B548E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>Б – базовая ставка арендной платы, руб./кв. м, определяется в соответствии с таблицей 1 к настоящему Порядку;</w:t>
      </w:r>
    </w:p>
    <w:p w:rsidR="001716CA" w:rsidRPr="004318F2" w:rsidRDefault="006C3357" w:rsidP="00CA0E72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fldChar w:fldCharType="begin"/>
      </w:r>
      <w:r w:rsidR="001716CA" w:rsidRPr="004318F2">
        <w:rPr>
          <w:sz w:val="28"/>
          <w:szCs w:val="28"/>
        </w:rPr>
        <w:instrText xml:space="preserve"> QUOTE </w:instrText>
      </w:r>
      <w:r w:rsidR="003921C3" w:rsidRPr="006C3357">
        <w:rPr>
          <w:sz w:val="28"/>
          <w:szCs w:val="28"/>
        </w:rPr>
        <w:pict>
          <v:shape id="_x0000_i1026" type="#_x0000_t75" style="width:51.95pt;height:13.75pt" equationxml="&lt;">
            <v:imagedata r:id="rId9" o:title="" chromakey="white"/>
          </v:shape>
        </w:pict>
      </w:r>
      <w:r w:rsidR="001716CA" w:rsidRPr="004318F2">
        <w:rPr>
          <w:sz w:val="28"/>
          <w:szCs w:val="28"/>
        </w:rPr>
        <w:instrText xml:space="preserve"> </w:instrText>
      </w:r>
      <w:r w:rsidRPr="004318F2">
        <w:rPr>
          <w:sz w:val="28"/>
          <w:szCs w:val="28"/>
        </w:rPr>
        <w:fldChar w:fldCharType="separate"/>
      </w:r>
      <w:r w:rsidR="003921C3" w:rsidRPr="006C3357">
        <w:rPr>
          <w:sz w:val="28"/>
          <w:szCs w:val="28"/>
        </w:rPr>
        <w:pict>
          <v:shape id="_x0000_i1027" type="#_x0000_t75" style="width:51.95pt;height:13.75pt" equationxml="&lt;">
            <v:imagedata r:id="rId9" o:title="" chromakey="white"/>
          </v:shape>
        </w:pict>
      </w:r>
      <w:r w:rsidRPr="004318F2">
        <w:rPr>
          <w:sz w:val="28"/>
          <w:szCs w:val="28"/>
        </w:rPr>
        <w:fldChar w:fldCharType="end"/>
      </w:r>
      <w:r w:rsidR="001716CA" w:rsidRPr="004318F2">
        <w:rPr>
          <w:sz w:val="28"/>
          <w:szCs w:val="28"/>
        </w:rPr>
        <w:t xml:space="preserve"> – площадь объектов каждого вида функционального использования на земельном участке;</w:t>
      </w:r>
    </w:p>
    <w:p w:rsidR="001716CA" w:rsidRPr="004318F2" w:rsidRDefault="001716CA" w:rsidP="00A552B2">
      <w:pPr>
        <w:ind w:firstLine="709"/>
        <w:jc w:val="both"/>
        <w:rPr>
          <w:sz w:val="28"/>
          <w:szCs w:val="28"/>
        </w:rPr>
      </w:pPr>
      <w:proofErr w:type="spellStart"/>
      <w:r w:rsidRPr="004318F2">
        <w:rPr>
          <w:sz w:val="28"/>
          <w:szCs w:val="28"/>
        </w:rPr>
        <w:t>Кри</w:t>
      </w:r>
      <w:proofErr w:type="spellEnd"/>
      <w:r w:rsidRPr="004318F2">
        <w:rPr>
          <w:sz w:val="28"/>
          <w:szCs w:val="28"/>
        </w:rPr>
        <w:t xml:space="preserve"> – коэффициент разрешенного использования земельного участка, значение которого определяется в соответствии с таблицей 2 к настоящему Порядку.</w:t>
      </w:r>
    </w:p>
    <w:p w:rsidR="001716CA" w:rsidRPr="004318F2" w:rsidRDefault="001716CA" w:rsidP="00E0381A">
      <w:pPr>
        <w:ind w:firstLine="709"/>
        <w:jc w:val="both"/>
        <w:rPr>
          <w:sz w:val="28"/>
          <w:szCs w:val="28"/>
        </w:rPr>
      </w:pPr>
      <w:r w:rsidRPr="004318F2">
        <w:rPr>
          <w:sz w:val="28"/>
          <w:szCs w:val="28"/>
        </w:rPr>
        <w:t xml:space="preserve">Ку – коэффициент учета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прибрежной защитной полосы, определяемый в соответствии с таблицей 3 к настоящему Порядку. Применяется только для площадей обременений в виде </w:t>
      </w:r>
      <w:proofErr w:type="spellStart"/>
      <w:r w:rsidRPr="004318F2">
        <w:rPr>
          <w:sz w:val="28"/>
          <w:szCs w:val="28"/>
        </w:rPr>
        <w:t>водоохранной</w:t>
      </w:r>
      <w:proofErr w:type="spellEnd"/>
      <w:r w:rsidRPr="004318F2">
        <w:rPr>
          <w:sz w:val="28"/>
          <w:szCs w:val="28"/>
        </w:rPr>
        <w:t xml:space="preserve"> зоны и (или) прибрежной защитной полосы (по данным выписки из единого государственного реестра недвижимости).</w:t>
      </w:r>
    </w:p>
    <w:p w:rsidR="001716CA" w:rsidRPr="004318F2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</w:t>
      </w:r>
      <w:r w:rsidR="00003639">
        <w:rPr>
          <w:rFonts w:ascii="Times New Roman" w:hAnsi="Times New Roman"/>
          <w:sz w:val="28"/>
          <w:szCs w:val="28"/>
        </w:rPr>
        <w:t>2</w:t>
      </w:r>
      <w:r w:rsidRPr="004318F2">
        <w:rPr>
          <w:rFonts w:ascii="Times New Roman" w:hAnsi="Times New Roman"/>
          <w:sz w:val="28"/>
          <w:szCs w:val="28"/>
        </w:rPr>
        <w:t>. Размер арендной платы определяется в размере не выше земельного налога в случае заключения договора аренды земельного участка с лицами, указанными в пункте 5 статьи 39.7 Земельного кодекса Российской Федерации.</w:t>
      </w:r>
    </w:p>
    <w:p w:rsidR="001716CA" w:rsidRDefault="001716CA" w:rsidP="00CA0E72">
      <w:pPr>
        <w:pStyle w:val="af1"/>
        <w:tabs>
          <w:tab w:val="left" w:pos="1418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18F2">
        <w:rPr>
          <w:rFonts w:ascii="Times New Roman" w:hAnsi="Times New Roman"/>
          <w:sz w:val="28"/>
          <w:szCs w:val="28"/>
        </w:rPr>
        <w:t>2.</w:t>
      </w:r>
      <w:r w:rsidR="00003639">
        <w:rPr>
          <w:rFonts w:ascii="Times New Roman" w:hAnsi="Times New Roman"/>
          <w:sz w:val="28"/>
          <w:szCs w:val="28"/>
        </w:rPr>
        <w:t>3</w:t>
      </w:r>
      <w:r w:rsidRPr="004318F2">
        <w:rPr>
          <w:rFonts w:ascii="Times New Roman" w:hAnsi="Times New Roman"/>
          <w:sz w:val="28"/>
          <w:szCs w:val="28"/>
        </w:rPr>
        <w:t>. Установленный настоящим разделом порядок определения арендной платы не распространяется на предоставление земельных участков в случаях, указанных в пункте 4 статьи 39.7 Земельного кодекса Российской Федерации.</w:t>
      </w:r>
    </w:p>
    <w:p w:rsidR="00003639" w:rsidRPr="00003639" w:rsidRDefault="005B5023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003639">
        <w:rPr>
          <w:rFonts w:ascii="Times New Roman" w:hAnsi="Times New Roman" w:cs="Times New Roman"/>
          <w:sz w:val="28"/>
          <w:szCs w:val="28"/>
        </w:rPr>
        <w:t>4</w:t>
      </w:r>
      <w:r w:rsidRPr="00003639">
        <w:rPr>
          <w:rFonts w:ascii="Times New Roman" w:hAnsi="Times New Roman" w:cs="Times New Roman"/>
          <w:sz w:val="28"/>
          <w:szCs w:val="28"/>
        </w:rPr>
        <w:t xml:space="preserve">. </w:t>
      </w:r>
      <w:r w:rsidR="00003639" w:rsidRPr="00003639">
        <w:rPr>
          <w:rFonts w:ascii="Times New Roman" w:hAnsi="Times New Roman" w:cs="Times New Roman"/>
          <w:sz w:val="28"/>
          <w:szCs w:val="28"/>
        </w:rPr>
        <w:t>Базовая ставка арендной платы ежегодно, но не ранее чем через год после заключения договора аренды земельного участка подлежит индексации в соответствии с уровнем инфляции, установленным федеральным законом о федеральном бюджете на очередной финансовый год и на плановый период.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Индексация осуществляется ежегодно по состоянию на начало очередного финансового года начиная с года, следующего за годом, в котором заключен договор аренды.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Показатель уровня инфляции, применяемый для индексирования размера базовой ставки арендной платы ежегодно не позднее 1 марта каждого года, определяется Правительством Ленинградской области.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03639">
        <w:rPr>
          <w:rFonts w:ascii="Times New Roman" w:hAnsi="Times New Roman" w:cs="Times New Roman"/>
          <w:sz w:val="28"/>
          <w:szCs w:val="28"/>
        </w:rPr>
        <w:t>. Размер арендной платы пересматривается в одностороннем порядке по требованию арендодателя в случае: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изменения кадастровой стоимости земельного участка. При этом арендная плата подлежит перерасчету с 1 января года, следующего за годом, в котором произошло изменение кадастровой стоимости. В этом случае за год, в котором произведен перерасчет, индексация арендной платы с учетом размера уровня инфляции не производится;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перевода земельного участка из одной категории в другую или изменения вида разрешенного использования земельного участка в соответствии с требованиями законодательства Российской Федерации;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изменения нормативных правовых актов Российской Федерации и(или) нормативных правовых актов Ленинградской области, муниципальных нормативно-правовых актов, регулирующих исчисление арендной платы за использование земельных участков.</w:t>
      </w:r>
    </w:p>
    <w:p w:rsidR="00003639" w:rsidRPr="00003639" w:rsidRDefault="00003639" w:rsidP="00003639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639">
        <w:rPr>
          <w:rFonts w:ascii="Times New Roman" w:hAnsi="Times New Roman" w:cs="Times New Roman"/>
          <w:sz w:val="28"/>
          <w:szCs w:val="28"/>
        </w:rPr>
        <w:t>Случаи, периодичность и порядок изменения арендной платы предусматриваются в договоре аренды земельного участка. Арендная плата может изменяться не чаще одного раза в год.</w:t>
      </w:r>
    </w:p>
    <w:p w:rsidR="005B5023" w:rsidRPr="00003639" w:rsidRDefault="005B5023" w:rsidP="0000363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5023" w:rsidRDefault="005B5023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256BEB" w:rsidRPr="00135981" w:rsidRDefault="00256BEB" w:rsidP="00256BE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359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256BEB" w:rsidRPr="00135981" w:rsidRDefault="00256BEB" w:rsidP="0025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81">
        <w:rPr>
          <w:rFonts w:ascii="Times New Roman" w:hAnsi="Times New Roman" w:cs="Times New Roman"/>
          <w:sz w:val="24"/>
          <w:szCs w:val="24"/>
        </w:rPr>
        <w:t>к Порядку</w:t>
      </w:r>
    </w:p>
    <w:p w:rsidR="00256BEB" w:rsidRPr="000739F8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02C9" w:rsidRPr="00D608A3" w:rsidRDefault="00D102C9" w:rsidP="00D102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8"/>
      <w:bookmarkEnd w:id="1"/>
      <w:r w:rsidRPr="00D608A3">
        <w:rPr>
          <w:rFonts w:ascii="Times New Roman" w:hAnsi="Times New Roman" w:cs="Times New Roman"/>
          <w:sz w:val="24"/>
          <w:szCs w:val="24"/>
        </w:rPr>
        <w:t>БАЗОВЫЕ СТАВКИ АРЕНДНОЙ ПЛАТЫ (Б), РУБ./КВ. М В ГОД</w:t>
      </w:r>
    </w:p>
    <w:p w:rsidR="00D102C9" w:rsidRPr="00D608A3" w:rsidRDefault="00D102C9" w:rsidP="00D102C9">
      <w:pPr>
        <w:spacing w:before="120"/>
        <w:jc w:val="both"/>
      </w:pPr>
      <w:r>
        <w:lastRenderedPageBreak/>
        <w:t>1</w:t>
      </w:r>
      <w:r w:rsidRPr="00D608A3">
        <w:t>. Земли населенных пунктов</w:t>
      </w:r>
      <w:r>
        <w:t>:</w:t>
      </w:r>
    </w:p>
    <w:p w:rsidR="00D102C9" w:rsidRPr="00D608A3" w:rsidRDefault="00D102C9" w:rsidP="00D102C9">
      <w:pPr>
        <w:spacing w:before="120"/>
        <w:jc w:val="both"/>
      </w:pPr>
      <w:r>
        <w:t>1</w:t>
      </w:r>
      <w:r w:rsidRPr="00D608A3">
        <w:t>.1. Земли населенных пунктов для индивидуального жилищного строительства или занятые жилищным фондом, для строительства и размещения дачных домов и садовых домов (с правом возведения жилых строений и регистрации проживания в них), строительства и размещения индивидуальных и кооперативных гаражей - 1,</w:t>
      </w:r>
      <w:r>
        <w:t>32</w:t>
      </w:r>
      <w:r w:rsidRPr="00D608A3">
        <w:t>.</w:t>
      </w:r>
    </w:p>
    <w:p w:rsidR="00D102C9" w:rsidRDefault="00D102C9" w:rsidP="00D102C9">
      <w:pPr>
        <w:spacing w:before="120"/>
        <w:jc w:val="both"/>
      </w:pPr>
      <w:r>
        <w:t>1.2</w:t>
      </w:r>
      <w:r w:rsidRPr="00D608A3">
        <w:t xml:space="preserve">. </w:t>
      </w:r>
      <w:r>
        <w:t>Земли населенных пунктов</w:t>
      </w:r>
      <w:r w:rsidRPr="009A3130">
        <w:t xml:space="preserve">, </w:t>
      </w:r>
      <w:r w:rsidRPr="009A3130">
        <w:rPr>
          <w:color w:val="2D2D2D"/>
          <w:spacing w:val="2"/>
          <w:shd w:val="clear" w:color="auto" w:fill="FFFFFF"/>
        </w:rPr>
        <w:t>предоставляемые физическим лицам для ведения личного подсобного хозяйства, садоводства, огородничества, животноводства, сенокошения и выпаса скота</w:t>
      </w:r>
      <w:r>
        <w:rPr>
          <w:color w:val="2D2D2D"/>
          <w:spacing w:val="2"/>
          <w:shd w:val="clear" w:color="auto" w:fill="FFFFFF"/>
        </w:rPr>
        <w:t xml:space="preserve"> - 0,77</w:t>
      </w:r>
      <w:r w:rsidRPr="009A3130">
        <w:t>.</w:t>
      </w:r>
    </w:p>
    <w:p w:rsidR="00D102C9" w:rsidRDefault="00D102C9" w:rsidP="00D102C9">
      <w:pPr>
        <w:spacing w:before="120"/>
        <w:jc w:val="both"/>
        <w:rPr>
          <w:color w:val="2D2D2D"/>
          <w:spacing w:val="2"/>
          <w:lang w:eastAsia="ru-RU"/>
        </w:rPr>
      </w:pPr>
      <w:r>
        <w:t>1.3. Земли населенных пунктов</w:t>
      </w:r>
      <w:r w:rsidRPr="009A3130">
        <w:t xml:space="preserve">, </w:t>
      </w:r>
      <w:r w:rsidRPr="009A3130">
        <w:rPr>
          <w:color w:val="2D2D2D"/>
          <w:spacing w:val="2"/>
          <w:shd w:val="clear" w:color="auto" w:fill="FFFFFF"/>
        </w:rPr>
        <w:t>предоставляемые</w:t>
      </w:r>
      <w:r>
        <w:rPr>
          <w:color w:val="2D2D2D"/>
          <w:spacing w:val="2"/>
          <w:shd w:val="clear" w:color="auto" w:fill="FFFFFF"/>
        </w:rPr>
        <w:t xml:space="preserve"> </w:t>
      </w:r>
      <w:r w:rsidRPr="009A3130">
        <w:rPr>
          <w:color w:val="2D2D2D"/>
          <w:spacing w:val="2"/>
          <w:lang w:eastAsia="ru-RU"/>
        </w:rPr>
        <w:t>сельскохозяйственным производителям (в том числе крестьянским (фермерским) хо</w:t>
      </w:r>
      <w:r>
        <w:rPr>
          <w:color w:val="2D2D2D"/>
          <w:spacing w:val="2"/>
          <w:lang w:eastAsia="ru-RU"/>
        </w:rPr>
        <w:t>зяйствам) для ведения сельскохо</w:t>
      </w:r>
      <w:r w:rsidRPr="009A3130">
        <w:rPr>
          <w:color w:val="2D2D2D"/>
          <w:spacing w:val="2"/>
          <w:lang w:eastAsia="ru-RU"/>
        </w:rPr>
        <w:t>зяйственной деятельности</w:t>
      </w:r>
      <w:r>
        <w:rPr>
          <w:color w:val="2D2D2D"/>
          <w:spacing w:val="2"/>
          <w:lang w:eastAsia="ru-RU"/>
        </w:rPr>
        <w:t xml:space="preserve"> - 0,074.</w:t>
      </w:r>
    </w:p>
    <w:p w:rsidR="00D102C9" w:rsidRDefault="00D102C9" w:rsidP="00D102C9">
      <w:pPr>
        <w:spacing w:before="120"/>
        <w:jc w:val="both"/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lang w:eastAsia="ru-RU"/>
        </w:rPr>
        <w:t xml:space="preserve">1.5. </w:t>
      </w:r>
      <w:r>
        <w:t>Земли населенных пунктов</w:t>
      </w:r>
      <w:r w:rsidRPr="009A3130">
        <w:t xml:space="preserve">, </w:t>
      </w:r>
      <w:r w:rsidRPr="009A3130">
        <w:rPr>
          <w:color w:val="2D2D2D"/>
          <w:spacing w:val="2"/>
          <w:shd w:val="clear" w:color="auto" w:fill="FFFFFF"/>
        </w:rPr>
        <w:t>предоставляемые</w:t>
      </w:r>
      <w:r>
        <w:rPr>
          <w:color w:val="2D2D2D"/>
          <w:spacing w:val="2"/>
          <w:shd w:val="clear" w:color="auto" w:fill="FFFFFF"/>
        </w:rPr>
        <w:t xml:space="preserve"> для иных целей (кроме указанных в п. 1.1. – 1.3.) – 1,3 (для физических лиц); 2,6 (для юридических лиц и индивидуальных предпринимателей).</w:t>
      </w:r>
    </w:p>
    <w:p w:rsidR="00D102C9" w:rsidRPr="0048194A" w:rsidRDefault="00D102C9" w:rsidP="00D102C9">
      <w:pPr>
        <w:spacing w:before="120"/>
        <w:jc w:val="both"/>
        <w:rPr>
          <w:color w:val="2D2D2D"/>
          <w:spacing w:val="2"/>
          <w:shd w:val="clear" w:color="auto" w:fill="FFFFFF"/>
        </w:rPr>
      </w:pPr>
      <w:r w:rsidRPr="0048194A">
        <w:rPr>
          <w:color w:val="2D2D2D"/>
          <w:spacing w:val="2"/>
          <w:shd w:val="clear" w:color="auto" w:fill="FFFFFF"/>
        </w:rPr>
        <w:t>2.  Земли сельскохозяйственного назначения:</w:t>
      </w:r>
    </w:p>
    <w:p w:rsidR="00D102C9" w:rsidRPr="0048194A" w:rsidRDefault="00D102C9" w:rsidP="00D102C9">
      <w:pPr>
        <w:spacing w:before="120"/>
        <w:jc w:val="both"/>
      </w:pPr>
      <w:r w:rsidRPr="0048194A">
        <w:rPr>
          <w:color w:val="2D2D2D"/>
          <w:spacing w:val="2"/>
          <w:shd w:val="clear" w:color="auto" w:fill="FFFFFF"/>
        </w:rPr>
        <w:t xml:space="preserve">2.1. </w:t>
      </w:r>
      <w:r w:rsidRPr="0048194A">
        <w:t>Земли садоводческих или огороднических некоммерческих товариществ; участки, предоставленные гражданам для ведения личного подсобного хозяйства, садоводства, огородничества, животноводства, сенокошения и выпаса скота – 0,</w:t>
      </w:r>
      <w:r>
        <w:t>77</w:t>
      </w:r>
    </w:p>
    <w:p w:rsidR="00D102C9" w:rsidRPr="0048194A" w:rsidRDefault="00D102C9" w:rsidP="00D102C9">
      <w:pPr>
        <w:spacing w:before="120"/>
        <w:jc w:val="both"/>
      </w:pPr>
      <w:r w:rsidRPr="0048194A">
        <w:t xml:space="preserve">2.2. Земельные участки, предоставляемые юридическим лицам и индивидуальным предпринимателям для инженерных изысканий, под строительство объектов капитального строительства, не предназначенных для ведения сельскохозяйственного производства – </w:t>
      </w:r>
      <w:r>
        <w:t>2,39</w:t>
      </w:r>
    </w:p>
    <w:p w:rsidR="00D102C9" w:rsidRPr="0048194A" w:rsidRDefault="00D102C9" w:rsidP="00D102C9">
      <w:pPr>
        <w:spacing w:before="120"/>
        <w:jc w:val="both"/>
      </w:pPr>
      <w:r w:rsidRPr="0048194A">
        <w:t>2.3. Земельные участки из категории земель сельскохозяйственного назначения, предоставляемые для иных целей – 0,0</w:t>
      </w:r>
      <w:r w:rsidR="00135981">
        <w:t>372</w:t>
      </w:r>
    </w:p>
    <w:p w:rsidR="00D102C9" w:rsidRPr="0048194A" w:rsidRDefault="00D102C9" w:rsidP="00D102C9">
      <w:pPr>
        <w:spacing w:before="120"/>
        <w:jc w:val="both"/>
      </w:pPr>
      <w:r w:rsidRPr="0048194A">
        <w:t>3.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</w:p>
    <w:p w:rsidR="00D102C9" w:rsidRPr="0048194A" w:rsidRDefault="00D102C9" w:rsidP="00D102C9">
      <w:pPr>
        <w:spacing w:before="120"/>
        <w:jc w:val="both"/>
      </w:pPr>
      <w:r w:rsidRPr="0048194A">
        <w:t xml:space="preserve">3.1. Предоставляемые юридическим лицам и индивидуальным предпринимателям для инженерных изысканий, под строительство или реконструкцию объектов капитального строительства – </w:t>
      </w:r>
      <w:r w:rsidR="00135981">
        <w:t>2,39</w:t>
      </w:r>
    </w:p>
    <w:p w:rsidR="00D102C9" w:rsidRPr="0048194A" w:rsidRDefault="00D102C9" w:rsidP="00D102C9">
      <w:pPr>
        <w:spacing w:before="120"/>
        <w:jc w:val="both"/>
      </w:pPr>
      <w:r w:rsidRPr="0048194A">
        <w:rPr>
          <w:color w:val="2D2D2D"/>
          <w:spacing w:val="2"/>
          <w:shd w:val="clear" w:color="auto" w:fill="FFFFFF"/>
        </w:rPr>
        <w:t xml:space="preserve">3.2. </w:t>
      </w:r>
      <w:r w:rsidRPr="0048194A">
        <w:t xml:space="preserve">Предоставляемые для иных целей, за исключением участков для проведения инженерных изысканий, под строительство или реконструкцию объектов капитального строительства – </w:t>
      </w:r>
      <w:r w:rsidR="00135981">
        <w:t>2,51</w:t>
      </w:r>
    </w:p>
    <w:p w:rsidR="00D102C9" w:rsidRPr="0048194A" w:rsidRDefault="00D102C9" w:rsidP="00D102C9">
      <w:pPr>
        <w:spacing w:before="120"/>
        <w:jc w:val="both"/>
      </w:pPr>
      <w:r w:rsidRPr="0048194A">
        <w:t xml:space="preserve">4. Земли особо охраняемых территорий и объектов – </w:t>
      </w:r>
      <w:r w:rsidR="00135981">
        <w:t>2,34</w:t>
      </w:r>
    </w:p>
    <w:p w:rsidR="00D102C9" w:rsidRPr="00135981" w:rsidRDefault="00D102C9" w:rsidP="00D102C9">
      <w:pPr>
        <w:rPr>
          <w:color w:val="2D2D2D"/>
          <w:spacing w:val="2"/>
          <w:shd w:val="clear" w:color="auto" w:fill="FFFFFF"/>
        </w:rPr>
      </w:pPr>
      <w:r>
        <w:rPr>
          <w:color w:val="2D2D2D"/>
          <w:spacing w:val="2"/>
          <w:shd w:val="clear" w:color="auto" w:fill="FFFFFF"/>
        </w:rPr>
        <w:br w:type="page"/>
      </w:r>
    </w:p>
    <w:p w:rsidR="00256BEB" w:rsidRPr="00135981" w:rsidRDefault="00256BEB" w:rsidP="00461068">
      <w:pPr>
        <w:jc w:val="right"/>
      </w:pPr>
      <w:r w:rsidRPr="00135981">
        <w:t xml:space="preserve">Приложение </w:t>
      </w:r>
      <w:r w:rsidR="00461068" w:rsidRPr="00135981">
        <w:t>2</w:t>
      </w:r>
    </w:p>
    <w:p w:rsidR="00256BEB" w:rsidRPr="00135981" w:rsidRDefault="00256BEB" w:rsidP="00256BE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35981">
        <w:rPr>
          <w:rFonts w:ascii="Times New Roman" w:hAnsi="Times New Roman" w:cs="Times New Roman"/>
          <w:sz w:val="24"/>
          <w:szCs w:val="24"/>
        </w:rPr>
        <w:t>к Порядку</w:t>
      </w:r>
    </w:p>
    <w:p w:rsidR="00256BEB" w:rsidRPr="00135981" w:rsidRDefault="00256BEB" w:rsidP="00256BE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56BEB" w:rsidRPr="00135981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6BEB" w:rsidRPr="00135981" w:rsidRDefault="00256BEB" w:rsidP="00256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60"/>
      <w:bookmarkEnd w:id="2"/>
      <w:r w:rsidRPr="00135981">
        <w:rPr>
          <w:rFonts w:ascii="Times New Roman" w:hAnsi="Times New Roman" w:cs="Times New Roman"/>
          <w:sz w:val="24"/>
          <w:szCs w:val="24"/>
        </w:rPr>
        <w:t>КОЭФФИЦИЕНТЫ УЧЕТА ВОДООХРАННОЙ ЗОНЫ И ПРИБРЕЖНОЙ</w:t>
      </w:r>
    </w:p>
    <w:p w:rsidR="00256BEB" w:rsidRPr="00135981" w:rsidRDefault="00256BEB" w:rsidP="00256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5981">
        <w:rPr>
          <w:rFonts w:ascii="Times New Roman" w:hAnsi="Times New Roman" w:cs="Times New Roman"/>
          <w:sz w:val="24"/>
          <w:szCs w:val="24"/>
        </w:rPr>
        <w:t>ЗАЩИТНОЙ ПОЛОСЫ (Ку)</w:t>
      </w:r>
    </w:p>
    <w:p w:rsidR="00256BEB" w:rsidRPr="00135981" w:rsidRDefault="00256BEB" w:rsidP="00256B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540"/>
        <w:gridCol w:w="1531"/>
      </w:tblGrid>
      <w:tr w:rsidR="00256BEB" w:rsidRPr="00135981" w:rsidTr="00E641C0">
        <w:tc>
          <w:tcPr>
            <w:tcW w:w="7540" w:type="dxa"/>
          </w:tcPr>
          <w:p w:rsidR="00256BEB" w:rsidRPr="00135981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Обременения земельного участка</w:t>
            </w:r>
          </w:p>
        </w:tc>
        <w:tc>
          <w:tcPr>
            <w:tcW w:w="1531" w:type="dxa"/>
          </w:tcPr>
          <w:p w:rsidR="00256BEB" w:rsidRPr="00135981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</w:tr>
      <w:tr w:rsidR="00256BEB" w:rsidRPr="00135981" w:rsidTr="00E641C0">
        <w:tc>
          <w:tcPr>
            <w:tcW w:w="7540" w:type="dxa"/>
          </w:tcPr>
          <w:p w:rsidR="00256BEB" w:rsidRPr="00135981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 xml:space="preserve"> зона</w:t>
            </w:r>
          </w:p>
        </w:tc>
        <w:tc>
          <w:tcPr>
            <w:tcW w:w="1531" w:type="dxa"/>
          </w:tcPr>
          <w:p w:rsidR="00256BEB" w:rsidRPr="00135981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56BEB" w:rsidRPr="00135981" w:rsidTr="00E641C0">
        <w:tc>
          <w:tcPr>
            <w:tcW w:w="7540" w:type="dxa"/>
          </w:tcPr>
          <w:p w:rsidR="00256BEB" w:rsidRPr="00135981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Прибрежная защитная полоса</w:t>
            </w:r>
          </w:p>
        </w:tc>
        <w:tc>
          <w:tcPr>
            <w:tcW w:w="1531" w:type="dxa"/>
          </w:tcPr>
          <w:p w:rsidR="00256BEB" w:rsidRPr="00135981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BEB" w:rsidRPr="00135981" w:rsidTr="00E641C0">
        <w:tc>
          <w:tcPr>
            <w:tcW w:w="7540" w:type="dxa"/>
          </w:tcPr>
          <w:p w:rsidR="00256BEB" w:rsidRPr="00135981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 xml:space="preserve"> зона и прибрежная защитная полоса</w:t>
            </w:r>
          </w:p>
        </w:tc>
        <w:tc>
          <w:tcPr>
            <w:tcW w:w="1531" w:type="dxa"/>
          </w:tcPr>
          <w:p w:rsidR="00256BEB" w:rsidRPr="00135981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56BEB" w:rsidRPr="00135981" w:rsidTr="00E641C0">
        <w:tc>
          <w:tcPr>
            <w:tcW w:w="7540" w:type="dxa"/>
          </w:tcPr>
          <w:p w:rsidR="00256BEB" w:rsidRPr="00135981" w:rsidRDefault="00256BEB" w:rsidP="00E641C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Водоохранная</w:t>
            </w:r>
            <w:proofErr w:type="spellEnd"/>
            <w:r w:rsidRPr="00135981">
              <w:rPr>
                <w:rFonts w:ascii="Times New Roman" w:hAnsi="Times New Roman" w:cs="Times New Roman"/>
                <w:sz w:val="24"/>
                <w:szCs w:val="24"/>
              </w:rPr>
              <w:t xml:space="preserve"> зона и(или) прибрежная защитная полоса земельных участков, предоставляемых для организации пляжей и благоустройства без права возведения объектов капитального строительства</w:t>
            </w:r>
          </w:p>
        </w:tc>
        <w:tc>
          <w:tcPr>
            <w:tcW w:w="1531" w:type="dxa"/>
          </w:tcPr>
          <w:p w:rsidR="00256BEB" w:rsidRPr="00135981" w:rsidRDefault="00256BEB" w:rsidP="00E641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9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6BEB" w:rsidRPr="00135981" w:rsidRDefault="00256BEB" w:rsidP="00256BEB">
      <w:pPr>
        <w:pStyle w:val="ConsPlusNormal"/>
        <w:rPr>
          <w:sz w:val="24"/>
          <w:szCs w:val="24"/>
        </w:rPr>
      </w:pPr>
    </w:p>
    <w:p w:rsidR="00256BEB" w:rsidRPr="00135981" w:rsidRDefault="00256BEB" w:rsidP="00256BEB">
      <w:pPr>
        <w:pStyle w:val="ConsPlusNormal"/>
        <w:tabs>
          <w:tab w:val="left" w:pos="1785"/>
        </w:tabs>
        <w:rPr>
          <w:sz w:val="24"/>
          <w:szCs w:val="24"/>
        </w:rPr>
      </w:pPr>
      <w:r w:rsidRPr="00135981">
        <w:rPr>
          <w:sz w:val="24"/>
          <w:szCs w:val="24"/>
        </w:rPr>
        <w:tab/>
      </w:r>
    </w:p>
    <w:p w:rsidR="001716CA" w:rsidRPr="004318F2" w:rsidRDefault="001716CA" w:rsidP="006E3EBE">
      <w:pPr>
        <w:pStyle w:val="ConsPlusNormal"/>
        <w:widowControl/>
        <w:ind w:firstLine="540"/>
        <w:jc w:val="both"/>
        <w:rPr>
          <w:sz w:val="28"/>
          <w:szCs w:val="28"/>
        </w:rPr>
      </w:pPr>
    </w:p>
    <w:sectPr w:rsidR="001716CA" w:rsidRPr="004318F2" w:rsidSect="003921C3">
      <w:headerReference w:type="default" r:id="rId10"/>
      <w:pgSz w:w="11906" w:h="16838"/>
      <w:pgMar w:top="709" w:right="851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E47" w:rsidRDefault="00B71E47">
      <w:r>
        <w:separator/>
      </w:r>
    </w:p>
  </w:endnote>
  <w:endnote w:type="continuationSeparator" w:id="0">
    <w:p w:rsidR="00B71E47" w:rsidRDefault="00B71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E47" w:rsidRDefault="00B71E47">
      <w:r>
        <w:separator/>
      </w:r>
    </w:p>
  </w:footnote>
  <w:footnote w:type="continuationSeparator" w:id="0">
    <w:p w:rsidR="00B71E47" w:rsidRDefault="00B71E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6CA" w:rsidRDefault="001716CA">
    <w:pPr>
      <w:pStyle w:val="ab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E8294B"/>
    <w:multiLevelType w:val="hybridMultilevel"/>
    <w:tmpl w:val="C43A8F6E"/>
    <w:lvl w:ilvl="0" w:tplc="82EE62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3">
    <w:nsid w:val="4F554026"/>
    <w:multiLevelType w:val="hybridMultilevel"/>
    <w:tmpl w:val="420C36BE"/>
    <w:lvl w:ilvl="0" w:tplc="DDCEBF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4262913"/>
    <w:multiLevelType w:val="hybridMultilevel"/>
    <w:tmpl w:val="4936FE36"/>
    <w:lvl w:ilvl="0" w:tplc="3A2E5806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927"/>
    <w:rsid w:val="00003639"/>
    <w:rsid w:val="00035E14"/>
    <w:rsid w:val="000451DB"/>
    <w:rsid w:val="00063AAF"/>
    <w:rsid w:val="000720A1"/>
    <w:rsid w:val="00093182"/>
    <w:rsid w:val="000B0327"/>
    <w:rsid w:val="000C0E0D"/>
    <w:rsid w:val="000C5A8B"/>
    <w:rsid w:val="000F545E"/>
    <w:rsid w:val="000F7D3F"/>
    <w:rsid w:val="00103FE1"/>
    <w:rsid w:val="00110C75"/>
    <w:rsid w:val="00116A92"/>
    <w:rsid w:val="0012319B"/>
    <w:rsid w:val="00126F8B"/>
    <w:rsid w:val="00135981"/>
    <w:rsid w:val="00155B28"/>
    <w:rsid w:val="00157FAB"/>
    <w:rsid w:val="00171649"/>
    <w:rsid w:val="001716CA"/>
    <w:rsid w:val="0018331C"/>
    <w:rsid w:val="001855FD"/>
    <w:rsid w:val="0019146E"/>
    <w:rsid w:val="001A33F9"/>
    <w:rsid w:val="001C2B04"/>
    <w:rsid w:val="001D5555"/>
    <w:rsid w:val="001E68F6"/>
    <w:rsid w:val="001F4C5E"/>
    <w:rsid w:val="001F6EE8"/>
    <w:rsid w:val="00204508"/>
    <w:rsid w:val="00233F54"/>
    <w:rsid w:val="00242286"/>
    <w:rsid w:val="00256BEB"/>
    <w:rsid w:val="00261636"/>
    <w:rsid w:val="00267F6D"/>
    <w:rsid w:val="0027175E"/>
    <w:rsid w:val="00276D33"/>
    <w:rsid w:val="002A3DE8"/>
    <w:rsid w:val="002A47EF"/>
    <w:rsid w:val="002A61C6"/>
    <w:rsid w:val="002B7E34"/>
    <w:rsid w:val="002C25BB"/>
    <w:rsid w:val="002C2D78"/>
    <w:rsid w:val="002E30EA"/>
    <w:rsid w:val="00303F8E"/>
    <w:rsid w:val="00305FB3"/>
    <w:rsid w:val="00307A9C"/>
    <w:rsid w:val="00310A9A"/>
    <w:rsid w:val="0031446F"/>
    <w:rsid w:val="00327932"/>
    <w:rsid w:val="00355018"/>
    <w:rsid w:val="00364BED"/>
    <w:rsid w:val="0037296C"/>
    <w:rsid w:val="003921C3"/>
    <w:rsid w:val="003A2B0F"/>
    <w:rsid w:val="003B6875"/>
    <w:rsid w:val="003C5B17"/>
    <w:rsid w:val="003D78A7"/>
    <w:rsid w:val="003E12C6"/>
    <w:rsid w:val="003E5143"/>
    <w:rsid w:val="003F3EF6"/>
    <w:rsid w:val="004026C3"/>
    <w:rsid w:val="004318F2"/>
    <w:rsid w:val="00440A82"/>
    <w:rsid w:val="00446BB7"/>
    <w:rsid w:val="00461068"/>
    <w:rsid w:val="00461EE5"/>
    <w:rsid w:val="00462014"/>
    <w:rsid w:val="00487EE9"/>
    <w:rsid w:val="004B548E"/>
    <w:rsid w:val="004C4C93"/>
    <w:rsid w:val="004D0B65"/>
    <w:rsid w:val="004D22B1"/>
    <w:rsid w:val="004E3DE1"/>
    <w:rsid w:val="004E75B9"/>
    <w:rsid w:val="004E7952"/>
    <w:rsid w:val="004F2649"/>
    <w:rsid w:val="004F43F6"/>
    <w:rsid w:val="00537604"/>
    <w:rsid w:val="005503C5"/>
    <w:rsid w:val="00566D2F"/>
    <w:rsid w:val="0059134F"/>
    <w:rsid w:val="005A3BE9"/>
    <w:rsid w:val="005B030A"/>
    <w:rsid w:val="005B5023"/>
    <w:rsid w:val="005C68B4"/>
    <w:rsid w:val="005E1B2E"/>
    <w:rsid w:val="005F3163"/>
    <w:rsid w:val="00601D88"/>
    <w:rsid w:val="00602B9C"/>
    <w:rsid w:val="00605605"/>
    <w:rsid w:val="006161C3"/>
    <w:rsid w:val="0062641B"/>
    <w:rsid w:val="0063469A"/>
    <w:rsid w:val="0063600B"/>
    <w:rsid w:val="00650079"/>
    <w:rsid w:val="00667572"/>
    <w:rsid w:val="00675D9F"/>
    <w:rsid w:val="006804CF"/>
    <w:rsid w:val="006916B8"/>
    <w:rsid w:val="006A2056"/>
    <w:rsid w:val="006A473B"/>
    <w:rsid w:val="006A4DB1"/>
    <w:rsid w:val="006B1BB8"/>
    <w:rsid w:val="006B5205"/>
    <w:rsid w:val="006C3357"/>
    <w:rsid w:val="006C4A96"/>
    <w:rsid w:val="006D5DD2"/>
    <w:rsid w:val="006D6ADE"/>
    <w:rsid w:val="006E3EBE"/>
    <w:rsid w:val="006F2C7A"/>
    <w:rsid w:val="00705F3C"/>
    <w:rsid w:val="00731085"/>
    <w:rsid w:val="0073451D"/>
    <w:rsid w:val="0074526D"/>
    <w:rsid w:val="007578C8"/>
    <w:rsid w:val="00773A63"/>
    <w:rsid w:val="007B64DD"/>
    <w:rsid w:val="007C45BE"/>
    <w:rsid w:val="007C4EFB"/>
    <w:rsid w:val="007D7EF5"/>
    <w:rsid w:val="007E0A12"/>
    <w:rsid w:val="007F08F0"/>
    <w:rsid w:val="007F3927"/>
    <w:rsid w:val="008107E2"/>
    <w:rsid w:val="008117B5"/>
    <w:rsid w:val="00824D29"/>
    <w:rsid w:val="008274AC"/>
    <w:rsid w:val="008275CE"/>
    <w:rsid w:val="0083304B"/>
    <w:rsid w:val="00835EA9"/>
    <w:rsid w:val="008669CB"/>
    <w:rsid w:val="00873B9F"/>
    <w:rsid w:val="00887441"/>
    <w:rsid w:val="008959AC"/>
    <w:rsid w:val="008A7FD3"/>
    <w:rsid w:val="008C4876"/>
    <w:rsid w:val="008C5250"/>
    <w:rsid w:val="008D24E5"/>
    <w:rsid w:val="008E1E3C"/>
    <w:rsid w:val="008E4316"/>
    <w:rsid w:val="008F08CE"/>
    <w:rsid w:val="008F115B"/>
    <w:rsid w:val="008F1C90"/>
    <w:rsid w:val="009008C5"/>
    <w:rsid w:val="009033BE"/>
    <w:rsid w:val="00915F96"/>
    <w:rsid w:val="00916BDF"/>
    <w:rsid w:val="00920ECB"/>
    <w:rsid w:val="00931291"/>
    <w:rsid w:val="00932ABC"/>
    <w:rsid w:val="0093611F"/>
    <w:rsid w:val="0093616D"/>
    <w:rsid w:val="009545A7"/>
    <w:rsid w:val="00957F6E"/>
    <w:rsid w:val="00967E35"/>
    <w:rsid w:val="00986AD4"/>
    <w:rsid w:val="009879F4"/>
    <w:rsid w:val="009923B3"/>
    <w:rsid w:val="009B048F"/>
    <w:rsid w:val="009B2ADF"/>
    <w:rsid w:val="009B6AA9"/>
    <w:rsid w:val="009D61E8"/>
    <w:rsid w:val="009D6BDF"/>
    <w:rsid w:val="009E5929"/>
    <w:rsid w:val="009E6494"/>
    <w:rsid w:val="009F1C6D"/>
    <w:rsid w:val="009F61EC"/>
    <w:rsid w:val="00A0062F"/>
    <w:rsid w:val="00A06343"/>
    <w:rsid w:val="00A1189C"/>
    <w:rsid w:val="00A209B0"/>
    <w:rsid w:val="00A2222F"/>
    <w:rsid w:val="00A25C73"/>
    <w:rsid w:val="00A25ED5"/>
    <w:rsid w:val="00A40404"/>
    <w:rsid w:val="00A42195"/>
    <w:rsid w:val="00A552B2"/>
    <w:rsid w:val="00A567AE"/>
    <w:rsid w:val="00A60A4F"/>
    <w:rsid w:val="00A6170F"/>
    <w:rsid w:val="00A938D2"/>
    <w:rsid w:val="00AC0DAF"/>
    <w:rsid w:val="00AD5D54"/>
    <w:rsid w:val="00B25AC7"/>
    <w:rsid w:val="00B31B47"/>
    <w:rsid w:val="00B71E47"/>
    <w:rsid w:val="00B80AF0"/>
    <w:rsid w:val="00B94FFD"/>
    <w:rsid w:val="00B96387"/>
    <w:rsid w:val="00BA5236"/>
    <w:rsid w:val="00BB1A29"/>
    <w:rsid w:val="00BD14E3"/>
    <w:rsid w:val="00BD72A0"/>
    <w:rsid w:val="00BE178E"/>
    <w:rsid w:val="00BE58F9"/>
    <w:rsid w:val="00BF16DB"/>
    <w:rsid w:val="00C10FF4"/>
    <w:rsid w:val="00C12BC5"/>
    <w:rsid w:val="00C17DA0"/>
    <w:rsid w:val="00C34EF2"/>
    <w:rsid w:val="00C45457"/>
    <w:rsid w:val="00C63C50"/>
    <w:rsid w:val="00CA0E72"/>
    <w:rsid w:val="00CA3E44"/>
    <w:rsid w:val="00CA5925"/>
    <w:rsid w:val="00CB67D4"/>
    <w:rsid w:val="00CB778D"/>
    <w:rsid w:val="00CD1335"/>
    <w:rsid w:val="00CE137C"/>
    <w:rsid w:val="00CE2ED4"/>
    <w:rsid w:val="00CF216F"/>
    <w:rsid w:val="00D04639"/>
    <w:rsid w:val="00D102C9"/>
    <w:rsid w:val="00D12248"/>
    <w:rsid w:val="00D233B5"/>
    <w:rsid w:val="00D35283"/>
    <w:rsid w:val="00D54C6F"/>
    <w:rsid w:val="00D907BD"/>
    <w:rsid w:val="00D9264A"/>
    <w:rsid w:val="00D96E3C"/>
    <w:rsid w:val="00DC45D5"/>
    <w:rsid w:val="00DD65AA"/>
    <w:rsid w:val="00DE529B"/>
    <w:rsid w:val="00DE6D14"/>
    <w:rsid w:val="00E0381A"/>
    <w:rsid w:val="00E039AE"/>
    <w:rsid w:val="00E10E77"/>
    <w:rsid w:val="00E165D9"/>
    <w:rsid w:val="00E37D9F"/>
    <w:rsid w:val="00E4797A"/>
    <w:rsid w:val="00E6420D"/>
    <w:rsid w:val="00E669A4"/>
    <w:rsid w:val="00E76FE7"/>
    <w:rsid w:val="00E84849"/>
    <w:rsid w:val="00E95013"/>
    <w:rsid w:val="00EA05C1"/>
    <w:rsid w:val="00EA4CC3"/>
    <w:rsid w:val="00EB31CC"/>
    <w:rsid w:val="00EB376C"/>
    <w:rsid w:val="00EB5C3D"/>
    <w:rsid w:val="00EC5AA0"/>
    <w:rsid w:val="00ED59B1"/>
    <w:rsid w:val="00EF3EA5"/>
    <w:rsid w:val="00F049BE"/>
    <w:rsid w:val="00F15173"/>
    <w:rsid w:val="00F25C6B"/>
    <w:rsid w:val="00F325C7"/>
    <w:rsid w:val="00F361CC"/>
    <w:rsid w:val="00F4414E"/>
    <w:rsid w:val="00F5231B"/>
    <w:rsid w:val="00F61B75"/>
    <w:rsid w:val="00F63AAC"/>
    <w:rsid w:val="00F80237"/>
    <w:rsid w:val="00FB1964"/>
    <w:rsid w:val="00FC6BB3"/>
    <w:rsid w:val="00FF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9B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D59B1"/>
    <w:pPr>
      <w:keepNext/>
      <w:numPr>
        <w:numId w:val="1"/>
      </w:numPr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C281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ED59B1"/>
  </w:style>
  <w:style w:type="character" w:customStyle="1" w:styleId="WW8Num1z1">
    <w:name w:val="WW8Num1z1"/>
    <w:uiPriority w:val="99"/>
    <w:rsid w:val="00ED59B1"/>
  </w:style>
  <w:style w:type="character" w:customStyle="1" w:styleId="WW8Num1z2">
    <w:name w:val="WW8Num1z2"/>
    <w:uiPriority w:val="99"/>
    <w:rsid w:val="00ED59B1"/>
  </w:style>
  <w:style w:type="character" w:customStyle="1" w:styleId="WW8Num1z3">
    <w:name w:val="WW8Num1z3"/>
    <w:uiPriority w:val="99"/>
    <w:rsid w:val="00ED59B1"/>
  </w:style>
  <w:style w:type="character" w:customStyle="1" w:styleId="WW8Num1z4">
    <w:name w:val="WW8Num1z4"/>
    <w:uiPriority w:val="99"/>
    <w:rsid w:val="00ED59B1"/>
  </w:style>
  <w:style w:type="character" w:customStyle="1" w:styleId="WW8Num1z5">
    <w:name w:val="WW8Num1z5"/>
    <w:uiPriority w:val="99"/>
    <w:rsid w:val="00ED59B1"/>
  </w:style>
  <w:style w:type="character" w:customStyle="1" w:styleId="WW8Num1z6">
    <w:name w:val="WW8Num1z6"/>
    <w:uiPriority w:val="99"/>
    <w:rsid w:val="00ED59B1"/>
  </w:style>
  <w:style w:type="character" w:customStyle="1" w:styleId="WW8Num1z7">
    <w:name w:val="WW8Num1z7"/>
    <w:uiPriority w:val="99"/>
    <w:rsid w:val="00ED59B1"/>
  </w:style>
  <w:style w:type="character" w:customStyle="1" w:styleId="WW8Num1z8">
    <w:name w:val="WW8Num1z8"/>
    <w:uiPriority w:val="99"/>
    <w:rsid w:val="00ED59B1"/>
  </w:style>
  <w:style w:type="character" w:customStyle="1" w:styleId="11">
    <w:name w:val="Основной шрифт абзаца1"/>
    <w:uiPriority w:val="99"/>
    <w:rsid w:val="00ED59B1"/>
  </w:style>
  <w:style w:type="character" w:styleId="a3">
    <w:name w:val="page number"/>
    <w:uiPriority w:val="99"/>
    <w:rsid w:val="00ED59B1"/>
    <w:rPr>
      <w:rFonts w:cs="Times New Roman"/>
    </w:rPr>
  </w:style>
  <w:style w:type="character" w:styleId="a4">
    <w:name w:val="Hyperlink"/>
    <w:uiPriority w:val="99"/>
    <w:rsid w:val="00ED59B1"/>
    <w:rPr>
      <w:color w:val="000080"/>
      <w:u w:val="single"/>
    </w:rPr>
  </w:style>
  <w:style w:type="paragraph" w:customStyle="1" w:styleId="12">
    <w:name w:val="Заголовок1"/>
    <w:basedOn w:val="a"/>
    <w:next w:val="a5"/>
    <w:uiPriority w:val="99"/>
    <w:rsid w:val="00ED59B1"/>
    <w:pPr>
      <w:jc w:val="center"/>
    </w:pPr>
    <w:rPr>
      <w:b/>
      <w:szCs w:val="20"/>
    </w:rPr>
  </w:style>
  <w:style w:type="paragraph" w:styleId="a5">
    <w:name w:val="Body Text"/>
    <w:basedOn w:val="a"/>
    <w:link w:val="a6"/>
    <w:uiPriority w:val="99"/>
    <w:rsid w:val="00ED59B1"/>
    <w:pPr>
      <w:jc w:val="both"/>
    </w:pPr>
    <w:rPr>
      <w:lang/>
    </w:rPr>
  </w:style>
  <w:style w:type="character" w:customStyle="1" w:styleId="a6">
    <w:name w:val="Основной текст Знак"/>
    <w:link w:val="a5"/>
    <w:uiPriority w:val="99"/>
    <w:semiHidden/>
    <w:rsid w:val="003C2817"/>
    <w:rPr>
      <w:sz w:val="24"/>
      <w:szCs w:val="24"/>
      <w:lang w:eastAsia="zh-CN"/>
    </w:rPr>
  </w:style>
  <w:style w:type="paragraph" w:styleId="a7">
    <w:name w:val="List"/>
    <w:basedOn w:val="a5"/>
    <w:uiPriority w:val="99"/>
    <w:rsid w:val="00ED59B1"/>
    <w:rPr>
      <w:rFonts w:cs="Mangal"/>
    </w:rPr>
  </w:style>
  <w:style w:type="paragraph" w:styleId="a8">
    <w:name w:val="caption"/>
    <w:basedOn w:val="a"/>
    <w:uiPriority w:val="99"/>
    <w:qFormat/>
    <w:rsid w:val="00ED59B1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D59B1"/>
    <w:pPr>
      <w:suppressLineNumbers/>
    </w:pPr>
    <w:rPr>
      <w:rFonts w:cs="Mangal"/>
    </w:rPr>
  </w:style>
  <w:style w:type="paragraph" w:customStyle="1" w:styleId="ConsPlusTitle">
    <w:name w:val="ConsPlusTitle"/>
    <w:uiPriority w:val="99"/>
    <w:rsid w:val="00ED59B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rmal">
    <w:name w:val="ConsPlusNormal"/>
    <w:rsid w:val="00ED59B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ED59B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Body Text Indent"/>
    <w:basedOn w:val="a"/>
    <w:link w:val="aa"/>
    <w:uiPriority w:val="99"/>
    <w:rsid w:val="00ED59B1"/>
    <w:pPr>
      <w:spacing w:after="120"/>
      <w:ind w:left="283"/>
    </w:pPr>
    <w:rPr>
      <w:lang/>
    </w:rPr>
  </w:style>
  <w:style w:type="character" w:customStyle="1" w:styleId="aa">
    <w:name w:val="Основной текст с отступом Знак"/>
    <w:link w:val="a9"/>
    <w:uiPriority w:val="99"/>
    <w:semiHidden/>
    <w:rsid w:val="003C2817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rsid w:val="00ED59B1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semiHidden/>
    <w:rsid w:val="003C2817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rsid w:val="00ED59B1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Нижний колонтитул Знак"/>
    <w:link w:val="ad"/>
    <w:uiPriority w:val="99"/>
    <w:semiHidden/>
    <w:rsid w:val="003C2817"/>
    <w:rPr>
      <w:sz w:val="24"/>
      <w:szCs w:val="24"/>
      <w:lang w:eastAsia="zh-CN"/>
    </w:rPr>
  </w:style>
  <w:style w:type="paragraph" w:customStyle="1" w:styleId="af">
    <w:name w:val="Содержимое таблицы"/>
    <w:basedOn w:val="a"/>
    <w:uiPriority w:val="99"/>
    <w:rsid w:val="00ED59B1"/>
    <w:pPr>
      <w:suppressLineNumbers/>
    </w:pPr>
  </w:style>
  <w:style w:type="paragraph" w:customStyle="1" w:styleId="af0">
    <w:name w:val="Заголовок таблицы"/>
    <w:basedOn w:val="af"/>
    <w:uiPriority w:val="99"/>
    <w:rsid w:val="00ED59B1"/>
    <w:pPr>
      <w:jc w:val="center"/>
    </w:pPr>
    <w:rPr>
      <w:b/>
      <w:bCs/>
    </w:rPr>
  </w:style>
  <w:style w:type="paragraph" w:styleId="af1">
    <w:name w:val="List Paragraph"/>
    <w:basedOn w:val="a"/>
    <w:uiPriority w:val="99"/>
    <w:qFormat/>
    <w:rsid w:val="00CA0E7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D7EF5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link w:val="af2"/>
    <w:uiPriority w:val="99"/>
    <w:semiHidden/>
    <w:rsid w:val="007D7EF5"/>
    <w:rPr>
      <w:rFonts w:ascii="Tahoma" w:hAnsi="Tahoma" w:cs="Tahoma"/>
      <w:sz w:val="16"/>
      <w:szCs w:val="16"/>
      <w:lang w:eastAsia="zh-CN"/>
    </w:rPr>
  </w:style>
  <w:style w:type="paragraph" w:styleId="af4">
    <w:name w:val="Block Text"/>
    <w:basedOn w:val="a"/>
    <w:rsid w:val="004318F2"/>
    <w:pPr>
      <w:tabs>
        <w:tab w:val="left" w:pos="9356"/>
      </w:tabs>
      <w:suppressAutoHyphens w:val="0"/>
      <w:ind w:left="-567" w:right="283"/>
    </w:pPr>
    <w:rPr>
      <w:sz w:val="28"/>
      <w:szCs w:val="20"/>
      <w:lang w:eastAsia="ru-RU"/>
    </w:rPr>
  </w:style>
  <w:style w:type="paragraph" w:customStyle="1" w:styleId="s1">
    <w:name w:val="s_1"/>
    <w:basedOn w:val="a"/>
    <w:rsid w:val="005B50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25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ics.yandex.net/38006840/normal/mail/?rnd=7459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1753</Words>
  <Characters>9996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/>
  <LinksUpToDate>false</LinksUpToDate>
  <CharactersWithSpaces>11726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Сивякова</dc:creator>
  <cp:keywords/>
  <dc:description/>
  <cp:lastModifiedBy>RePack by Diakov</cp:lastModifiedBy>
  <cp:revision>27</cp:revision>
  <cp:lastPrinted>2023-01-20T06:47:00Z</cp:lastPrinted>
  <dcterms:created xsi:type="dcterms:W3CDTF">2018-11-15T09:19:00Z</dcterms:created>
  <dcterms:modified xsi:type="dcterms:W3CDTF">2023-01-20T06:48:00Z</dcterms:modified>
</cp:coreProperties>
</file>