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FB4D8E">
        <w:rPr>
          <w:rFonts w:ascii="Times New Roman" w:hAnsi="Times New Roman"/>
          <w:b/>
          <w:sz w:val="32"/>
          <w:szCs w:val="32"/>
        </w:rPr>
        <w:t>АДМИНИСТРАЦИЯ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FB4D8E" w:rsidRPr="00FB4D8E" w:rsidRDefault="00FB4D8E" w:rsidP="00FB4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56E7C" w:rsidRDefault="00FB4D8E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B4D8E">
        <w:rPr>
          <w:rFonts w:ascii="Times New Roman" w:hAnsi="Times New Roman"/>
          <w:b/>
          <w:sz w:val="28"/>
          <w:szCs w:val="28"/>
        </w:rPr>
        <w:t>ПОСТАНОВЛЕНИЕ</w:t>
      </w:r>
    </w:p>
    <w:p w:rsidR="00E667C2" w:rsidRPr="00E667C2" w:rsidRDefault="00E667C2" w:rsidP="00E667C2">
      <w:pPr>
        <w:pStyle w:val="a6"/>
        <w:tabs>
          <w:tab w:val="left" w:pos="754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667C2">
        <w:rPr>
          <w:rFonts w:ascii="Times New Roman" w:hAnsi="Times New Roman"/>
          <w:sz w:val="28"/>
          <w:szCs w:val="28"/>
        </w:rPr>
        <w:t>т 12.01.2017г.</w:t>
      </w:r>
      <w:r>
        <w:rPr>
          <w:rFonts w:ascii="Times New Roman" w:hAnsi="Times New Roman"/>
          <w:sz w:val="28"/>
          <w:szCs w:val="28"/>
        </w:rPr>
        <w:tab/>
        <w:t xml:space="preserve">           №</w:t>
      </w:r>
      <w:r w:rsidR="006626E6">
        <w:rPr>
          <w:rFonts w:ascii="Times New Roman" w:hAnsi="Times New Roman"/>
          <w:sz w:val="28"/>
          <w:szCs w:val="28"/>
        </w:rPr>
        <w:t xml:space="preserve"> 10</w:t>
      </w:r>
    </w:p>
    <w:p w:rsidR="00E667C2" w:rsidRDefault="00E667C2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667C2" w:rsidRDefault="00E667C2" w:rsidP="00E667C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0"/>
      </w:tblGrid>
      <w:tr w:rsidR="00E667C2" w:rsidRPr="00C8494A" w:rsidTr="002631A6">
        <w:trPr>
          <w:trHeight w:val="934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7C2" w:rsidRPr="00C8494A" w:rsidRDefault="00E667C2" w:rsidP="00263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</w:tr>
    </w:tbl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9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от 2 марта 2007 года N 25-ФЗ "О муниципальной службе в Российской Федерации", Федеральным </w:t>
      </w:r>
      <w:hyperlink r:id="rId10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от 25 декабря 2008 года N 273-ФЗ "О противодействии коррупции" (далее - Федеральный закон "О противодействии коррупции") и другими федеральными законами, руководствуясь Уставом муниципального образования </w:t>
      </w:r>
      <w:r w:rsidR="006626E6" w:rsidRPr="006626E6">
        <w:rPr>
          <w:rFonts w:ascii="Times New Roman" w:hAnsi="Times New Roman"/>
          <w:sz w:val="24"/>
          <w:szCs w:val="24"/>
        </w:rPr>
        <w:t>Большеврудское сельское поселение Волосовского муниципального района Ленинградской области</w:t>
      </w:r>
      <w:r>
        <w:rPr>
          <w:rFonts w:ascii="Times New Roman" w:hAnsi="Times New Roman"/>
          <w:sz w:val="24"/>
          <w:szCs w:val="24"/>
        </w:rPr>
        <w:t xml:space="preserve">, администрация муниципального образования </w:t>
      </w:r>
      <w:r w:rsidR="006626E6">
        <w:rPr>
          <w:rFonts w:ascii="Times New Roman" w:hAnsi="Times New Roman"/>
          <w:sz w:val="24"/>
          <w:szCs w:val="24"/>
        </w:rPr>
        <w:t>Большеврудск</w:t>
      </w:r>
      <w:r>
        <w:rPr>
          <w:rFonts w:ascii="Times New Roman" w:hAnsi="Times New Roman"/>
          <w:sz w:val="24"/>
          <w:szCs w:val="24"/>
        </w:rPr>
        <w:t>ого сельского поселения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C4181">
        <w:rPr>
          <w:rFonts w:ascii="Times New Roman" w:hAnsi="Times New Roman"/>
          <w:b/>
          <w:sz w:val="24"/>
          <w:szCs w:val="24"/>
        </w:rPr>
        <w:t>ПОСТАНОВЛЯЕТ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667C2" w:rsidRPr="002C4181" w:rsidRDefault="00E667C2" w:rsidP="00E667C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6626E6">
        <w:rPr>
          <w:rFonts w:ascii="Times New Roman" w:hAnsi="Times New Roman"/>
          <w:sz w:val="24"/>
          <w:szCs w:val="24"/>
        </w:rPr>
        <w:t xml:space="preserve">Положение </w:t>
      </w:r>
      <w:r>
        <w:rPr>
          <w:rFonts w:ascii="Times New Roman" w:hAnsi="Times New Roman"/>
          <w:sz w:val="24"/>
          <w:szCs w:val="24"/>
        </w:rPr>
        <w:t>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E667C2" w:rsidRPr="002C4181" w:rsidRDefault="006626E6" w:rsidP="00E667C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Специалисту 1 категории администрации </w:t>
      </w:r>
      <w:r w:rsidRPr="006626E6">
        <w:rPr>
          <w:rFonts w:ascii="Times New Roman" w:hAnsi="Times New Roman"/>
          <w:sz w:val="24"/>
          <w:szCs w:val="24"/>
        </w:rPr>
        <w:t>Большеврудско</w:t>
      </w:r>
      <w:r>
        <w:rPr>
          <w:rFonts w:ascii="Times New Roman" w:hAnsi="Times New Roman"/>
          <w:sz w:val="24"/>
          <w:szCs w:val="24"/>
        </w:rPr>
        <w:t>го</w:t>
      </w:r>
      <w:r w:rsidRPr="006626E6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 xml:space="preserve">го поселения </w:t>
      </w:r>
      <w:r w:rsidRPr="006626E6">
        <w:rPr>
          <w:rFonts w:ascii="Times New Roman" w:hAnsi="Times New Roman"/>
          <w:sz w:val="24"/>
          <w:szCs w:val="24"/>
        </w:rPr>
        <w:t xml:space="preserve"> Волосовского муниципального района Ленинградской области</w:t>
      </w:r>
      <w:r>
        <w:rPr>
          <w:rFonts w:ascii="Times New Roman" w:hAnsi="Times New Roman"/>
          <w:sz w:val="24"/>
          <w:szCs w:val="24"/>
        </w:rPr>
        <w:t xml:space="preserve"> Герейханову М. А.</w:t>
      </w:r>
      <w:r w:rsidR="00E667C2">
        <w:rPr>
          <w:rFonts w:ascii="Times New Roman" w:hAnsi="Times New Roman"/>
          <w:sz w:val="24"/>
          <w:szCs w:val="24"/>
        </w:rPr>
        <w:t xml:space="preserve">  ознакомить с настоящим постановлением муниципальных служащих администрации.</w:t>
      </w:r>
    </w:p>
    <w:p w:rsidR="00E667C2" w:rsidRPr="002C4181" w:rsidRDefault="00E667C2" w:rsidP="00E667C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Настоящее постановление подлежит опубликованию и размещению на официальном сайте муниципального образования </w:t>
      </w:r>
      <w:r w:rsidR="006626E6" w:rsidRPr="006626E6">
        <w:rPr>
          <w:rFonts w:ascii="Times New Roman" w:hAnsi="Times New Roman"/>
          <w:sz w:val="24"/>
          <w:szCs w:val="24"/>
        </w:rPr>
        <w:t>Большеврудское сельское поселение Волосовского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626E6" w:rsidRPr="006626E6" w:rsidRDefault="006626E6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Глава администрации МО</w:t>
      </w:r>
    </w:p>
    <w:p w:rsidR="00E667C2" w:rsidRPr="006626E6" w:rsidRDefault="006626E6" w:rsidP="006626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Большеврудское сельское поселение                                          А.В. Музалев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667C2" w:rsidRPr="006626E6" w:rsidRDefault="006626E6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 xml:space="preserve">Большеврудского </w:t>
      </w:r>
      <w:r w:rsidR="00E667C2" w:rsidRPr="006626E6">
        <w:rPr>
          <w:rFonts w:ascii="Times New Roman" w:hAnsi="Times New Roman"/>
          <w:sz w:val="24"/>
          <w:szCs w:val="24"/>
        </w:rPr>
        <w:t>сельского поселения</w:t>
      </w:r>
    </w:p>
    <w:p w:rsidR="00E667C2" w:rsidRPr="006626E6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E6">
        <w:rPr>
          <w:rFonts w:ascii="Times New Roman" w:hAnsi="Times New Roman"/>
          <w:sz w:val="24"/>
          <w:szCs w:val="24"/>
        </w:rPr>
        <w:t>о</w:t>
      </w:r>
      <w:r w:rsidR="0012244C">
        <w:rPr>
          <w:rFonts w:ascii="Times New Roman" w:hAnsi="Times New Roman"/>
          <w:sz w:val="24"/>
          <w:szCs w:val="24"/>
        </w:rPr>
        <w:t>т 12</w:t>
      </w:r>
      <w:r w:rsidRPr="006626E6">
        <w:rPr>
          <w:rFonts w:ascii="Times New Roman" w:hAnsi="Times New Roman"/>
          <w:sz w:val="24"/>
          <w:szCs w:val="24"/>
        </w:rPr>
        <w:t xml:space="preserve"> </w:t>
      </w:r>
      <w:r w:rsidR="0012244C">
        <w:rPr>
          <w:rFonts w:ascii="Times New Roman" w:hAnsi="Times New Roman"/>
          <w:sz w:val="24"/>
          <w:szCs w:val="24"/>
        </w:rPr>
        <w:t>января</w:t>
      </w:r>
      <w:r w:rsidRPr="006626E6">
        <w:rPr>
          <w:rFonts w:ascii="Times New Roman" w:hAnsi="Times New Roman"/>
          <w:sz w:val="24"/>
          <w:szCs w:val="24"/>
        </w:rPr>
        <w:t xml:space="preserve"> 201</w:t>
      </w:r>
      <w:r w:rsidR="0012244C">
        <w:rPr>
          <w:rFonts w:ascii="Times New Roman" w:hAnsi="Times New Roman"/>
          <w:sz w:val="24"/>
          <w:szCs w:val="24"/>
        </w:rPr>
        <w:t>7</w:t>
      </w:r>
      <w:r w:rsidRPr="006626E6">
        <w:rPr>
          <w:rFonts w:ascii="Times New Roman" w:hAnsi="Times New Roman"/>
          <w:sz w:val="24"/>
          <w:szCs w:val="24"/>
        </w:rPr>
        <w:t xml:space="preserve">г.  № </w:t>
      </w:r>
      <w:r w:rsidR="0012244C">
        <w:rPr>
          <w:rFonts w:ascii="Times New Roman" w:hAnsi="Times New Roman"/>
          <w:sz w:val="24"/>
          <w:szCs w:val="24"/>
        </w:rPr>
        <w:t>10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ПОЛОЖЕНИЕ</w:t>
      </w: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О ПОРЯДКЕ И СРОКАХ ПРИМЕНЕНИЯ ВЗЫСКАНИЙ ЗА НЕСОБЛЮДЕНИЕ</w:t>
      </w: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МУНИЦИПАЛЬНЫМ СЛУЖАЩИМ ОГРАНИЧЕНИЙ И ЗАПРЕТОВ, ТРЕБОВАНИЙ</w:t>
      </w: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О ПРЕДОТВРАЩЕНИИ ИЛИ ОБ УРЕГУЛИРОВАНИИ КОНФЛИКТА ИНТЕРЕСОВ</w:t>
      </w: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И НЕИСПОЛНЕНИЕ ОБЯЗАННОСТЕЙ, УСТАНОВЛЕННЫХ В ЦЕЛЯХ</w:t>
      </w:r>
    </w:p>
    <w:p w:rsidR="00E667C2" w:rsidRPr="00C8494A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8494A">
        <w:rPr>
          <w:rFonts w:ascii="Times New Roman" w:hAnsi="Times New Roman"/>
          <w:b/>
          <w:bCs/>
        </w:rPr>
        <w:t>ПРОТИВОДЕЙСТВИЯ КОРРУПЦИИ</w:t>
      </w: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667C2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1. Настоящим Положением в соответствии с Федеральным </w:t>
      </w:r>
      <w:hyperlink r:id="rId11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от 2 марта 2007 года N 25-ФЗ "О муниципальной службе в Российской Федерации" (далее - Федеральный закон "О муниципальной службе в Российской Федерации") определяется порядок и сроки применения взысканий, предусмотренных </w:t>
      </w:r>
      <w:hyperlink r:id="rId12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14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5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муниципальной службе в Российской Федерации", Федеральным </w:t>
      </w:r>
      <w:hyperlink r:id="rId16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от 25 декабря 2008 года N 273-ФЗ "О противодействии коррупции" (далее - Федеральный закон "О противодействии коррупции") и другими федеральными законами (далее также - взыскания), в отношении муниципальных служащих, замещающих должности муниципальной службы в администрации муниципального образования </w:t>
      </w:r>
      <w:r w:rsidR="0012244C">
        <w:rPr>
          <w:rFonts w:ascii="Times New Roman" w:hAnsi="Times New Roman"/>
          <w:sz w:val="24"/>
          <w:szCs w:val="24"/>
        </w:rPr>
        <w:t>Большеврудское сельское поселение</w:t>
      </w:r>
      <w:r w:rsidRPr="002C4181">
        <w:rPr>
          <w:rFonts w:ascii="Times New Roman" w:hAnsi="Times New Roman"/>
          <w:sz w:val="24"/>
          <w:szCs w:val="24"/>
        </w:rPr>
        <w:t xml:space="preserve"> </w:t>
      </w:r>
      <w:r w:rsidR="0012244C">
        <w:rPr>
          <w:rFonts w:ascii="Times New Roman" w:hAnsi="Times New Roman"/>
          <w:sz w:val="24"/>
          <w:szCs w:val="24"/>
        </w:rPr>
        <w:t>Волосовского</w:t>
      </w:r>
      <w:r w:rsidRPr="002C4181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(далее - муниципальные служащие).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2. Взыскания применяются представителем нанимателя (работодателем) на основании: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1)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17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противодействии коррупции" и другими федеральными законами (далее - проверка), проведенной должностным лицом ответственным за ведение </w:t>
      </w:r>
      <w:r w:rsidR="00F60605">
        <w:rPr>
          <w:rFonts w:ascii="Times New Roman" w:hAnsi="Times New Roman"/>
          <w:sz w:val="24"/>
          <w:szCs w:val="24"/>
        </w:rPr>
        <w:t>антикоррупционной</w:t>
      </w:r>
      <w:r w:rsidRPr="002C4181">
        <w:rPr>
          <w:rFonts w:ascii="Times New Roman" w:hAnsi="Times New Roman"/>
          <w:sz w:val="24"/>
          <w:szCs w:val="24"/>
        </w:rPr>
        <w:t xml:space="preserve"> работы в администрации </w:t>
      </w:r>
      <w:r w:rsidR="00F60605">
        <w:rPr>
          <w:rFonts w:ascii="Times New Roman" w:hAnsi="Times New Roman"/>
          <w:sz w:val="24"/>
          <w:szCs w:val="24"/>
        </w:rPr>
        <w:t>Большеврудск</w:t>
      </w:r>
      <w:r w:rsidRPr="00F60605">
        <w:rPr>
          <w:rFonts w:ascii="Times New Roman" w:hAnsi="Times New Roman"/>
          <w:sz w:val="24"/>
          <w:szCs w:val="24"/>
        </w:rPr>
        <w:t>ого</w:t>
      </w:r>
      <w:r w:rsidRPr="002C4181">
        <w:rPr>
          <w:rFonts w:ascii="Times New Roman" w:hAnsi="Times New Roman"/>
          <w:sz w:val="24"/>
          <w:szCs w:val="24"/>
        </w:rPr>
        <w:t xml:space="preserve"> сельского поселения (далее - должностное лицо);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(далее также - комиссия) в случае, если доклад о результатах проверки направлялся в комиссию;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3) объяснений муниципального служащего;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4) иных материалов.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3. До применения взыскания 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- объяснение).</w:t>
      </w:r>
    </w:p>
    <w:p w:rsidR="00E667C2" w:rsidRPr="00281ED5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81ED5">
        <w:rPr>
          <w:rFonts w:ascii="Times New Roman" w:hAnsi="Times New Roman"/>
          <w:sz w:val="24"/>
          <w:szCs w:val="24"/>
        </w:rPr>
        <w:t>4. Уведомление (запрос) о необходимости представления объяснения передается муниципальному служащему под расписку.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5. Если по истечении двух рабочих дней со дня получения уведомления (запроса) указанное объяснение муниципальным служащим не представлено, должностным лицом составляется в письменной форме акт о непредставлении объяснения, который должен содержать: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1) дату и номер акта;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lastRenderedPageBreak/>
        <w:t>2) время и место составления акта;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3) фамилию, имя, отчество муниципального служащего;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4) 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5) сведения о непредставлении объяснения (отказ муниципального служащего от представления объяснения либо иное);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6) подписи должностного лица, составившего акт, а также двух муниципальных служащих, подтверждающих непредставление муниципальным служащим объяснения.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6. Непредоставление муниципальным служащим объяснения не является препятствием для применения взыскания.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7. При применении взысканий, предусмотренных </w:t>
      </w:r>
      <w:hyperlink r:id="rId18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20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проводится проверка.</w:t>
      </w:r>
    </w:p>
    <w:p w:rsidR="00E667C2" w:rsidRPr="002C4181" w:rsidRDefault="00E667C2" w:rsidP="001224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8. Проверка осуществляется в порядке, определенном в Положении 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 администрации  </w:t>
      </w:r>
      <w:r w:rsidR="00F60605">
        <w:rPr>
          <w:rFonts w:ascii="Times New Roman" w:hAnsi="Times New Roman"/>
          <w:sz w:val="24"/>
          <w:szCs w:val="24"/>
        </w:rPr>
        <w:t>Большеврудского</w:t>
      </w:r>
      <w:r w:rsidRPr="002C4181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12244C">
        <w:rPr>
          <w:rFonts w:ascii="Times New Roman" w:hAnsi="Times New Roman"/>
          <w:sz w:val="24"/>
          <w:szCs w:val="24"/>
        </w:rPr>
        <w:t>Волосовского</w:t>
      </w:r>
      <w:r w:rsidRPr="002C4181">
        <w:rPr>
          <w:rFonts w:ascii="Times New Roman" w:hAnsi="Times New Roman"/>
          <w:sz w:val="24"/>
          <w:szCs w:val="24"/>
        </w:rPr>
        <w:t xml:space="preserve"> муниципального района, утвержденного постановлением администрации </w:t>
      </w:r>
      <w:r w:rsidR="0012244C">
        <w:rPr>
          <w:rFonts w:ascii="Times New Roman" w:hAnsi="Times New Roman"/>
          <w:sz w:val="24"/>
          <w:szCs w:val="24"/>
        </w:rPr>
        <w:t>Большеврудского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от </w:t>
      </w:r>
      <w:r w:rsidR="0012244C" w:rsidRPr="0012244C">
        <w:rPr>
          <w:rFonts w:ascii="Times New Roman" w:hAnsi="Times New Roman"/>
          <w:sz w:val="24"/>
          <w:szCs w:val="24"/>
        </w:rPr>
        <w:t>08 сентября 2016 года</w:t>
      </w:r>
      <w:r w:rsidR="0012244C">
        <w:rPr>
          <w:rFonts w:ascii="Times New Roman" w:hAnsi="Times New Roman"/>
          <w:sz w:val="24"/>
          <w:szCs w:val="24"/>
        </w:rPr>
        <w:t xml:space="preserve"> </w:t>
      </w:r>
      <w:r w:rsidR="0012244C" w:rsidRPr="0012244C">
        <w:rPr>
          <w:rFonts w:ascii="Times New Roman" w:hAnsi="Times New Roman"/>
          <w:sz w:val="24"/>
          <w:szCs w:val="24"/>
        </w:rPr>
        <w:t>№ 1</w:t>
      </w:r>
      <w:r w:rsidR="0012244C">
        <w:rPr>
          <w:rFonts w:ascii="Times New Roman" w:hAnsi="Times New Roman"/>
          <w:sz w:val="24"/>
          <w:szCs w:val="24"/>
        </w:rPr>
        <w:t>17.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9. По окончании проверки  должностным лицом подготавливается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10. В случае,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21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муниципальной службе в Российской Федерации", Федеральным </w:t>
      </w:r>
      <w:hyperlink r:id="rId22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противодействии коррупции" и другими федеральными законами (далее - факт совершения муниципальным служащим коррупционного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0" w:name="Par35"/>
      <w:bookmarkEnd w:id="0"/>
      <w:r w:rsidRPr="002C4181">
        <w:rPr>
          <w:rFonts w:ascii="Times New Roman" w:hAnsi="Times New Roman"/>
          <w:sz w:val="24"/>
          <w:szCs w:val="24"/>
        </w:rPr>
        <w:t>11. В случае, если в результате проверки определено, что выявленные в ходе проверки факты и обстоятельства свидетельствуют о факте совершения муниципальным служащим коррупционного правонарушения, доклад о результатах проверки должен содержать одно из следующих предложений</w:t>
      </w:r>
      <w:r w:rsidRPr="002C4181">
        <w:rPr>
          <w:rFonts w:cs="Calibri"/>
        </w:rPr>
        <w:t>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1) о применении к муниципальному служащему взыскания, предусмотренного </w:t>
      </w:r>
      <w:hyperlink r:id="rId23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25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с указанием конкретного вида взыскания;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2) 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E667C2" w:rsidRPr="0012244C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44C">
        <w:rPr>
          <w:rFonts w:ascii="Times New Roman" w:hAnsi="Times New Roman"/>
          <w:sz w:val="24"/>
          <w:szCs w:val="24"/>
        </w:rPr>
        <w:t xml:space="preserve">12. Представитель нанимателя (работодатель) в течение трех рабочих дней со дня поступления доклада о результатах проверки в соответствии с </w:t>
      </w:r>
      <w:hyperlink w:anchor="Par35" w:history="1">
        <w:r w:rsidRPr="0012244C">
          <w:rPr>
            <w:rFonts w:ascii="Times New Roman" w:hAnsi="Times New Roman"/>
            <w:sz w:val="24"/>
            <w:szCs w:val="24"/>
          </w:rPr>
          <w:t>пунктом 11</w:t>
        </w:r>
      </w:hyperlink>
      <w:r w:rsidRPr="0012244C">
        <w:rPr>
          <w:rFonts w:ascii="Times New Roman" w:hAnsi="Times New Roman"/>
          <w:sz w:val="24"/>
          <w:szCs w:val="24"/>
        </w:rPr>
        <w:t xml:space="preserve"> настоящего Положения принимает одно из следующих решений: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1) о применении взыскания, предусмотренного </w:t>
      </w:r>
      <w:hyperlink r:id="rId26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28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</w:t>
      </w:r>
      <w:r w:rsidRPr="002C4181">
        <w:rPr>
          <w:rFonts w:ascii="Times New Roman" w:hAnsi="Times New Roman"/>
          <w:sz w:val="24"/>
          <w:szCs w:val="24"/>
        </w:rPr>
        <w:lastRenderedPageBreak/>
        <w:t>закона "О муниципальной службе в Российской Федерации", с указанием конкретного вида взыскания;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40"/>
      <w:bookmarkEnd w:id="1"/>
      <w:r w:rsidRPr="002C4181">
        <w:rPr>
          <w:rFonts w:ascii="Times New Roman" w:hAnsi="Times New Roman"/>
          <w:sz w:val="24"/>
          <w:szCs w:val="24"/>
        </w:rPr>
        <w:t>2) 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13. В случае принятия представителем нанимателя (работодателем) решения, предусмотренного </w:t>
      </w:r>
      <w:hyperlink w:anchor="Par40" w:history="1">
        <w:r w:rsidRPr="002C4181">
          <w:rPr>
            <w:rFonts w:ascii="Times New Roman" w:hAnsi="Times New Roman"/>
            <w:sz w:val="24"/>
            <w:szCs w:val="24"/>
          </w:rPr>
          <w:t>подпунктом 2 пункта 12</w:t>
        </w:r>
      </w:hyperlink>
      <w:r w:rsidRPr="002C4181">
        <w:rPr>
          <w:rFonts w:ascii="Times New Roman" w:hAnsi="Times New Roman"/>
          <w:sz w:val="24"/>
          <w:szCs w:val="24"/>
        </w:rPr>
        <w:t xml:space="preserve"> настоящего Положения, материалы проверки и доклад о результатах проверки направляются кадровой службой (должностным лицом)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14. По результатам рассмотрения материалов проверки и доклада о результатах проверки комиссией подготавливается в письменной форме одна из следующих рекомендаций: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1) о неприменении к муниципальному служащему взыскания, предусмотренного </w:t>
      </w:r>
      <w:hyperlink r:id="rId29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31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- в случае, если комиссией не установлен факт совершения муниципальным служащим коррупционного правонарушения;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2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34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Рекомендации комиссии представляются секретарем комиссии представителю нанимателя (работодателю) в течение двух рабочих дней со дня проведения заседания комиссии.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15. Представитель нанимателя (работодатель) в течение трех рабочих дней со дня поступления рекомендаций комиссии принимает одно из следующих решений: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1) об отсутствии факта совершения муниципальным служащим коррупционного правонарушения;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5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37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с указанием конкретного вида взыскания.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16. При применении взысканий, предусмотренных </w:t>
      </w:r>
      <w:hyperlink r:id="rId38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40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17. Взыскания, предусмотренные </w:t>
      </w:r>
      <w:hyperlink r:id="rId41" w:history="1">
        <w:r w:rsidRPr="002C4181">
          <w:rPr>
            <w:rFonts w:ascii="Times New Roman" w:hAnsi="Times New Roman"/>
            <w:sz w:val="24"/>
            <w:szCs w:val="24"/>
          </w:rPr>
          <w:t>статьями 14.1</w:t>
        </w:r>
      </w:hyperlink>
      <w:r w:rsidRPr="002C4181"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 w:rsidRPr="002C4181">
          <w:rPr>
            <w:rFonts w:ascii="Times New Roman" w:hAnsi="Times New Roman"/>
            <w:sz w:val="24"/>
            <w:szCs w:val="24"/>
          </w:rPr>
          <w:t>15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 </w:t>
      </w:r>
      <w:hyperlink r:id="rId43" w:history="1">
        <w:r w:rsidRPr="002C4181">
          <w:rPr>
            <w:rFonts w:ascii="Times New Roman" w:hAnsi="Times New Roman"/>
            <w:sz w:val="24"/>
            <w:szCs w:val="24"/>
          </w:rPr>
          <w:t>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При этом взыскание должно быть применено не позднее шести месяцев со дня </w:t>
      </w:r>
      <w:r w:rsidRPr="002C4181">
        <w:rPr>
          <w:rFonts w:ascii="Times New Roman" w:hAnsi="Times New Roman"/>
          <w:sz w:val="24"/>
          <w:szCs w:val="24"/>
        </w:rPr>
        <w:lastRenderedPageBreak/>
        <w:t>поступления информации о совершении коррупционного правонарушения.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18. 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44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муниципальной службе в Российской Федерации", Федеральным </w:t>
      </w:r>
      <w:hyperlink r:id="rId45" w:history="1">
        <w:r w:rsidRPr="002C4181">
          <w:rPr>
            <w:rFonts w:ascii="Times New Roman" w:hAnsi="Times New Roman"/>
            <w:sz w:val="24"/>
            <w:szCs w:val="24"/>
          </w:rPr>
          <w:t>законом</w:t>
        </w:r>
      </w:hyperlink>
      <w:r w:rsidRPr="002C4181">
        <w:rPr>
          <w:rFonts w:ascii="Times New Roman" w:hAnsi="Times New Roman"/>
          <w:sz w:val="24"/>
          <w:szCs w:val="24"/>
        </w:rPr>
        <w:t xml:space="preserve"> "О противодействии коррупции" и другими федеральными законами, может быть применено только одно взыскание.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19. Подготовку проекта правового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осуществляет  должностное лицо  в течение трех рабочих дней со дня принятия решения представителем нанимателя (работодателем).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20. В правовом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</w:t>
      </w:r>
      <w:hyperlink r:id="rId46" w:history="1">
        <w:r w:rsidRPr="002C4181">
          <w:rPr>
            <w:rFonts w:ascii="Times New Roman" w:hAnsi="Times New Roman"/>
            <w:sz w:val="24"/>
            <w:szCs w:val="24"/>
          </w:rPr>
          <w:t>часть 1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или </w:t>
      </w:r>
      <w:hyperlink r:id="rId47" w:history="1">
        <w:r w:rsidRPr="002C4181">
          <w:rPr>
            <w:rFonts w:ascii="Times New Roman" w:hAnsi="Times New Roman"/>
            <w:sz w:val="24"/>
            <w:szCs w:val="24"/>
          </w:rPr>
          <w:t>2 статьи 27.1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21. Копия правового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правового акта, не считая времени отсутствия муниципального служащего на службе.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22. Если муниципальный служащий отказывается ознакомиться с данным правовым актом под расписку, должностным лицом составляется в письменной форме соответствующий акт, который должен содержать: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1) дату и номер акта;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2) время и место составления акта;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3) фамилию, имя, отчество муниципального служащего;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4) факт отказа муниципального служащего от ознакомления с правовым актом под расписку;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5) подписи  должностного лица, составившего акт, а также двух муниципальных служащих, подтверждающих отказ муниципального служащего от ознакомления с правовым актом под расписку.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 xml:space="preserve">23. Если в течение одного года со дня применения взыскания муниципальный служащий не был подвергнут дисциплинарному взысканию или взысканию, предусмотренным </w:t>
      </w:r>
      <w:hyperlink r:id="rId48" w:history="1">
        <w:r w:rsidRPr="002C4181">
          <w:rPr>
            <w:rFonts w:ascii="Times New Roman" w:hAnsi="Times New Roman"/>
            <w:sz w:val="24"/>
            <w:szCs w:val="24"/>
          </w:rPr>
          <w:t>пунктом 1</w:t>
        </w:r>
      </w:hyperlink>
      <w:r w:rsidRPr="002C4181">
        <w:rPr>
          <w:rFonts w:ascii="Times New Roman" w:hAnsi="Times New Roman"/>
          <w:sz w:val="24"/>
          <w:szCs w:val="24"/>
        </w:rPr>
        <w:t xml:space="preserve"> или </w:t>
      </w:r>
      <w:hyperlink r:id="rId49" w:history="1">
        <w:r w:rsidRPr="002C4181">
          <w:rPr>
            <w:rFonts w:ascii="Times New Roman" w:hAnsi="Times New Roman"/>
            <w:sz w:val="24"/>
            <w:szCs w:val="24"/>
          </w:rPr>
          <w:t>2 части 1 статьи 27</w:t>
        </w:r>
      </w:hyperlink>
      <w:r w:rsidRPr="002C4181">
        <w:rPr>
          <w:rFonts w:ascii="Times New Roman" w:hAnsi="Times New Roman"/>
          <w:sz w:val="24"/>
          <w:szCs w:val="24"/>
        </w:rPr>
        <w:t xml:space="preserve"> Федерального закона "О муниципальной службе в Российской Федерации", он считается не имеющим взыскания.</w:t>
      </w:r>
    </w:p>
    <w:p w:rsidR="00E667C2" w:rsidRPr="002C4181" w:rsidRDefault="00E667C2" w:rsidP="00E667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4181">
        <w:rPr>
          <w:rFonts w:ascii="Times New Roman" w:hAnsi="Times New Roman"/>
          <w:sz w:val="24"/>
          <w:szCs w:val="24"/>
          <w:lang w:eastAsia="ru-RU"/>
        </w:rPr>
        <w:t>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работников.</w:t>
      </w:r>
    </w:p>
    <w:p w:rsidR="00E667C2" w:rsidRPr="002C4181" w:rsidRDefault="00E667C2" w:rsidP="00E667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C4181">
        <w:rPr>
          <w:rFonts w:ascii="Times New Roman" w:hAnsi="Times New Roman"/>
          <w:sz w:val="24"/>
          <w:szCs w:val="24"/>
        </w:rPr>
        <w:t>24. Муниципальный служащий имеет право обжаловать решение о наложении взыскания в соответствии с трудовым законодательством, включая обжалование в суд.</w:t>
      </w:r>
    </w:p>
    <w:p w:rsidR="00E667C2" w:rsidRPr="002C4181" w:rsidRDefault="00E667C2" w:rsidP="00E667C2"/>
    <w:p w:rsidR="000A75F7" w:rsidRDefault="000A75F7" w:rsidP="00E667C2">
      <w:pPr>
        <w:pStyle w:val="a6"/>
        <w:tabs>
          <w:tab w:val="left" w:pos="8028"/>
        </w:tabs>
      </w:pPr>
    </w:p>
    <w:sectPr w:rsidR="000A75F7" w:rsidSect="000A75F7">
      <w:headerReference w:type="default" r:id="rId50"/>
      <w:pgSz w:w="11906" w:h="16838"/>
      <w:pgMar w:top="1135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928" w:rsidRDefault="004E0928" w:rsidP="001218BF">
      <w:pPr>
        <w:spacing w:after="0" w:line="240" w:lineRule="auto"/>
      </w:pPr>
      <w:r>
        <w:separator/>
      </w:r>
    </w:p>
  </w:endnote>
  <w:endnote w:type="continuationSeparator" w:id="1">
    <w:p w:rsidR="004E0928" w:rsidRDefault="004E0928" w:rsidP="0012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928" w:rsidRDefault="004E0928" w:rsidP="001218BF">
      <w:pPr>
        <w:spacing w:after="0" w:line="240" w:lineRule="auto"/>
      </w:pPr>
      <w:r>
        <w:separator/>
      </w:r>
    </w:p>
  </w:footnote>
  <w:footnote w:type="continuationSeparator" w:id="1">
    <w:p w:rsidR="004E0928" w:rsidRDefault="004E0928" w:rsidP="0012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8BF" w:rsidRPr="001218BF" w:rsidRDefault="001218BF" w:rsidP="001218BF">
    <w:pPr>
      <w:pStyle w:val="a8"/>
      <w:jc w:val="right"/>
      <w:rPr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8C5"/>
    <w:multiLevelType w:val="multilevel"/>
    <w:tmpl w:val="5C5CB3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77F06"/>
    <w:multiLevelType w:val="hybridMultilevel"/>
    <w:tmpl w:val="AD8E9DA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D8668B"/>
    <w:multiLevelType w:val="hybridMultilevel"/>
    <w:tmpl w:val="12F6BAAA"/>
    <w:lvl w:ilvl="0" w:tplc="87A2EA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F3156B"/>
    <w:multiLevelType w:val="hybridMultilevel"/>
    <w:tmpl w:val="396E8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840E1"/>
    <w:multiLevelType w:val="multilevel"/>
    <w:tmpl w:val="54D6F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2A3893"/>
    <w:multiLevelType w:val="hybridMultilevel"/>
    <w:tmpl w:val="D9B0D610"/>
    <w:lvl w:ilvl="0" w:tplc="E3BC1EB8">
      <w:start w:val="1"/>
      <w:numFmt w:val="decimal"/>
      <w:lvlText w:val="%1."/>
      <w:lvlJc w:val="left"/>
      <w:pPr>
        <w:ind w:left="11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641"/>
    <w:rsid w:val="00023D61"/>
    <w:rsid w:val="00056E7C"/>
    <w:rsid w:val="000A75F7"/>
    <w:rsid w:val="00117F4B"/>
    <w:rsid w:val="001218BF"/>
    <w:rsid w:val="0012244C"/>
    <w:rsid w:val="00240671"/>
    <w:rsid w:val="00261C0A"/>
    <w:rsid w:val="00317DB2"/>
    <w:rsid w:val="00397641"/>
    <w:rsid w:val="004E0928"/>
    <w:rsid w:val="00507FCB"/>
    <w:rsid w:val="006626E6"/>
    <w:rsid w:val="007B7DD7"/>
    <w:rsid w:val="007E1F73"/>
    <w:rsid w:val="00824FF4"/>
    <w:rsid w:val="008A022E"/>
    <w:rsid w:val="008E7320"/>
    <w:rsid w:val="00910818"/>
    <w:rsid w:val="009B6BFC"/>
    <w:rsid w:val="00A769CA"/>
    <w:rsid w:val="00AA03A6"/>
    <w:rsid w:val="00B72BE9"/>
    <w:rsid w:val="00B832CD"/>
    <w:rsid w:val="00BD1CF5"/>
    <w:rsid w:val="00BD337D"/>
    <w:rsid w:val="00C816C4"/>
    <w:rsid w:val="00CC6E97"/>
    <w:rsid w:val="00D51ED4"/>
    <w:rsid w:val="00D53E40"/>
    <w:rsid w:val="00D93F26"/>
    <w:rsid w:val="00DC0689"/>
    <w:rsid w:val="00E04B56"/>
    <w:rsid w:val="00E2589F"/>
    <w:rsid w:val="00E667C2"/>
    <w:rsid w:val="00E87662"/>
    <w:rsid w:val="00EC17E0"/>
    <w:rsid w:val="00EF3000"/>
    <w:rsid w:val="00F27D88"/>
    <w:rsid w:val="00F60605"/>
    <w:rsid w:val="00FB4D8E"/>
    <w:rsid w:val="00FE1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76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397641"/>
    <w:pPr>
      <w:widowControl w:val="0"/>
      <w:shd w:val="clear" w:color="auto" w:fill="FFFFFF"/>
      <w:spacing w:before="540" w:after="0" w:line="274" w:lineRule="exact"/>
      <w:ind w:hanging="700"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976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8E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FB4D8E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1C0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21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18B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121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18BF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B72BE9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8A02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0"/>
    <w:rsid w:val="008A022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8A022E"/>
    <w:pPr>
      <w:widowControl w:val="0"/>
      <w:shd w:val="clear" w:color="auto" w:fill="FFFFFF"/>
      <w:spacing w:after="0" w:line="446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22">
    <w:name w:val="Заголовок №2_"/>
    <w:basedOn w:val="a0"/>
    <w:link w:val="23"/>
    <w:rsid w:val="008A02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8A022E"/>
    <w:pPr>
      <w:widowControl w:val="0"/>
      <w:shd w:val="clear" w:color="auto" w:fill="FFFFFF"/>
      <w:spacing w:before="240" w:after="60" w:line="0" w:lineRule="atLeast"/>
      <w:ind w:hanging="1680"/>
      <w:jc w:val="both"/>
      <w:outlineLvl w:val="1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EB2ED1CE8A05FE6BC583A6C5F80D6C664A5E3E88FA822801367971AFE918B9FEF03A343J9zAK" TargetMode="External"/><Relationship Id="rId18" Type="http://schemas.openxmlformats.org/officeDocument/2006/relationships/hyperlink" Target="consultantplus://offline/ref=5EB2ED1CE8A05FE6BC583A6C5F80D6C664A5E3E88FA822801367971AFE918B9FEF03A3469B4A9B89JBz0K" TargetMode="External"/><Relationship Id="rId26" Type="http://schemas.openxmlformats.org/officeDocument/2006/relationships/hyperlink" Target="consultantplus://offline/ref=5EB2ED1CE8A05FE6BC583A6C5F80D6C664A5E3E88FA822801367971AFE918B9FEF03A3469B4A9B89JBz0K" TargetMode="External"/><Relationship Id="rId39" Type="http://schemas.openxmlformats.org/officeDocument/2006/relationships/hyperlink" Target="consultantplus://offline/ref=5EB2ED1CE8A05FE6BC583A6C5F80D6C664A5E3E88FA822801367971AFE918B9FEF03A343J9zA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EB2ED1CE8A05FE6BC583A6C5F80D6C664A5E3E88FA822801367971AFEJ9z1K" TargetMode="External"/><Relationship Id="rId34" Type="http://schemas.openxmlformats.org/officeDocument/2006/relationships/hyperlink" Target="consultantplus://offline/ref=5EB2ED1CE8A05FE6BC583A6C5F80D6C664A5E3E88FA822801367971AFE918B9FEF03A3469B4A9B83JBz8K" TargetMode="External"/><Relationship Id="rId42" Type="http://schemas.openxmlformats.org/officeDocument/2006/relationships/hyperlink" Target="consultantplus://offline/ref=5EB2ED1CE8A05FE6BC583A6C5F80D6C664A5E3E88FA822801367971AFE918B9FEF03A343J9zAK" TargetMode="External"/><Relationship Id="rId47" Type="http://schemas.openxmlformats.org/officeDocument/2006/relationships/hyperlink" Target="consultantplus://offline/ref=5EB2ED1CE8A05FE6BC583A6C5F80D6C664A5E3E88FA822801367971AFE918B9FEF03A344J9z9K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B2ED1CE8A05FE6BC583A6C5F80D6C664A5E3E88FA822801367971AFE918B9FEF03A3469B4A9B89JBz0K" TargetMode="External"/><Relationship Id="rId17" Type="http://schemas.openxmlformats.org/officeDocument/2006/relationships/hyperlink" Target="consultantplus://offline/ref=5EB2ED1CE8A05FE6BC583A6C5F80D6C664A5ECE68AA822801367971AFEJ9z1K" TargetMode="External"/><Relationship Id="rId25" Type="http://schemas.openxmlformats.org/officeDocument/2006/relationships/hyperlink" Target="consultantplus://offline/ref=5EB2ED1CE8A05FE6BC583A6C5F80D6C664A5E3E88FA822801367971AFE918B9FEF03A3469B4A9B83JBz8K" TargetMode="External"/><Relationship Id="rId33" Type="http://schemas.openxmlformats.org/officeDocument/2006/relationships/hyperlink" Target="consultantplus://offline/ref=5EB2ED1CE8A05FE6BC583A6C5F80D6C664A5E3E88FA822801367971AFE918B9FEF03A343J9zAK" TargetMode="External"/><Relationship Id="rId38" Type="http://schemas.openxmlformats.org/officeDocument/2006/relationships/hyperlink" Target="consultantplus://offline/ref=5EB2ED1CE8A05FE6BC583A6C5F80D6C664A5E3E88FA822801367971AFE918B9FEF03A3469B4A9B89JBz0K" TargetMode="External"/><Relationship Id="rId46" Type="http://schemas.openxmlformats.org/officeDocument/2006/relationships/hyperlink" Target="consultantplus://offline/ref=5EB2ED1CE8A05FE6BC583A6C5F80D6C664A5E3E88FA822801367971AFE918B9FEF03A344J9zA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B2ED1CE8A05FE6BC583A6C5F80D6C664A5ECE68AA822801367971AFEJ9z1K" TargetMode="External"/><Relationship Id="rId20" Type="http://schemas.openxmlformats.org/officeDocument/2006/relationships/hyperlink" Target="consultantplus://offline/ref=5EB2ED1CE8A05FE6BC583A6C5F80D6C664A5E3E88FA822801367971AFE918B9FEF03A3469B4A9B83JBz8K" TargetMode="External"/><Relationship Id="rId29" Type="http://schemas.openxmlformats.org/officeDocument/2006/relationships/hyperlink" Target="consultantplus://offline/ref=5EB2ED1CE8A05FE6BC583A6C5F80D6C664A5E3E88FA822801367971AFE918B9FEF03A3469B4A9B89JBz0K" TargetMode="External"/><Relationship Id="rId41" Type="http://schemas.openxmlformats.org/officeDocument/2006/relationships/hyperlink" Target="consultantplus://offline/ref=5EB2ED1CE8A05FE6BC583A6C5F80D6C664A5E3E88FA822801367971AFE918B9FEF03A3469B4A9B89JBz0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B2ED1CE8A05FE6BC583A6C5F80D6C664A5E3E88FA822801367971AFE918B9FEF03A344J9zBK" TargetMode="External"/><Relationship Id="rId24" Type="http://schemas.openxmlformats.org/officeDocument/2006/relationships/hyperlink" Target="consultantplus://offline/ref=5EB2ED1CE8A05FE6BC583A6C5F80D6C664A5E3E88FA822801367971AFE918B9FEF03A343J9zAK" TargetMode="External"/><Relationship Id="rId32" Type="http://schemas.openxmlformats.org/officeDocument/2006/relationships/hyperlink" Target="consultantplus://offline/ref=5EB2ED1CE8A05FE6BC583A6C5F80D6C664A5E3E88FA822801367971AFE918B9FEF03A3469B4A9B89JBz0K" TargetMode="External"/><Relationship Id="rId37" Type="http://schemas.openxmlformats.org/officeDocument/2006/relationships/hyperlink" Target="consultantplus://offline/ref=5EB2ED1CE8A05FE6BC583A6C5F80D6C664A5E3E88FA822801367971AFE918B9FEF03A3469B4A9B83JBz8K" TargetMode="External"/><Relationship Id="rId40" Type="http://schemas.openxmlformats.org/officeDocument/2006/relationships/hyperlink" Target="consultantplus://offline/ref=5EB2ED1CE8A05FE6BC583A6C5F80D6C664A5E3E88FA822801367971AFE918B9FEF03A3469B4A9B83JBz8K" TargetMode="External"/><Relationship Id="rId45" Type="http://schemas.openxmlformats.org/officeDocument/2006/relationships/hyperlink" Target="consultantplus://offline/ref=5EB2ED1CE8A05FE6BC583A6C5F80D6C664A5ECE68AA822801367971AFEJ9z1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B2ED1CE8A05FE6BC583A6C5F80D6C664A5E3E88FA822801367971AFEJ9z1K" TargetMode="External"/><Relationship Id="rId23" Type="http://schemas.openxmlformats.org/officeDocument/2006/relationships/hyperlink" Target="consultantplus://offline/ref=5EB2ED1CE8A05FE6BC583A6C5F80D6C664A5E3E88FA822801367971AFE918B9FEF03A3469B4A9B89JBz0K" TargetMode="External"/><Relationship Id="rId28" Type="http://schemas.openxmlformats.org/officeDocument/2006/relationships/hyperlink" Target="consultantplus://offline/ref=5EB2ED1CE8A05FE6BC583A6C5F80D6C664A5E3E88FA822801367971AFE918B9FEF03A3469B4A9B83JBz8K" TargetMode="External"/><Relationship Id="rId36" Type="http://schemas.openxmlformats.org/officeDocument/2006/relationships/hyperlink" Target="consultantplus://offline/ref=5EB2ED1CE8A05FE6BC583A6C5F80D6C664A5E3E88FA822801367971AFE918B9FEF03A343J9zAK" TargetMode="External"/><Relationship Id="rId49" Type="http://schemas.openxmlformats.org/officeDocument/2006/relationships/hyperlink" Target="consultantplus://offline/ref=5EB2ED1CE8A05FE6BC583A6C5F80D6C664A5E3E88FA822801367971AFE918B9FEF03A3469B4A9B83JBzDK" TargetMode="External"/><Relationship Id="rId10" Type="http://schemas.openxmlformats.org/officeDocument/2006/relationships/hyperlink" Target="consultantplus://offline/ref=5EB2ED1CE8A05FE6BC583A6C5F80D6C664A5ECE68AA822801367971AFEJ9z1K" TargetMode="External"/><Relationship Id="rId19" Type="http://schemas.openxmlformats.org/officeDocument/2006/relationships/hyperlink" Target="consultantplus://offline/ref=5EB2ED1CE8A05FE6BC583A6C5F80D6C664A5E3E88FA822801367971AFE918B9FEF03A343J9zAK" TargetMode="External"/><Relationship Id="rId31" Type="http://schemas.openxmlformats.org/officeDocument/2006/relationships/hyperlink" Target="consultantplus://offline/ref=5EB2ED1CE8A05FE6BC583A6C5F80D6C664A5E3E88FA822801367971AFE918B9FEF03A3469B4A9B83JBz8K" TargetMode="External"/><Relationship Id="rId44" Type="http://schemas.openxmlformats.org/officeDocument/2006/relationships/hyperlink" Target="consultantplus://offline/ref=5EB2ED1CE8A05FE6BC583A6C5F80D6C664A5E3E88FA822801367971AFEJ9z1K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B2ED1CE8A05FE6BC583A6C5F80D6C664A5E3E88FA822801367971AFE918B9FEF03A344J9zBK" TargetMode="External"/><Relationship Id="rId14" Type="http://schemas.openxmlformats.org/officeDocument/2006/relationships/hyperlink" Target="consultantplus://offline/ref=5EB2ED1CE8A05FE6BC583A6C5F80D6C664A5E3E88FA822801367971AFE918B9FEF03A3469B4A9B83JBz8K" TargetMode="External"/><Relationship Id="rId22" Type="http://schemas.openxmlformats.org/officeDocument/2006/relationships/hyperlink" Target="consultantplus://offline/ref=5EB2ED1CE8A05FE6BC583A6C5F80D6C664A5ECE68AA822801367971AFEJ9z1K" TargetMode="External"/><Relationship Id="rId27" Type="http://schemas.openxmlformats.org/officeDocument/2006/relationships/hyperlink" Target="consultantplus://offline/ref=5EB2ED1CE8A05FE6BC583A6C5F80D6C664A5E3E88FA822801367971AFE918B9FEF03A343J9zAK" TargetMode="External"/><Relationship Id="rId30" Type="http://schemas.openxmlformats.org/officeDocument/2006/relationships/hyperlink" Target="consultantplus://offline/ref=5EB2ED1CE8A05FE6BC583A6C5F80D6C664A5E3E88FA822801367971AFE918B9FEF03A343J9zAK" TargetMode="External"/><Relationship Id="rId35" Type="http://schemas.openxmlformats.org/officeDocument/2006/relationships/hyperlink" Target="consultantplus://offline/ref=5EB2ED1CE8A05FE6BC583A6C5F80D6C664A5E3E88FA822801367971AFE918B9FEF03A3469B4A9B89JBz0K" TargetMode="External"/><Relationship Id="rId43" Type="http://schemas.openxmlformats.org/officeDocument/2006/relationships/hyperlink" Target="consultantplus://offline/ref=5EB2ED1CE8A05FE6BC583A6C5F80D6C664A5E3E88FA822801367971AFE918B9FEF03A3469B4A9B83JBz8K" TargetMode="External"/><Relationship Id="rId48" Type="http://schemas.openxmlformats.org/officeDocument/2006/relationships/hyperlink" Target="consultantplus://offline/ref=5EB2ED1CE8A05FE6BC583A6C5F80D6C664A5E3E88FA822801367971AFE918B9FEF03A3469B4A9B83JBzAK" TargetMode="External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D1E50-FCC4-48E9-8FA3-1C16FC4B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2870</Words>
  <Characters>16360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nuromskayand</dc:creator>
  <cp:lastModifiedBy>Operator</cp:lastModifiedBy>
  <cp:revision>3</cp:revision>
  <cp:lastPrinted>2017-01-12T07:28:00Z</cp:lastPrinted>
  <dcterms:created xsi:type="dcterms:W3CDTF">2017-01-12T06:50:00Z</dcterms:created>
  <dcterms:modified xsi:type="dcterms:W3CDTF">2017-01-12T07:50:00Z</dcterms:modified>
</cp:coreProperties>
</file>