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91" w:rsidRDefault="00F45691" w:rsidP="00F45691">
      <w:pPr>
        <w:keepNext/>
        <w:tabs>
          <w:tab w:val="left" w:pos="1272"/>
          <w:tab w:val="center" w:pos="4748"/>
        </w:tabs>
        <w:jc w:val="center"/>
        <w:outlineLvl w:val="0"/>
        <w:rPr>
          <w:b/>
          <w:bCs/>
          <w:kern w:val="32"/>
          <w:sz w:val="28"/>
          <w:szCs w:val="28"/>
        </w:rPr>
      </w:pPr>
      <w:r w:rsidRPr="008C2BFB">
        <w:rPr>
          <w:b/>
          <w:noProof/>
          <w:kern w:val="32"/>
          <w:sz w:val="28"/>
          <w:szCs w:val="28"/>
        </w:rPr>
        <w:drawing>
          <wp:inline distT="0" distB="0" distL="0" distR="0">
            <wp:extent cx="715645" cy="66802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МУНИЦИПАЛЬНОЕ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ОБРАЗОВАНИЕ</w:t>
      </w: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БОЛЬШЕВРУДСКОЕ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СЕЛЬСКОЕ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ПОСЕЛЕНИЕ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ВОЛОСОВСКОГО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МУНИЦИПАЛЬНОГО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РАЙОНА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ЛЕНИНГРАДСКОЙ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ОБЛАСТИ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СОВЕТ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ДЕПУТАТОВ</w:t>
      </w:r>
    </w:p>
    <w:p w:rsidR="00F45691" w:rsidRPr="005E1DC1" w:rsidRDefault="00F45691" w:rsidP="00F45691">
      <w:pPr>
        <w:jc w:val="center"/>
        <w:rPr>
          <w:b/>
          <w:sz w:val="28"/>
          <w:szCs w:val="28"/>
          <w:lang w:bidi="ru-RU"/>
        </w:rPr>
      </w:pPr>
      <w:r w:rsidRPr="005E1DC1">
        <w:rPr>
          <w:b/>
          <w:sz w:val="28"/>
          <w:szCs w:val="28"/>
          <w:lang w:bidi="ru-RU"/>
        </w:rPr>
        <w:t>БОЛЬШЕВРУДСКОГО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СЕЛЬСКОГО</w:t>
      </w:r>
      <w:r>
        <w:rPr>
          <w:b/>
          <w:sz w:val="28"/>
          <w:szCs w:val="28"/>
          <w:lang w:bidi="ru-RU"/>
        </w:rPr>
        <w:t xml:space="preserve"> </w:t>
      </w:r>
      <w:r w:rsidRPr="005E1DC1">
        <w:rPr>
          <w:b/>
          <w:sz w:val="28"/>
          <w:szCs w:val="28"/>
          <w:lang w:bidi="ru-RU"/>
        </w:rPr>
        <w:t>ПОСЕЛЕНИЯ</w:t>
      </w:r>
    </w:p>
    <w:p w:rsidR="00F45691" w:rsidRPr="005E1DC1" w:rsidRDefault="00F45691" w:rsidP="00F45691">
      <w:pPr>
        <w:jc w:val="center"/>
        <w:rPr>
          <w:b/>
          <w:bCs/>
          <w:sz w:val="28"/>
          <w:szCs w:val="28"/>
          <w:lang w:bidi="ru-RU"/>
        </w:rPr>
      </w:pPr>
      <w:r w:rsidRPr="005E1DC1">
        <w:rPr>
          <w:b/>
          <w:bCs/>
          <w:sz w:val="28"/>
          <w:szCs w:val="28"/>
          <w:lang w:bidi="ru-RU"/>
        </w:rPr>
        <w:t>Р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Ш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Н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И</w:t>
      </w:r>
      <w:r>
        <w:rPr>
          <w:b/>
          <w:bCs/>
          <w:sz w:val="28"/>
          <w:szCs w:val="28"/>
          <w:lang w:bidi="ru-RU"/>
        </w:rPr>
        <w:t xml:space="preserve"> </w:t>
      </w:r>
      <w:r w:rsidRPr="005E1DC1">
        <w:rPr>
          <w:b/>
          <w:bCs/>
          <w:sz w:val="28"/>
          <w:szCs w:val="28"/>
          <w:lang w:bidi="ru-RU"/>
        </w:rPr>
        <w:t>Е</w:t>
      </w:r>
    </w:p>
    <w:p w:rsidR="00F45691" w:rsidRPr="00057D43" w:rsidRDefault="00F45691" w:rsidP="00F45691">
      <w:pPr>
        <w:jc w:val="center"/>
        <w:rPr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 </w:t>
      </w:r>
      <w:r w:rsidRPr="00057D43">
        <w:rPr>
          <w:sz w:val="28"/>
          <w:szCs w:val="28"/>
          <w:lang w:bidi="ru-RU"/>
        </w:rPr>
        <w:t>(тридцать третье заседание первого созы</w:t>
      </w:r>
      <w:bookmarkStart w:id="0" w:name="_GoBack"/>
      <w:bookmarkEnd w:id="0"/>
      <w:r w:rsidRPr="00057D43">
        <w:rPr>
          <w:sz w:val="28"/>
          <w:szCs w:val="28"/>
          <w:lang w:bidi="ru-RU"/>
        </w:rPr>
        <w:t>ва)</w:t>
      </w:r>
    </w:p>
    <w:p w:rsidR="00F45691" w:rsidRPr="00057D43" w:rsidRDefault="00F45691" w:rsidP="00F45691">
      <w:pPr>
        <w:jc w:val="center"/>
        <w:rPr>
          <w:bCs/>
          <w:sz w:val="28"/>
          <w:szCs w:val="28"/>
        </w:rPr>
      </w:pPr>
    </w:p>
    <w:p w:rsidR="00F45691" w:rsidRPr="00F45691" w:rsidRDefault="00F45691" w:rsidP="00F4569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10 ноября 2022 года </w:t>
      </w:r>
      <w:r w:rsidR="00057D43">
        <w:rPr>
          <w:bCs/>
          <w:sz w:val="28"/>
          <w:szCs w:val="28"/>
        </w:rPr>
        <w:t xml:space="preserve">                                               </w:t>
      </w:r>
      <w:r>
        <w:rPr>
          <w:bCs/>
          <w:sz w:val="28"/>
          <w:szCs w:val="28"/>
        </w:rPr>
        <w:t>№ 239</w:t>
      </w:r>
    </w:p>
    <w:p w:rsidR="00F45691" w:rsidRDefault="00F45691"/>
    <w:p w:rsidR="004577EA" w:rsidRPr="00706CE9" w:rsidRDefault="004577EA" w:rsidP="00706CE9">
      <w:pPr>
        <w:ind w:right="140"/>
        <w:jc w:val="center"/>
        <w:rPr>
          <w:b/>
        </w:rPr>
      </w:pPr>
      <w:r w:rsidRPr="00706CE9">
        <w:rPr>
          <w:b/>
        </w:rPr>
        <w:t xml:space="preserve">О внесении изменений в решение Совета Депутатов Большеврудского сельского поселения </w:t>
      </w:r>
      <w:r w:rsidR="00B6580E" w:rsidRPr="00706CE9">
        <w:rPr>
          <w:b/>
        </w:rPr>
        <w:t>от 17 февраля 2022 года № 186 «Об утверждении Положения о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поселения»</w:t>
      </w:r>
    </w:p>
    <w:p w:rsidR="004577EA" w:rsidRDefault="004577EA" w:rsidP="004577EA">
      <w:pPr>
        <w:ind w:left="-709" w:right="4960" w:firstLine="709"/>
        <w:jc w:val="both"/>
      </w:pPr>
    </w:p>
    <w:p w:rsidR="00B6580E" w:rsidRPr="00BC1C31" w:rsidRDefault="00B6580E" w:rsidP="004577EA">
      <w:pPr>
        <w:ind w:firstLine="567"/>
        <w:jc w:val="both"/>
      </w:pPr>
      <w:r>
        <w:rPr>
          <w:sz w:val="28"/>
          <w:szCs w:val="28"/>
        </w:rPr>
        <w:t xml:space="preserve"> </w:t>
      </w:r>
      <w:r w:rsidRPr="00BC1C31">
        <w:t xml:space="preserve">В соответствии с Федеральным законом от 05 апреля 2013 г. №44-ФЗ «О контрактной системе в сфере закупок товаров, работ услуг для обеспечения государственных и муниципальных нужд» (далее – Федеральный закон №44-ФЗ), в целях приведения нормативного правового акта в соответствие с действующим законодательством, руководствуясь Уставом муниципального образования Большеврудское сельское поселение Волосовского муниципального района Ленинградской области,  Совет депутатов муниципального образования Большеврудское сельское поселение Волосовского муниципального района Ленинградской области    </w:t>
      </w:r>
    </w:p>
    <w:p w:rsidR="00B6580E" w:rsidRPr="00BC1C31" w:rsidRDefault="00B6580E" w:rsidP="004577EA">
      <w:pPr>
        <w:ind w:firstLine="567"/>
        <w:jc w:val="both"/>
      </w:pPr>
    </w:p>
    <w:p w:rsidR="004577EA" w:rsidRPr="00BC1C31" w:rsidRDefault="004577EA" w:rsidP="004577EA">
      <w:pPr>
        <w:ind w:firstLine="567"/>
        <w:jc w:val="both"/>
      </w:pPr>
      <w:r w:rsidRPr="00BC1C31">
        <w:t>РЕШИЛ:</w:t>
      </w:r>
    </w:p>
    <w:p w:rsidR="004577EA" w:rsidRPr="00BC1C31" w:rsidRDefault="004577EA" w:rsidP="004577EA">
      <w:pPr>
        <w:ind w:firstLine="567"/>
        <w:jc w:val="both"/>
      </w:pPr>
      <w:r w:rsidRPr="00BC1C31">
        <w:t>1. Внести изменения в приложение №2</w:t>
      </w:r>
      <w:r w:rsidR="00B6580E" w:rsidRPr="00BC1C31">
        <w:t>,</w:t>
      </w:r>
      <w:r w:rsidRPr="00BC1C31">
        <w:t xml:space="preserve"> утвержденное решением Совета депутатов Большеврудского сельского поселения Волосовского муниципального района Ленинградской области </w:t>
      </w:r>
      <w:r w:rsidR="00B6580E" w:rsidRPr="00BC1C31">
        <w:t>от 17 февраля 2022 года № 186 «Об утверждении Положения о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и создании 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поселения».</w:t>
      </w:r>
      <w:r w:rsidRPr="00BC1C31">
        <w:t xml:space="preserve"> в соответствии с приложением к настоящему решению.</w:t>
      </w:r>
    </w:p>
    <w:p w:rsidR="00706CE9" w:rsidRPr="00BC1C31" w:rsidRDefault="00B6580E" w:rsidP="00706CE9">
      <w:pPr>
        <w:shd w:val="clear" w:color="auto" w:fill="FFFFFF"/>
        <w:spacing w:before="77"/>
        <w:ind w:firstLine="567"/>
        <w:jc w:val="both"/>
      </w:pPr>
      <w:r w:rsidRPr="00BC1C31">
        <w:t>2</w:t>
      </w:r>
      <w:r w:rsidR="00706CE9" w:rsidRPr="00BC1C31">
        <w:t>. Настоящее решение вступает в силу после его официального опубликования.</w:t>
      </w:r>
    </w:p>
    <w:p w:rsidR="00BC1C31" w:rsidRDefault="00BC1C31" w:rsidP="00BC1C31">
      <w:pPr>
        <w:shd w:val="clear" w:color="auto" w:fill="FFFFFF"/>
        <w:ind w:right="197"/>
      </w:pPr>
    </w:p>
    <w:p w:rsidR="00BC1C31" w:rsidRDefault="00BC1C31" w:rsidP="00BC1C31">
      <w:pPr>
        <w:shd w:val="clear" w:color="auto" w:fill="FFFFFF"/>
        <w:ind w:right="197"/>
      </w:pPr>
    </w:p>
    <w:p w:rsidR="00BC1C31" w:rsidRDefault="00BC1C31" w:rsidP="00BC1C31">
      <w:pPr>
        <w:shd w:val="clear" w:color="auto" w:fill="FFFFFF"/>
        <w:ind w:right="197"/>
      </w:pPr>
      <w:r>
        <w:t>Глава муниципального образования</w:t>
      </w:r>
    </w:p>
    <w:p w:rsidR="00706CE9" w:rsidRPr="00BC1C31" w:rsidRDefault="00BC1C31" w:rsidP="00BC1C31">
      <w:pPr>
        <w:shd w:val="clear" w:color="auto" w:fill="FFFFFF"/>
        <w:ind w:right="197"/>
      </w:pPr>
      <w:r>
        <w:t xml:space="preserve">Большеврудское сельское поселение </w:t>
      </w:r>
      <w:r>
        <w:tab/>
      </w:r>
      <w:r>
        <w:tab/>
        <w:t xml:space="preserve">                          А.В. Музалев</w:t>
      </w: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BC1C31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</w:p>
    <w:p w:rsidR="00706CE9" w:rsidRPr="00607A46" w:rsidRDefault="00BC1C31" w:rsidP="00706CE9">
      <w:pPr>
        <w:pStyle w:val="a9"/>
        <w:ind w:firstLine="453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706CE9">
        <w:rPr>
          <w:rFonts w:ascii="Times New Roman" w:hAnsi="Times New Roman"/>
          <w:sz w:val="24"/>
          <w:szCs w:val="24"/>
        </w:rPr>
        <w:t>риложение</w:t>
      </w:r>
    </w:p>
    <w:p w:rsidR="00706CE9" w:rsidRPr="008E2AFC" w:rsidRDefault="00706CE9" w:rsidP="00706CE9">
      <w:pPr>
        <w:jc w:val="right"/>
      </w:pPr>
      <w:r>
        <w:t>к р</w:t>
      </w:r>
      <w:r w:rsidRPr="008E2AFC">
        <w:t xml:space="preserve">ешению Совета </w:t>
      </w:r>
      <w:r>
        <w:t>д</w:t>
      </w:r>
      <w:r w:rsidRPr="008E2AFC">
        <w:t>епутатов</w:t>
      </w:r>
    </w:p>
    <w:p w:rsidR="00706CE9" w:rsidRDefault="00706CE9" w:rsidP="00706CE9">
      <w:pPr>
        <w:suppressAutoHyphens/>
        <w:jc w:val="center"/>
        <w:rPr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bCs/>
          <w:iCs/>
          <w:color w:val="000000"/>
          <w:spacing w:val="-2"/>
          <w:sz w:val="28"/>
          <w:lang w:eastAsia="ar-SA"/>
        </w:rPr>
      </w:pPr>
      <w:r w:rsidRPr="008E2AFC">
        <w:rPr>
          <w:b/>
          <w:bCs/>
          <w:iCs/>
          <w:color w:val="000000"/>
          <w:spacing w:val="-2"/>
          <w:sz w:val="28"/>
          <w:lang w:eastAsia="ar-SA"/>
        </w:rPr>
        <w:t>Состав</w:t>
      </w:r>
    </w:p>
    <w:p w:rsidR="00706CE9" w:rsidRPr="008E2AFC" w:rsidRDefault="00706CE9" w:rsidP="00706CE9">
      <w:pPr>
        <w:jc w:val="center"/>
        <w:rPr>
          <w:b/>
          <w:sz w:val="28"/>
        </w:rPr>
      </w:pPr>
      <w:r w:rsidRPr="008E2AFC">
        <w:rPr>
          <w:b/>
          <w:sz w:val="28"/>
        </w:rPr>
        <w:t xml:space="preserve">Комиссии по определению поставщиков (подрядчиков, исполнителей) для заключения контрактов на поставку товаров, выполнение работ, оказание услуг для нужд Большеврудского сельского поселения Волосовского района Ленинградской области  </w:t>
      </w: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Pr="008E2AFC" w:rsidRDefault="00706CE9" w:rsidP="00706CE9">
      <w:pPr>
        <w:suppressAutoHyphens/>
        <w:jc w:val="center"/>
        <w:rPr>
          <w:b/>
          <w:lang w:eastAsia="ar-SA"/>
        </w:rPr>
      </w:pPr>
    </w:p>
    <w:p w:rsidR="00706CE9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1"/>
          <w:sz w:val="28"/>
          <w:szCs w:val="28"/>
          <w:lang w:eastAsia="ar-SA"/>
        </w:rPr>
        <w:t>Председатель комиссии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 xml:space="preserve"> – </w:t>
      </w:r>
      <w:r w:rsidRPr="00706CE9">
        <w:rPr>
          <w:i/>
          <w:iCs/>
          <w:color w:val="000000"/>
          <w:spacing w:val="-1"/>
          <w:sz w:val="28"/>
          <w:szCs w:val="28"/>
          <w:lang w:eastAsia="ar-SA"/>
        </w:rPr>
        <w:t xml:space="preserve">Силантьев Данил Игоревич – начальник сектора по </w:t>
      </w:r>
      <w:r w:rsidRPr="00706CE9">
        <w:rPr>
          <w:b/>
          <w:iCs/>
          <w:color w:val="000000"/>
          <w:spacing w:val="-1"/>
          <w:sz w:val="28"/>
          <w:szCs w:val="28"/>
          <w:lang w:eastAsia="ar-SA"/>
        </w:rPr>
        <w:t>______________</w:t>
      </w:r>
      <w:r w:rsidRPr="00706CE9">
        <w:rPr>
          <w:i/>
          <w:iCs/>
          <w:color w:val="000000"/>
          <w:spacing w:val="-1"/>
          <w:sz w:val="28"/>
          <w:szCs w:val="28"/>
          <w:lang w:eastAsia="ar-SA"/>
        </w:rPr>
        <w:t>межпоселковому взаимодействию администрации Большеврудского сельского поселения;</w:t>
      </w:r>
    </w:p>
    <w:p w:rsidR="00706CE9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b/>
          <w:iCs/>
          <w:color w:val="000000"/>
          <w:spacing w:val="-1"/>
          <w:sz w:val="28"/>
          <w:szCs w:val="28"/>
          <w:lang w:eastAsia="ar-SA"/>
        </w:rPr>
      </w:pPr>
    </w:p>
    <w:p w:rsidR="00706CE9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1"/>
          <w:sz w:val="28"/>
          <w:szCs w:val="28"/>
          <w:lang w:eastAsia="ar-SA"/>
        </w:rPr>
        <w:t>Зам. председателя комиссии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 xml:space="preserve"> – </w:t>
      </w:r>
      <w:r>
        <w:rPr>
          <w:i/>
          <w:iCs/>
          <w:color w:val="000000"/>
          <w:spacing w:val="-1"/>
          <w:sz w:val="28"/>
          <w:szCs w:val="28"/>
          <w:lang w:eastAsia="ar-SA"/>
        </w:rPr>
        <w:t xml:space="preserve">Бессонова Ирина Германовна – начальник сектора </w:t>
      </w:r>
      <w:r w:rsidRPr="00C61B40">
        <w:rPr>
          <w:i/>
          <w:iCs/>
          <w:color w:val="000000"/>
          <w:spacing w:val="-1"/>
          <w:sz w:val="28"/>
          <w:szCs w:val="28"/>
          <w:u w:val="single"/>
          <w:lang w:eastAsia="ar-SA"/>
        </w:rPr>
        <w:t>______________</w:t>
      </w:r>
      <w:r>
        <w:rPr>
          <w:i/>
          <w:iCs/>
          <w:color w:val="000000"/>
          <w:spacing w:val="-1"/>
          <w:sz w:val="28"/>
          <w:szCs w:val="28"/>
          <w:lang w:eastAsia="ar-SA"/>
        </w:rPr>
        <w:t xml:space="preserve"> по управлению муниципальным имуществом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 xml:space="preserve"> </w:t>
      </w:r>
      <w:r>
        <w:rPr>
          <w:i/>
          <w:iCs/>
          <w:color w:val="000000"/>
          <w:spacing w:val="-1"/>
          <w:sz w:val="28"/>
          <w:szCs w:val="28"/>
          <w:lang w:eastAsia="ar-SA"/>
        </w:rPr>
        <w:t xml:space="preserve">            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>администрации Большеврудского сельского поселения;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2"/>
          <w:sz w:val="28"/>
          <w:szCs w:val="28"/>
          <w:lang w:eastAsia="ar-SA"/>
        </w:rPr>
        <w:t>Секретарь комиссии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– Герейханов Маеддин Агаларович – </w:t>
      </w:r>
      <w:r>
        <w:rPr>
          <w:i/>
          <w:iCs/>
          <w:color w:val="000000"/>
          <w:spacing w:val="-1"/>
          <w:sz w:val="28"/>
          <w:szCs w:val="28"/>
          <w:lang w:eastAsia="ar-SA"/>
        </w:rPr>
        <w:t>заместитель главы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</w:t>
      </w:r>
      <w:r w:rsidRPr="00C61B40">
        <w:rPr>
          <w:i/>
          <w:iCs/>
          <w:color w:val="000000"/>
          <w:spacing w:val="2"/>
          <w:sz w:val="28"/>
          <w:szCs w:val="28"/>
          <w:u w:val="single"/>
          <w:lang w:eastAsia="ar-SA"/>
        </w:rPr>
        <w:t>______________</w:t>
      </w:r>
      <w:r>
        <w:rPr>
          <w:i/>
          <w:iCs/>
          <w:color w:val="000000"/>
          <w:spacing w:val="2"/>
          <w:sz w:val="28"/>
          <w:szCs w:val="28"/>
          <w:lang w:eastAsia="ar-SA"/>
        </w:rPr>
        <w:t>_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администрации 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>Большеврудского сельского поселения;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571DD3">
        <w:rPr>
          <w:b/>
          <w:iCs/>
          <w:color w:val="000000"/>
          <w:spacing w:val="-7"/>
          <w:sz w:val="28"/>
          <w:szCs w:val="28"/>
          <w:lang w:eastAsia="ar-SA"/>
        </w:rPr>
        <w:t>Члены комиссии</w:t>
      </w:r>
      <w:r w:rsidRPr="00571DD3">
        <w:rPr>
          <w:b/>
          <w:iCs/>
          <w:color w:val="000000"/>
          <w:spacing w:val="2"/>
          <w:sz w:val="28"/>
          <w:szCs w:val="28"/>
          <w:lang w:eastAsia="ar-SA"/>
        </w:rPr>
        <w:t>: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1. Полякова Анастасия Владимировна – ведущий специалист </w:t>
      </w:r>
      <w:r w:rsidRPr="00C61B40">
        <w:rPr>
          <w:i/>
          <w:iCs/>
          <w:color w:val="000000"/>
          <w:spacing w:val="2"/>
          <w:sz w:val="28"/>
          <w:szCs w:val="28"/>
          <w:u w:val="single"/>
          <w:lang w:eastAsia="ar-SA"/>
        </w:rPr>
        <w:t>______________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администрации 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>Большеврудского сельского поселения;</w:t>
      </w:r>
    </w:p>
    <w:p w:rsidR="00706CE9" w:rsidRPr="008E2AFC" w:rsidRDefault="00706CE9" w:rsidP="00706CE9">
      <w:pPr>
        <w:shd w:val="clear" w:color="auto" w:fill="FFFFFF"/>
        <w:tabs>
          <w:tab w:val="left" w:pos="9482"/>
        </w:tabs>
        <w:suppressAutoHyphens/>
        <w:ind w:left="1701" w:right="-157" w:hanging="1701"/>
        <w:jc w:val="both"/>
        <w:rPr>
          <w:i/>
          <w:iCs/>
          <w:color w:val="000000"/>
          <w:spacing w:val="-1"/>
          <w:sz w:val="28"/>
          <w:szCs w:val="28"/>
          <w:lang w:eastAsia="ar-SA"/>
        </w:rPr>
      </w:pPr>
      <w:r w:rsidRPr="008E2AFC">
        <w:rPr>
          <w:i/>
          <w:iCs/>
          <w:color w:val="000000"/>
          <w:sz w:val="28"/>
          <w:szCs w:val="28"/>
          <w:lang w:eastAsia="ar-SA"/>
        </w:rPr>
        <w:t xml:space="preserve">     </w:t>
      </w:r>
      <w:r>
        <w:rPr>
          <w:i/>
          <w:iCs/>
          <w:color w:val="000000"/>
          <w:sz w:val="28"/>
          <w:szCs w:val="28"/>
          <w:lang w:eastAsia="ar-SA"/>
        </w:rPr>
        <w:t xml:space="preserve">                      </w:t>
      </w:r>
      <w:r w:rsidRPr="008E2AFC">
        <w:rPr>
          <w:i/>
          <w:iCs/>
          <w:color w:val="000000"/>
          <w:sz w:val="28"/>
          <w:szCs w:val="28"/>
          <w:lang w:eastAsia="ar-SA"/>
        </w:rPr>
        <w:t xml:space="preserve"> 2. </w:t>
      </w:r>
      <w:r>
        <w:rPr>
          <w:i/>
          <w:iCs/>
          <w:color w:val="000000"/>
          <w:spacing w:val="2"/>
          <w:sz w:val="28"/>
          <w:szCs w:val="28"/>
          <w:lang w:eastAsia="ar-SA"/>
        </w:rPr>
        <w:t>Трушкина Наталья Станиславовна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 – </w:t>
      </w:r>
      <w:r>
        <w:rPr>
          <w:i/>
          <w:iCs/>
          <w:color w:val="000000"/>
          <w:spacing w:val="2"/>
          <w:sz w:val="28"/>
          <w:szCs w:val="28"/>
          <w:lang w:eastAsia="ar-SA"/>
        </w:rPr>
        <w:t xml:space="preserve">Ведущий специалист </w:t>
      </w:r>
      <w:r w:rsidRPr="00C61B40">
        <w:rPr>
          <w:i/>
          <w:iCs/>
          <w:color w:val="000000"/>
          <w:spacing w:val="2"/>
          <w:sz w:val="28"/>
          <w:szCs w:val="28"/>
          <w:u w:val="single"/>
          <w:lang w:eastAsia="ar-SA"/>
        </w:rPr>
        <w:t>_____________</w:t>
      </w:r>
      <w:r>
        <w:rPr>
          <w:i/>
          <w:iCs/>
          <w:color w:val="000000"/>
          <w:spacing w:val="2"/>
          <w:sz w:val="28"/>
          <w:szCs w:val="28"/>
          <w:lang w:eastAsia="ar-SA"/>
        </w:rPr>
        <w:t xml:space="preserve"> </w:t>
      </w:r>
      <w:r w:rsidRPr="008E2AFC">
        <w:rPr>
          <w:i/>
          <w:iCs/>
          <w:color w:val="000000"/>
          <w:spacing w:val="2"/>
          <w:sz w:val="28"/>
          <w:szCs w:val="28"/>
          <w:lang w:eastAsia="ar-SA"/>
        </w:rPr>
        <w:t xml:space="preserve">администрации </w:t>
      </w:r>
      <w:r w:rsidRPr="008E2AFC">
        <w:rPr>
          <w:i/>
          <w:iCs/>
          <w:color w:val="000000"/>
          <w:spacing w:val="-1"/>
          <w:sz w:val="28"/>
          <w:szCs w:val="28"/>
          <w:lang w:eastAsia="ar-SA"/>
        </w:rPr>
        <w:t>Большеврудского сельского поселения;</w:t>
      </w:r>
    </w:p>
    <w:p w:rsidR="004577EA" w:rsidRDefault="004577EA" w:rsidP="004577EA">
      <w:pPr>
        <w:shd w:val="clear" w:color="auto" w:fill="FFFFFF"/>
        <w:tabs>
          <w:tab w:val="left" w:pos="2582"/>
        </w:tabs>
        <w:ind w:left="-567" w:firstLine="567"/>
        <w:jc w:val="both"/>
      </w:pPr>
    </w:p>
    <w:sectPr w:rsidR="004577EA" w:rsidSect="00706CE9">
      <w:pgSz w:w="11906" w:h="16838"/>
      <w:pgMar w:top="993" w:right="850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DB3" w:rsidRDefault="00646DB3" w:rsidP="004577EA">
      <w:r>
        <w:separator/>
      </w:r>
    </w:p>
  </w:endnote>
  <w:endnote w:type="continuationSeparator" w:id="0">
    <w:p w:rsidR="00646DB3" w:rsidRDefault="00646DB3" w:rsidP="0045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DB3" w:rsidRDefault="00646DB3" w:rsidP="004577EA">
      <w:r>
        <w:separator/>
      </w:r>
    </w:p>
  </w:footnote>
  <w:footnote w:type="continuationSeparator" w:id="0">
    <w:p w:rsidR="00646DB3" w:rsidRDefault="00646DB3" w:rsidP="004577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EA"/>
    <w:rsid w:val="00000C4D"/>
    <w:rsid w:val="00050F1E"/>
    <w:rsid w:val="00057D43"/>
    <w:rsid w:val="000E77DB"/>
    <w:rsid w:val="001A09E4"/>
    <w:rsid w:val="003236D8"/>
    <w:rsid w:val="004154F5"/>
    <w:rsid w:val="0043288C"/>
    <w:rsid w:val="004577EA"/>
    <w:rsid w:val="00591079"/>
    <w:rsid w:val="005C0DCF"/>
    <w:rsid w:val="00646DB3"/>
    <w:rsid w:val="006D1BDB"/>
    <w:rsid w:val="00706CE9"/>
    <w:rsid w:val="007F7FA5"/>
    <w:rsid w:val="008F3A35"/>
    <w:rsid w:val="009F7363"/>
    <w:rsid w:val="00A16C7D"/>
    <w:rsid w:val="00A66CFA"/>
    <w:rsid w:val="00B6580E"/>
    <w:rsid w:val="00B67BBE"/>
    <w:rsid w:val="00BC1C31"/>
    <w:rsid w:val="00C37723"/>
    <w:rsid w:val="00D16DFF"/>
    <w:rsid w:val="00F4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C2785"/>
  <w15:docId w15:val="{B22596AC-DCF5-4E25-B681-EC0775CA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77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77E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77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7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706CE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RePack by Diakov</cp:lastModifiedBy>
  <cp:revision>7</cp:revision>
  <dcterms:created xsi:type="dcterms:W3CDTF">2022-11-02T06:10:00Z</dcterms:created>
  <dcterms:modified xsi:type="dcterms:W3CDTF">2022-11-11T06:52:00Z</dcterms:modified>
</cp:coreProperties>
</file>