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0D9" w:rsidRPr="00F46D15" w:rsidRDefault="003970D9" w:rsidP="003970D9">
      <w:pPr>
        <w:jc w:val="center"/>
        <w:rPr>
          <w:b/>
          <w:sz w:val="28"/>
          <w:szCs w:val="28"/>
        </w:rPr>
      </w:pPr>
      <w:r w:rsidRPr="00F46D15">
        <w:rPr>
          <w:noProof/>
          <w:sz w:val="28"/>
          <w:szCs w:val="28"/>
        </w:rPr>
        <w:drawing>
          <wp:inline distT="0" distB="0" distL="0" distR="0">
            <wp:extent cx="485775" cy="571500"/>
            <wp:effectExtent l="0" t="0" r="9525" b="0"/>
            <wp:docPr id="1" name="Рисунок 1" descr="Описание: Описание: 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Вруда_ко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0D9" w:rsidRPr="00F46D15" w:rsidRDefault="003970D9" w:rsidP="003970D9">
      <w:pPr>
        <w:jc w:val="center"/>
        <w:rPr>
          <w:b/>
          <w:sz w:val="28"/>
          <w:szCs w:val="28"/>
        </w:rPr>
      </w:pPr>
      <w:r w:rsidRPr="00F46D15">
        <w:rPr>
          <w:b/>
          <w:sz w:val="28"/>
          <w:szCs w:val="28"/>
        </w:rPr>
        <w:t>МУНИЦИПАЛЬНОЕ ОБРАЗОВАНИЕ</w:t>
      </w:r>
    </w:p>
    <w:p w:rsidR="003970D9" w:rsidRPr="00F46D15" w:rsidRDefault="003970D9" w:rsidP="003970D9">
      <w:pPr>
        <w:jc w:val="center"/>
        <w:rPr>
          <w:b/>
          <w:sz w:val="28"/>
          <w:szCs w:val="28"/>
        </w:rPr>
      </w:pPr>
      <w:r w:rsidRPr="00F46D15">
        <w:rPr>
          <w:b/>
          <w:sz w:val="28"/>
          <w:szCs w:val="28"/>
        </w:rPr>
        <w:t>БОЛЬШЕВРУДСКОЕ СЕЛЬСКОЕ ПОСЕЛЕНИЕ</w:t>
      </w:r>
    </w:p>
    <w:p w:rsidR="003970D9" w:rsidRPr="00F46D15" w:rsidRDefault="003970D9" w:rsidP="003970D9">
      <w:pPr>
        <w:jc w:val="center"/>
        <w:rPr>
          <w:b/>
          <w:sz w:val="28"/>
          <w:szCs w:val="28"/>
        </w:rPr>
      </w:pPr>
      <w:r w:rsidRPr="00F46D15">
        <w:rPr>
          <w:b/>
          <w:sz w:val="28"/>
          <w:szCs w:val="28"/>
        </w:rPr>
        <w:t>ВОЛОСОВСКОГО МУНИЦИПАЛЬНОГО РАЙОНА</w:t>
      </w:r>
    </w:p>
    <w:p w:rsidR="003970D9" w:rsidRPr="00F46D15" w:rsidRDefault="003970D9" w:rsidP="003970D9">
      <w:pPr>
        <w:jc w:val="center"/>
        <w:rPr>
          <w:sz w:val="28"/>
          <w:szCs w:val="28"/>
        </w:rPr>
      </w:pPr>
      <w:r w:rsidRPr="00F46D15">
        <w:rPr>
          <w:b/>
          <w:sz w:val="28"/>
          <w:szCs w:val="28"/>
        </w:rPr>
        <w:t>ЛЕНИНГРАДСКОЙ ОБЛАСТИ</w:t>
      </w:r>
    </w:p>
    <w:p w:rsidR="003970D9" w:rsidRPr="00F46D15" w:rsidRDefault="003970D9" w:rsidP="003970D9">
      <w:pPr>
        <w:jc w:val="center"/>
        <w:rPr>
          <w:b/>
          <w:sz w:val="28"/>
          <w:szCs w:val="28"/>
        </w:rPr>
      </w:pPr>
      <w:r w:rsidRPr="00F46D15">
        <w:rPr>
          <w:b/>
          <w:sz w:val="28"/>
          <w:szCs w:val="28"/>
        </w:rPr>
        <w:t>СОВЕТ ДЕПУТУТОВ</w:t>
      </w:r>
    </w:p>
    <w:p w:rsidR="003970D9" w:rsidRPr="00F46D15" w:rsidRDefault="003970D9" w:rsidP="003970D9">
      <w:pPr>
        <w:jc w:val="center"/>
        <w:rPr>
          <w:b/>
          <w:sz w:val="28"/>
          <w:szCs w:val="28"/>
        </w:rPr>
      </w:pPr>
      <w:r w:rsidRPr="00F46D15">
        <w:rPr>
          <w:b/>
          <w:sz w:val="28"/>
          <w:szCs w:val="28"/>
        </w:rPr>
        <w:t>БОЛЬШЕВРУДСКОЕ СЕЛЬСКОЕ ПОСЕЛЕНИЕ</w:t>
      </w:r>
    </w:p>
    <w:p w:rsidR="003970D9" w:rsidRPr="00F46D15" w:rsidRDefault="003970D9" w:rsidP="003970D9">
      <w:pPr>
        <w:jc w:val="center"/>
        <w:rPr>
          <w:b/>
          <w:sz w:val="28"/>
          <w:szCs w:val="28"/>
        </w:rPr>
      </w:pPr>
      <w:r w:rsidRPr="00F46D15">
        <w:rPr>
          <w:b/>
          <w:sz w:val="28"/>
          <w:szCs w:val="28"/>
        </w:rPr>
        <w:t>РЕШЕНИЕ</w:t>
      </w:r>
    </w:p>
    <w:p w:rsidR="003970D9" w:rsidRPr="008A1066" w:rsidRDefault="003970D9" w:rsidP="003970D9">
      <w:pPr>
        <w:jc w:val="center"/>
      </w:pPr>
      <w:r w:rsidRPr="008A1066">
        <w:t>(</w:t>
      </w:r>
      <w:r w:rsidR="00240A61" w:rsidRPr="008A1066">
        <w:t>двенадцатое заседание первого созыва</w:t>
      </w:r>
      <w:r w:rsidRPr="008A1066">
        <w:t>)</w:t>
      </w:r>
    </w:p>
    <w:p w:rsidR="003970D9" w:rsidRPr="008A1066" w:rsidRDefault="003970D9" w:rsidP="003970D9"/>
    <w:p w:rsidR="003970D9" w:rsidRPr="00F46D15" w:rsidRDefault="008A1066" w:rsidP="003970D9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25 июня </w:t>
      </w:r>
      <w:r w:rsidR="003970D9" w:rsidRPr="00F46D15">
        <w:rPr>
          <w:sz w:val="28"/>
          <w:szCs w:val="28"/>
        </w:rPr>
        <w:t>2020 года                                                                                    №</w:t>
      </w:r>
      <w:r>
        <w:rPr>
          <w:sz w:val="28"/>
          <w:szCs w:val="28"/>
        </w:rPr>
        <w:t>83</w:t>
      </w:r>
    </w:p>
    <w:p w:rsidR="003970D9" w:rsidRPr="00F46D15" w:rsidRDefault="003970D9" w:rsidP="003970D9">
      <w:pPr>
        <w:jc w:val="both"/>
        <w:rPr>
          <w:sz w:val="28"/>
          <w:szCs w:val="28"/>
        </w:rPr>
      </w:pPr>
    </w:p>
    <w:p w:rsidR="003970D9" w:rsidRPr="008A1066" w:rsidRDefault="003970D9" w:rsidP="003970D9">
      <w:pPr>
        <w:autoSpaceDE w:val="0"/>
        <w:autoSpaceDN w:val="0"/>
        <w:adjustRightInd w:val="0"/>
        <w:ind w:right="-1"/>
        <w:jc w:val="both"/>
        <w:rPr>
          <w:b/>
          <w:sz w:val="26"/>
          <w:szCs w:val="26"/>
        </w:rPr>
      </w:pPr>
      <w:r w:rsidRPr="008A1066">
        <w:rPr>
          <w:b/>
          <w:sz w:val="26"/>
          <w:szCs w:val="26"/>
        </w:rPr>
        <w:t xml:space="preserve">О внесении изменений в </w:t>
      </w:r>
      <w:r w:rsidRPr="008A1066">
        <w:rPr>
          <w:b/>
          <w:bCs/>
          <w:sz w:val="26"/>
          <w:szCs w:val="26"/>
        </w:rPr>
        <w:t xml:space="preserve">Положение о порядке и условиях приватизации муниципального имущества </w:t>
      </w:r>
      <w:r w:rsidRPr="008A1066">
        <w:rPr>
          <w:b/>
          <w:sz w:val="26"/>
          <w:szCs w:val="26"/>
        </w:rPr>
        <w:t xml:space="preserve">МО Большеврудское сельское поселение Волосовского муниципального района Ленинградской области, утвержденное решением Совета депутатов Большеврудского сельского поселения №188 от 15.03.2018г. </w:t>
      </w:r>
    </w:p>
    <w:p w:rsidR="003970D9" w:rsidRPr="008A1066" w:rsidRDefault="003970D9" w:rsidP="003970D9">
      <w:pPr>
        <w:ind w:left="-567" w:right="4251" w:firstLine="567"/>
        <w:jc w:val="both"/>
        <w:rPr>
          <w:sz w:val="26"/>
          <w:szCs w:val="26"/>
        </w:rPr>
      </w:pPr>
    </w:p>
    <w:p w:rsidR="003970D9" w:rsidRPr="00F46D15" w:rsidRDefault="003970D9" w:rsidP="003970D9">
      <w:pPr>
        <w:ind w:right="-2" w:firstLine="567"/>
        <w:jc w:val="both"/>
        <w:rPr>
          <w:sz w:val="28"/>
          <w:szCs w:val="28"/>
        </w:rPr>
      </w:pPr>
      <w:r w:rsidRPr="00F46D15">
        <w:rPr>
          <w:sz w:val="28"/>
          <w:szCs w:val="28"/>
        </w:rPr>
        <w:t>Руководствуясь Федеральным законом №159-ФЗ от 22.07.2008г.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(в ред. Федеральных законов от 02.07.2013г. №144-ФЗ, от 03.07.2018г. №185-ФЗ), с цель. приведения нормативных правовых актов в соответствие с действующим законодательством РФ, Совет депутатов Большеврудского сельского поселения РЕШИЛ:</w:t>
      </w:r>
    </w:p>
    <w:p w:rsidR="003970D9" w:rsidRPr="00F46D15" w:rsidRDefault="003970D9" w:rsidP="003970D9">
      <w:pPr>
        <w:pStyle w:val="a3"/>
        <w:numPr>
          <w:ilvl w:val="0"/>
          <w:numId w:val="2"/>
        </w:num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F46D15">
        <w:rPr>
          <w:sz w:val="28"/>
          <w:szCs w:val="28"/>
        </w:rPr>
        <w:t xml:space="preserve">Внести изменения в </w:t>
      </w:r>
      <w:r w:rsidRPr="00F46D15">
        <w:rPr>
          <w:rFonts w:ascii="TimesNewRomanPS-BoldMT" w:hAnsi="TimesNewRomanPS-BoldMT" w:cs="TimesNewRomanPS-BoldMT"/>
          <w:bCs/>
          <w:sz w:val="28"/>
          <w:szCs w:val="28"/>
        </w:rPr>
        <w:t xml:space="preserve">Положение о порядке и условиях приватизации муниципального имущества </w:t>
      </w:r>
      <w:r w:rsidRPr="00F46D15">
        <w:rPr>
          <w:sz w:val="28"/>
          <w:szCs w:val="28"/>
        </w:rPr>
        <w:t>МО Большеврудское сельское поселение Волосовского муниципального района Ленинградской области, утвержденное</w:t>
      </w:r>
      <w:r w:rsidRPr="00F46D15">
        <w:rPr>
          <w:b/>
          <w:sz w:val="28"/>
          <w:szCs w:val="28"/>
        </w:rPr>
        <w:t xml:space="preserve"> </w:t>
      </w:r>
      <w:r w:rsidRPr="00F46D15">
        <w:rPr>
          <w:sz w:val="28"/>
          <w:szCs w:val="28"/>
        </w:rPr>
        <w:t>решением Совета депутатов Большеврудского сельского поселения №188 от 15.03.2018г.:</w:t>
      </w:r>
    </w:p>
    <w:p w:rsidR="003970D9" w:rsidRPr="00F46D15" w:rsidRDefault="00C22109" w:rsidP="003970D9">
      <w:pPr>
        <w:pStyle w:val="a3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F46D15">
        <w:rPr>
          <w:sz w:val="28"/>
          <w:szCs w:val="28"/>
        </w:rPr>
        <w:t>п. 8.1. Положения изложить в новой редакции:</w:t>
      </w:r>
    </w:p>
    <w:p w:rsidR="00785DE4" w:rsidRPr="00F46D15" w:rsidRDefault="00C22109" w:rsidP="00C22109">
      <w:pPr>
        <w:pStyle w:val="ConsPlusNormal"/>
        <w:ind w:firstLine="540"/>
        <w:jc w:val="both"/>
        <w:rPr>
          <w:sz w:val="28"/>
          <w:szCs w:val="28"/>
        </w:rPr>
      </w:pPr>
      <w:r w:rsidRPr="00F46D15">
        <w:rPr>
          <w:sz w:val="28"/>
          <w:szCs w:val="28"/>
        </w:rPr>
        <w:t xml:space="preserve">«Субъекты малого и среднего предпринимательства, за исключением субъектов малого и среднего предпринимательства, указанных в части 3 статьи 14 Федерального закона "О развитии малого и среднего предпринимательства в Российской Федерации",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при возмездном отчуждении арендуемого имущества из государственной или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Федеральным законом от 29 июля 1998 года N 135-ФЗ "Об оценочной </w:t>
      </w:r>
      <w:r w:rsidRPr="00F46D15">
        <w:rPr>
          <w:sz w:val="28"/>
          <w:szCs w:val="28"/>
        </w:rPr>
        <w:lastRenderedPageBreak/>
        <w:t>деятельности в Российской Федерации" (далее - Федеральный зак</w:t>
      </w:r>
      <w:r w:rsidR="00785DE4" w:rsidRPr="00F46D15">
        <w:rPr>
          <w:sz w:val="28"/>
          <w:szCs w:val="28"/>
        </w:rPr>
        <w:t>он "Об оценочной деятельности</w:t>
      </w:r>
      <w:r w:rsidRPr="00F46D15">
        <w:rPr>
          <w:sz w:val="28"/>
          <w:szCs w:val="28"/>
        </w:rPr>
        <w:t xml:space="preserve">"). </w:t>
      </w:r>
    </w:p>
    <w:p w:rsidR="00C22109" w:rsidRPr="00F46D15" w:rsidRDefault="00C22109" w:rsidP="00785DE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46D15">
        <w:rPr>
          <w:sz w:val="28"/>
          <w:szCs w:val="28"/>
        </w:rPr>
        <w:t>При этом такое преимущественное право может быть реализовано при условии, что:</w:t>
      </w:r>
    </w:p>
    <w:p w:rsidR="00C22109" w:rsidRPr="00F46D15" w:rsidRDefault="00C22109" w:rsidP="00785DE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46D15">
        <w:rPr>
          <w:sz w:val="28"/>
          <w:szCs w:val="28"/>
        </w:rPr>
        <w:t xml:space="preserve">1) арендуемое имущество на день подачи заявления находится в их временном владении и (или) временном пользовании непрерывно в течение </w:t>
      </w:r>
      <w:bookmarkStart w:id="0" w:name="_GoBack"/>
      <w:r w:rsidRPr="00F46D15">
        <w:rPr>
          <w:sz w:val="28"/>
          <w:szCs w:val="28"/>
        </w:rPr>
        <w:t xml:space="preserve">двух и более лет в соответствии с договором или договорами аренды такого </w:t>
      </w:r>
      <w:bookmarkEnd w:id="0"/>
      <w:r w:rsidRPr="00F46D15">
        <w:rPr>
          <w:sz w:val="28"/>
          <w:szCs w:val="28"/>
        </w:rPr>
        <w:t xml:space="preserve">имущества, за исключением случая, предусмотренного </w:t>
      </w:r>
      <w:hyperlink w:anchor="Par140" w:tooltip="2.1. Заявитель по своей инициативе вправе направить в уполномоченный орган заявление в отношении имущества, включенного в утвержденный в соответствии с частью 4 статьи 18 Федерального закона &quot;О развитии малого и среднего предпринимательства в Российской Федера" w:history="1">
        <w:r w:rsidRPr="00F46D15">
          <w:rPr>
            <w:color w:val="0000FF"/>
            <w:sz w:val="28"/>
            <w:szCs w:val="28"/>
          </w:rPr>
          <w:t>частью 2.1 статьи 9</w:t>
        </w:r>
      </w:hyperlink>
      <w:r w:rsidRPr="00F46D15">
        <w:rPr>
          <w:sz w:val="28"/>
          <w:szCs w:val="28"/>
        </w:rPr>
        <w:t xml:space="preserve"> настоящего Федерального закона;</w:t>
      </w:r>
    </w:p>
    <w:p w:rsidR="00C22109" w:rsidRPr="00F46D15" w:rsidRDefault="00C22109" w:rsidP="00785DE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46D15">
        <w:rPr>
          <w:sz w:val="28"/>
          <w:szCs w:val="28"/>
        </w:rPr>
        <w:t xml:space="preserve">2) 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</w:t>
      </w:r>
      <w:hyperlink w:anchor="Par71" w:tooltip="4.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-продажи арендуемого имущества должен быть заключен в течение тридцати дней со дня получения указа" w:history="1">
        <w:r w:rsidRPr="00F46D15">
          <w:rPr>
            <w:color w:val="0000FF"/>
            <w:sz w:val="28"/>
            <w:szCs w:val="28"/>
          </w:rPr>
          <w:t>частью 4 статьи 4</w:t>
        </w:r>
      </w:hyperlink>
      <w:r w:rsidRPr="00F46D15">
        <w:rPr>
          <w:sz w:val="28"/>
          <w:szCs w:val="28"/>
        </w:rPr>
        <w:t xml:space="preserve"> </w:t>
      </w:r>
      <w:r w:rsidR="00785DE4" w:rsidRPr="00F46D15">
        <w:rPr>
          <w:sz w:val="28"/>
          <w:szCs w:val="28"/>
        </w:rPr>
        <w:t xml:space="preserve">Федерального закона №159-ФЗ от </w:t>
      </w:r>
      <w:r w:rsidR="00F46D15" w:rsidRPr="00F46D15">
        <w:rPr>
          <w:sz w:val="28"/>
          <w:szCs w:val="28"/>
        </w:rPr>
        <w:t>22.07.2008г.</w:t>
      </w:r>
      <w:r w:rsidRPr="00F46D15">
        <w:rPr>
          <w:sz w:val="28"/>
          <w:szCs w:val="28"/>
        </w:rPr>
        <w:t xml:space="preserve">, а в случае, предусмотренном </w:t>
      </w:r>
      <w:hyperlink w:anchor="Par138" w:tooltip="2. Субъект малого или среднего предпринимательства, соответствующий установленным статьей 3 настоящего Федерального закона требованиям (далее - заявитель), по своей инициативе вправе направить в уполномоченный орган заявление в отношении имущества, не включенн" w:history="1">
        <w:r w:rsidRPr="00F46D15">
          <w:rPr>
            <w:color w:val="0000FF"/>
            <w:sz w:val="28"/>
            <w:szCs w:val="28"/>
          </w:rPr>
          <w:t>частью 2</w:t>
        </w:r>
      </w:hyperlink>
      <w:r w:rsidRPr="00F46D15">
        <w:rPr>
          <w:sz w:val="28"/>
          <w:szCs w:val="28"/>
        </w:rPr>
        <w:t xml:space="preserve"> или </w:t>
      </w:r>
      <w:hyperlink w:anchor="Par140" w:tooltip="2.1. Заявитель по своей инициативе вправе направить в уполномоченный орган заявление в отношении имущества, включенного в утвержденный в соответствии с частью 4 статьи 18 Федерального закона &quot;О развитии малого и среднего предпринимательства в Российской Федера" w:history="1">
        <w:r w:rsidRPr="00F46D15">
          <w:rPr>
            <w:color w:val="0000FF"/>
            <w:sz w:val="28"/>
            <w:szCs w:val="28"/>
          </w:rPr>
          <w:t>частью 2.1 статьи 9</w:t>
        </w:r>
      </w:hyperlink>
      <w:r w:rsidR="00F46D15" w:rsidRPr="00F46D15">
        <w:rPr>
          <w:sz w:val="28"/>
          <w:szCs w:val="28"/>
        </w:rPr>
        <w:t xml:space="preserve"> </w:t>
      </w:r>
      <w:r w:rsidRPr="00F46D15">
        <w:rPr>
          <w:sz w:val="28"/>
          <w:szCs w:val="28"/>
        </w:rPr>
        <w:t xml:space="preserve"> Федерального закона</w:t>
      </w:r>
      <w:r w:rsidR="00F46D15" w:rsidRPr="00F46D15">
        <w:rPr>
          <w:sz w:val="28"/>
          <w:szCs w:val="28"/>
        </w:rPr>
        <w:t xml:space="preserve"> №159-ФЗ от 22.07.2008г.</w:t>
      </w:r>
      <w:r w:rsidRPr="00F46D15">
        <w:rPr>
          <w:sz w:val="28"/>
          <w:szCs w:val="28"/>
        </w:rPr>
        <w:t xml:space="preserve"> - на день подачи субъектом малого или среднего предпринимательства заявления;</w:t>
      </w:r>
    </w:p>
    <w:p w:rsidR="00C22109" w:rsidRPr="00F46D15" w:rsidRDefault="00F46D15" w:rsidP="00C22109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46D15">
        <w:rPr>
          <w:sz w:val="28"/>
          <w:szCs w:val="28"/>
        </w:rPr>
        <w:t>3</w:t>
      </w:r>
      <w:r w:rsidR="00C22109" w:rsidRPr="00F46D15">
        <w:rPr>
          <w:sz w:val="28"/>
          <w:szCs w:val="28"/>
        </w:rPr>
        <w:t xml:space="preserve">) арендуемое имущество не включено в утвержденный в соответствии с частью 4 статьи 18 Федерального закона "О развитии малого и среднего предпринимательства в Российской Федерации" 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предпринимательства, за исключением случая, предусмотренного </w:t>
      </w:r>
      <w:hyperlink w:anchor="Par140" w:tooltip="2.1. Заявитель по своей инициативе вправе направить в уполномоченный орган заявление в отношении имущества, включенного в утвержденный в соответствии с частью 4 статьи 18 Федерального закона &quot;О развитии малого и среднего предпринимательства в Российской Федера" w:history="1">
        <w:r w:rsidR="00C22109" w:rsidRPr="00F46D15">
          <w:rPr>
            <w:color w:val="0000FF"/>
            <w:sz w:val="28"/>
            <w:szCs w:val="28"/>
          </w:rPr>
          <w:t>частью 2.1 статьи 9</w:t>
        </w:r>
      </w:hyperlink>
      <w:r w:rsidR="00C22109" w:rsidRPr="00F46D15">
        <w:rPr>
          <w:sz w:val="28"/>
          <w:szCs w:val="28"/>
        </w:rPr>
        <w:t xml:space="preserve"> Федерального закона</w:t>
      </w:r>
      <w:r w:rsidRPr="00F46D15">
        <w:rPr>
          <w:sz w:val="28"/>
          <w:szCs w:val="28"/>
        </w:rPr>
        <w:t xml:space="preserve"> №159-ФЗ от 22.07.2008г.</w:t>
      </w:r>
      <w:r w:rsidR="00C22109" w:rsidRPr="00F46D15">
        <w:rPr>
          <w:sz w:val="28"/>
          <w:szCs w:val="28"/>
        </w:rPr>
        <w:t>;</w:t>
      </w:r>
    </w:p>
    <w:p w:rsidR="00C22109" w:rsidRPr="00F46D15" w:rsidRDefault="00F46D15" w:rsidP="00C22109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46D15">
        <w:rPr>
          <w:sz w:val="28"/>
          <w:szCs w:val="28"/>
        </w:rPr>
        <w:t>4</w:t>
      </w:r>
      <w:r w:rsidR="00C22109" w:rsidRPr="00F46D15">
        <w:rPr>
          <w:sz w:val="28"/>
          <w:szCs w:val="28"/>
        </w:rPr>
        <w:t>) 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</w:t>
      </w:r>
      <w:r w:rsidRPr="00F46D15">
        <w:rPr>
          <w:sz w:val="28"/>
          <w:szCs w:val="28"/>
        </w:rPr>
        <w:t xml:space="preserve"> и среднего предпринимательства».</w:t>
      </w:r>
    </w:p>
    <w:p w:rsidR="00C22109" w:rsidRPr="00F46D15" w:rsidRDefault="00C22109" w:rsidP="003970D9">
      <w:pPr>
        <w:pStyle w:val="a3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F46D15" w:rsidRPr="00F46D15" w:rsidRDefault="00F46D15" w:rsidP="00F46D15">
      <w:pPr>
        <w:ind w:firstLine="567"/>
        <w:jc w:val="both"/>
        <w:rPr>
          <w:sz w:val="28"/>
          <w:szCs w:val="28"/>
        </w:rPr>
      </w:pPr>
      <w:r w:rsidRPr="00F46D1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F46D15">
        <w:rPr>
          <w:sz w:val="28"/>
          <w:szCs w:val="28"/>
        </w:rPr>
        <w:t>Обнародовать настоящее решение в средствах массовой информации и разместить на официальном сайте Большеврудского сельского поселения.</w:t>
      </w:r>
    </w:p>
    <w:p w:rsidR="00F46D15" w:rsidRDefault="00F46D15" w:rsidP="00F46D15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3</w:t>
      </w:r>
      <w:r w:rsidRPr="00F46D15">
        <w:rPr>
          <w:sz w:val="28"/>
          <w:szCs w:val="28"/>
        </w:rPr>
        <w:t>.</w:t>
      </w:r>
      <w:r w:rsidRPr="00F46D15">
        <w:rPr>
          <w:sz w:val="28"/>
          <w:szCs w:val="28"/>
          <w:lang w:eastAsia="zh-CN"/>
        </w:rPr>
        <w:t xml:space="preserve"> Р</w:t>
      </w:r>
      <w:r w:rsidR="000664F2">
        <w:rPr>
          <w:sz w:val="28"/>
          <w:szCs w:val="28"/>
          <w:lang w:eastAsia="zh-CN"/>
        </w:rPr>
        <w:t>ешение вступает в силу после</w:t>
      </w:r>
      <w:r w:rsidRPr="00F46D15">
        <w:rPr>
          <w:sz w:val="28"/>
          <w:szCs w:val="28"/>
          <w:lang w:eastAsia="zh-CN"/>
        </w:rPr>
        <w:t xml:space="preserve"> его </w:t>
      </w:r>
      <w:r w:rsidR="000664F2">
        <w:rPr>
          <w:sz w:val="28"/>
          <w:szCs w:val="28"/>
          <w:lang w:eastAsia="zh-CN"/>
        </w:rPr>
        <w:t xml:space="preserve">официального опубликования. </w:t>
      </w:r>
    </w:p>
    <w:p w:rsidR="00F46D15" w:rsidRDefault="00F46D15" w:rsidP="003970D9">
      <w:pPr>
        <w:ind w:right="-2"/>
        <w:jc w:val="both"/>
      </w:pPr>
    </w:p>
    <w:p w:rsidR="003970D9" w:rsidRPr="004F07B4" w:rsidRDefault="003970D9" w:rsidP="003970D9">
      <w:pPr>
        <w:ind w:right="-2"/>
        <w:jc w:val="both"/>
      </w:pPr>
    </w:p>
    <w:p w:rsidR="003970D9" w:rsidRDefault="003970D9" w:rsidP="003970D9">
      <w:pPr>
        <w:ind w:left="-567" w:right="-2" w:firstLine="567"/>
        <w:jc w:val="both"/>
      </w:pPr>
    </w:p>
    <w:p w:rsidR="008A1066" w:rsidRDefault="008A1066" w:rsidP="003970D9">
      <w:pPr>
        <w:ind w:left="-567" w:right="-2" w:firstLine="567"/>
        <w:jc w:val="both"/>
      </w:pPr>
    </w:p>
    <w:p w:rsidR="008A1066" w:rsidRDefault="008A1066" w:rsidP="003970D9">
      <w:pPr>
        <w:ind w:left="-567" w:right="-2" w:firstLine="567"/>
        <w:jc w:val="both"/>
      </w:pPr>
    </w:p>
    <w:p w:rsidR="003970D9" w:rsidRDefault="003970D9" w:rsidP="003970D9">
      <w:pPr>
        <w:ind w:left="-567" w:right="-2" w:firstLine="567"/>
        <w:jc w:val="both"/>
      </w:pPr>
    </w:p>
    <w:p w:rsidR="003970D9" w:rsidRPr="00F46D15" w:rsidRDefault="003970D9" w:rsidP="003970D9">
      <w:pPr>
        <w:ind w:left="-567" w:right="-2" w:firstLine="567"/>
        <w:jc w:val="both"/>
        <w:rPr>
          <w:sz w:val="28"/>
          <w:szCs w:val="28"/>
        </w:rPr>
      </w:pPr>
      <w:r w:rsidRPr="00F46D15">
        <w:rPr>
          <w:sz w:val="28"/>
          <w:szCs w:val="28"/>
        </w:rPr>
        <w:t xml:space="preserve">Глава муниципального образования </w:t>
      </w:r>
    </w:p>
    <w:p w:rsidR="003970D9" w:rsidRPr="00F46D15" w:rsidRDefault="003970D9" w:rsidP="003970D9">
      <w:pPr>
        <w:ind w:left="-567" w:right="-2" w:firstLine="567"/>
        <w:jc w:val="both"/>
        <w:rPr>
          <w:sz w:val="28"/>
          <w:szCs w:val="28"/>
        </w:rPr>
      </w:pPr>
      <w:r w:rsidRPr="00F46D15">
        <w:rPr>
          <w:sz w:val="28"/>
          <w:szCs w:val="28"/>
        </w:rPr>
        <w:t>Бо</w:t>
      </w:r>
      <w:r w:rsidR="00F46D15">
        <w:rPr>
          <w:sz w:val="28"/>
          <w:szCs w:val="28"/>
        </w:rPr>
        <w:t xml:space="preserve">льшеврудское сельское </w:t>
      </w:r>
      <w:proofErr w:type="gramStart"/>
      <w:r w:rsidR="00F46D15">
        <w:rPr>
          <w:sz w:val="28"/>
          <w:szCs w:val="28"/>
        </w:rPr>
        <w:t>поселение:</w:t>
      </w:r>
      <w:r w:rsidRPr="00F46D15">
        <w:rPr>
          <w:sz w:val="28"/>
          <w:szCs w:val="28"/>
        </w:rPr>
        <w:t xml:space="preserve">   </w:t>
      </w:r>
      <w:proofErr w:type="gramEnd"/>
      <w:r w:rsidRPr="00F46D15">
        <w:rPr>
          <w:sz w:val="28"/>
          <w:szCs w:val="28"/>
        </w:rPr>
        <w:t xml:space="preserve">                                              А.В. Музалев</w:t>
      </w:r>
    </w:p>
    <w:p w:rsidR="00ED53F3" w:rsidRPr="00F46D15" w:rsidRDefault="00ED53F3">
      <w:pPr>
        <w:rPr>
          <w:sz w:val="28"/>
          <w:szCs w:val="28"/>
        </w:rPr>
      </w:pPr>
    </w:p>
    <w:sectPr w:rsidR="00ED53F3" w:rsidRPr="00F46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A61" w:rsidRDefault="00240A61" w:rsidP="00240A61">
      <w:r>
        <w:separator/>
      </w:r>
    </w:p>
  </w:endnote>
  <w:endnote w:type="continuationSeparator" w:id="0">
    <w:p w:rsidR="00240A61" w:rsidRDefault="00240A61" w:rsidP="00240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A61" w:rsidRDefault="00240A61" w:rsidP="00240A61">
      <w:r>
        <w:separator/>
      </w:r>
    </w:p>
  </w:footnote>
  <w:footnote w:type="continuationSeparator" w:id="0">
    <w:p w:rsidR="00240A61" w:rsidRDefault="00240A61" w:rsidP="00240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B0339"/>
    <w:multiLevelType w:val="hybridMultilevel"/>
    <w:tmpl w:val="6076E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248C2"/>
    <w:multiLevelType w:val="hybridMultilevel"/>
    <w:tmpl w:val="5400D376"/>
    <w:lvl w:ilvl="0" w:tplc="CC8EFD56">
      <w:start w:val="1"/>
      <w:numFmt w:val="decimal"/>
      <w:lvlText w:val="%1."/>
      <w:lvlJc w:val="left"/>
      <w:pPr>
        <w:ind w:left="1164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9C"/>
    <w:rsid w:val="000664F2"/>
    <w:rsid w:val="00240A61"/>
    <w:rsid w:val="003970D9"/>
    <w:rsid w:val="00785DE4"/>
    <w:rsid w:val="008A1066"/>
    <w:rsid w:val="00C22109"/>
    <w:rsid w:val="00E8699C"/>
    <w:rsid w:val="00ED53F3"/>
    <w:rsid w:val="00F4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345F"/>
  <w15:chartTrackingRefBased/>
  <w15:docId w15:val="{7143FCF3-C6C9-42B3-B776-5AD33F9B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0D9"/>
    <w:pPr>
      <w:ind w:left="720"/>
      <w:contextualSpacing/>
    </w:pPr>
  </w:style>
  <w:style w:type="paragraph" w:customStyle="1" w:styleId="ConsPlusNormal">
    <w:name w:val="ConsPlusNormal"/>
    <w:rsid w:val="00C221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40A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0A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0A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0A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2020-05-13T06:32:00Z</dcterms:created>
  <dcterms:modified xsi:type="dcterms:W3CDTF">2020-07-02T12:13:00Z</dcterms:modified>
</cp:coreProperties>
</file>