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22" w:rsidRDefault="0030659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022" w:rsidRDefault="0030659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ОБРАЗОВАНИЕ</w:t>
      </w:r>
    </w:p>
    <w:p w:rsidR="00656022" w:rsidRDefault="0030659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БОЛЬШЕВРУДСКОЕ СЕЛЬСКОЕ ПОСЕЛЕНИЕ</w:t>
      </w:r>
    </w:p>
    <w:p w:rsidR="00656022" w:rsidRDefault="0030659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ВОЛОСОВСКОГО МУНИЦИПАЛЬНОГО РАЙОНА</w:t>
      </w:r>
    </w:p>
    <w:p w:rsidR="00656022" w:rsidRDefault="0030659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ЛЕНИНГРАДСКОЙ ОБЛАСТИ 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ДЕПУТУТОВ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(девятое заседание первого созыва)</w:t>
      </w:r>
    </w:p>
    <w:p w:rsidR="00306598" w:rsidRDefault="00306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56022" w:rsidRPr="00306598" w:rsidRDefault="00306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59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от  13 февраля 2020 года                   № 62                                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990"/>
      </w:tblGrid>
      <w:tr w:rsidR="00656022">
        <w:trPr>
          <w:trHeight w:val="448"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306598" w:rsidRDefault="003065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022" w:rsidRPr="00306598" w:rsidRDefault="00306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598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приватизации муниципального имущества Большеврудского сельского поселения на 2020 год</w:t>
            </w:r>
          </w:p>
        </w:tc>
      </w:tr>
    </w:tbl>
    <w:p w:rsidR="00656022" w:rsidRDefault="00656022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823FB" w:rsidRDefault="00306598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Совет депутатов муниципального образования Большеврудское сельское поселение Волосовского муниципального района Ленинградской области</w:t>
      </w:r>
    </w:p>
    <w:p w:rsidR="00656022" w:rsidRPr="00306598" w:rsidRDefault="00306598" w:rsidP="00AC0E9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РЕШИЛ:</w:t>
      </w:r>
      <w:bookmarkStart w:id="0" w:name="_GoBack"/>
      <w:bookmarkEnd w:id="0"/>
    </w:p>
    <w:p w:rsidR="00656022" w:rsidRDefault="00306598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1. Утвердить Программу приватизации муниципального имущества муниципального образования Большеврудское сельское поселение Волосовского муниципального района Ленинградской области на 2020 год согласно Приложению.</w:t>
      </w:r>
    </w:p>
    <w:p w:rsidR="00656022" w:rsidRDefault="00306598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Разместить данное решение в средствах массовой информации и на официальном сайте муниципального образования Большеврудское сельское поселение;</w:t>
      </w:r>
    </w:p>
    <w:p w:rsidR="00656022" w:rsidRDefault="00306598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 Настоящее решение вступает в законную силу после его официального опубликования.</w:t>
      </w:r>
    </w:p>
    <w:p w:rsidR="00656022" w:rsidRDefault="00656022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306598" w:rsidP="00306598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муниципального образования</w:t>
      </w:r>
    </w:p>
    <w:p w:rsidR="00656022" w:rsidRDefault="00306598" w:rsidP="003065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Большеврудского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               А.В. Музалев</w:t>
      </w:r>
    </w:p>
    <w:p w:rsidR="00656022" w:rsidRDefault="00656022" w:rsidP="003065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56022" w:rsidRDefault="00656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6022" w:rsidRDefault="00656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598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598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6022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</w:p>
    <w:p w:rsidR="00656022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656022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решением Совета депутатов </w:t>
      </w:r>
    </w:p>
    <w:p w:rsidR="00656022" w:rsidRDefault="003065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Большеврудского сельского поселения</w:t>
      </w:r>
    </w:p>
    <w:p w:rsidR="00656022" w:rsidRDefault="00306598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 w:rsidR="00BE70C0">
        <w:rPr>
          <w:rFonts w:ascii="Times New Roman" w:eastAsia="Times New Roman" w:hAnsi="Times New Roman" w:cs="Times New Roman"/>
          <w:sz w:val="20"/>
          <w:szCs w:val="20"/>
          <w:lang w:eastAsia="ru-RU"/>
        </w:rPr>
        <w:t>13.02. 2020 г. № 62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tbl>
      <w:tblPr>
        <w:tblW w:w="4394" w:type="dxa"/>
        <w:tblInd w:w="5637" w:type="dxa"/>
        <w:tblLayout w:type="fixed"/>
        <w:tblLook w:val="0000" w:firstRow="0" w:lastRow="0" w:firstColumn="0" w:lastColumn="0" w:noHBand="0" w:noVBand="0"/>
      </w:tblPr>
      <w:tblGrid>
        <w:gridCol w:w="4394"/>
      </w:tblGrid>
      <w:tr w:rsidR="00656022">
        <w:tc>
          <w:tcPr>
            <w:tcW w:w="4394" w:type="dxa"/>
          </w:tcPr>
          <w:p w:rsidR="00656022" w:rsidRDefault="00656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022" w:rsidRDefault="006560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ПРИВАТИЗАЦИИ 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 муниципального образования </w:t>
      </w:r>
    </w:p>
    <w:p w:rsidR="00656022" w:rsidRDefault="0030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Волосовский муниципальный район Ленинградской области на 2020 год</w:t>
      </w:r>
    </w:p>
    <w:tbl>
      <w:tblPr>
        <w:tblW w:w="10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327"/>
        <w:gridCol w:w="3260"/>
        <w:gridCol w:w="1135"/>
        <w:gridCol w:w="1508"/>
        <w:gridCol w:w="1521"/>
      </w:tblGrid>
      <w:tr w:rsidR="00656022">
        <w:trPr>
          <w:trHeight w:val="1217"/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  <w:p w:rsidR="00656022" w:rsidRDefault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предприятий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муниципального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имущества, подлежащих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приватизации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предприятий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имущества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приватизации</w:t>
            </w:r>
          </w:p>
        </w:tc>
        <w:tc>
          <w:tcPr>
            <w:tcW w:w="1508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(в руб.)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приватизации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с земельным участком по адресу: Ленинградская область, Волосовский район, п. Смердовицы, д.21, доля в праве 1/2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дома 749 кв.м., площадь земельного участка 173 кв.м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 с земельным участком по адресу: Ленинградская область, Волосовский район, п. Вруда, ул. Лесная, д.5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дома 52,2; одноэтажный, бревенчатый, с хозяйственными постройками. Земельный участок 10,94 кв.м.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ВАЗ 2106 7178730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седан,  2003 года выпуска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656022" w:rsidRDefault="00306598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ВАЗ 21041-30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универсал, 2008 года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656022" w:rsidRDefault="00306598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NISSAN ALMERA CLASSIK 1,6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Автомобиль, легковой </w:t>
            </w: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656022" w:rsidRDefault="00306598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56022">
        <w:trPr>
          <w:jc w:val="center"/>
        </w:trPr>
        <w:tc>
          <w:tcPr>
            <w:tcW w:w="503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27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Производственные помещения с земельным участком по адресу: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Ленинградская область, Волосовский район, п. Беседа</w:t>
            </w:r>
          </w:p>
        </w:tc>
        <w:tc>
          <w:tcPr>
            <w:tcW w:w="3260" w:type="dxa"/>
            <w:vAlign w:val="center"/>
          </w:tcPr>
          <w:p w:rsidR="00656022" w:rsidRDefault="0030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Здание мастерской  площадью 472,5 кв.м. с кадастровым номером 47:22:0215001:142;</w:t>
            </w:r>
          </w:p>
          <w:p w:rsidR="00656022" w:rsidRDefault="0030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на 100 тракторов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9 комбайнов площадью 882 кв.м с кадастровым номером 47:22:0215001:34; </w:t>
            </w:r>
          </w:p>
          <w:p w:rsidR="00656022" w:rsidRDefault="0030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для хранения с/х машин площадью 809,6 кв.м. с кадастровым номером 47:22:0215001:107;  </w:t>
            </w:r>
          </w:p>
          <w:p w:rsidR="00656022" w:rsidRDefault="0030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здание гаража площадью 810,1 кв.м. с кадастровым номером 47:22:0215001:109;</w:t>
            </w:r>
          </w:p>
          <w:p w:rsidR="00656022" w:rsidRDefault="0030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сооружение (территория асфальтного покрытия) площадью 3669,2 кв.м. с кадастровым номером 47:22:024001:34, расположенные на земельном участке площадью 21100 кв.м. с кадастровым номером 47:22:024001:36</w:t>
            </w:r>
          </w:p>
          <w:p w:rsidR="00656022" w:rsidRDefault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Рыночная стоимость по результатам независимой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</w:t>
            </w:r>
          </w:p>
        </w:tc>
        <w:tc>
          <w:tcPr>
            <w:tcW w:w="1521" w:type="dxa"/>
            <w:vAlign w:val="center"/>
          </w:tcPr>
          <w:p w:rsidR="00656022" w:rsidRDefault="0030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Выкуп путем реализации арендатором преимуществ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енного права выкупа в  соответствии в Федеральным законом от22.07.2008 №159-ФЗ</w:t>
            </w:r>
          </w:p>
        </w:tc>
      </w:tr>
    </w:tbl>
    <w:p w:rsidR="00656022" w:rsidRDefault="00656022">
      <w:pPr>
        <w:spacing w:after="0" w:line="240" w:lineRule="auto"/>
        <w:ind w:left="-567" w:firstLine="567"/>
        <w:rPr>
          <w:rFonts w:ascii="Times New Roman" w:hAnsi="Times New Roman" w:cs="Times New Roman"/>
        </w:rPr>
      </w:pPr>
    </w:p>
    <w:sectPr w:rsidR="0065602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22" w:rsidRDefault="00306598">
      <w:pPr>
        <w:spacing w:after="0" w:line="240" w:lineRule="auto"/>
      </w:pPr>
      <w:r>
        <w:separator/>
      </w:r>
    </w:p>
  </w:endnote>
  <w:endnote w:type="continuationSeparator" w:id="0">
    <w:p w:rsidR="00656022" w:rsidRDefault="0030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22" w:rsidRDefault="00306598">
      <w:pPr>
        <w:spacing w:after="0" w:line="240" w:lineRule="auto"/>
      </w:pPr>
      <w:r>
        <w:separator/>
      </w:r>
    </w:p>
  </w:footnote>
  <w:footnote w:type="continuationSeparator" w:id="0">
    <w:p w:rsidR="00656022" w:rsidRDefault="00306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152"/>
    <w:multiLevelType w:val="multilevel"/>
    <w:tmpl w:val="3C145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D1904"/>
    <w:multiLevelType w:val="multilevel"/>
    <w:tmpl w:val="B4081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449ED"/>
    <w:multiLevelType w:val="multilevel"/>
    <w:tmpl w:val="86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151EC"/>
    <w:multiLevelType w:val="multilevel"/>
    <w:tmpl w:val="25A48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728BD"/>
    <w:multiLevelType w:val="multilevel"/>
    <w:tmpl w:val="0A941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2854E2"/>
    <w:multiLevelType w:val="multilevel"/>
    <w:tmpl w:val="6E60D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026E4F"/>
    <w:multiLevelType w:val="multilevel"/>
    <w:tmpl w:val="158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F004B6"/>
    <w:multiLevelType w:val="hybridMultilevel"/>
    <w:tmpl w:val="C6ECC23E"/>
    <w:lvl w:ilvl="0" w:tplc="E522103A">
      <w:start w:val="3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3C4479"/>
    <w:multiLevelType w:val="multilevel"/>
    <w:tmpl w:val="0C1E4F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33410"/>
    <w:multiLevelType w:val="hybridMultilevel"/>
    <w:tmpl w:val="FD72AE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407F7A"/>
    <w:multiLevelType w:val="multilevel"/>
    <w:tmpl w:val="9C9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22"/>
    <w:rsid w:val="00306598"/>
    <w:rsid w:val="00656022"/>
    <w:rsid w:val="00AC0E91"/>
    <w:rsid w:val="00BE70C0"/>
    <w:rsid w:val="00C8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AF77"/>
  <w15:docId w15:val="{D9F09EA2-09D2-4F69-83BD-2AED7D7A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lock Text"/>
    <w:basedOn w:val="a"/>
    <w:semiHidden/>
    <w:unhideWhenUsed/>
    <w:pPr>
      <w:spacing w:after="0" w:line="240" w:lineRule="auto"/>
      <w:ind w:left="567" w:right="113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23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117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Вруда</dc:creator>
  <cp:lastModifiedBy>RePack by Diakov</cp:lastModifiedBy>
  <cp:revision>17</cp:revision>
  <cp:lastPrinted>2019-06-20T14:23:00Z</cp:lastPrinted>
  <dcterms:created xsi:type="dcterms:W3CDTF">2019-06-20T10:05:00Z</dcterms:created>
  <dcterms:modified xsi:type="dcterms:W3CDTF">2020-03-10T13:37:00Z</dcterms:modified>
</cp:coreProperties>
</file>