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9E" w:rsidRDefault="008C108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0E449E" w:rsidRDefault="008C1081">
      <w:pPr>
        <w:jc w:val="right"/>
      </w:pPr>
      <w:r>
        <w:t>К муниципальной программе</w:t>
      </w:r>
    </w:p>
    <w:p w:rsidR="000E449E" w:rsidRDefault="008C108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0E449E" w:rsidRDefault="008C108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0E449E" w:rsidRPr="007445FA" w:rsidRDefault="008C1081" w:rsidP="007445FA">
      <w:pPr>
        <w:pStyle w:val="a5"/>
        <w:wordWrap w:val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2</w:t>
      </w:r>
      <w:r w:rsidR="00E33264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7445FA">
        <w:rPr>
          <w:rFonts w:ascii="Times New Roman" w:hAnsi="Times New Roman"/>
          <w:sz w:val="18"/>
          <w:szCs w:val="18"/>
        </w:rPr>
        <w:t>0</w:t>
      </w:r>
      <w:r w:rsidR="00E33264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.202</w:t>
      </w:r>
      <w:r w:rsidR="007445FA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E33264">
        <w:rPr>
          <w:rFonts w:ascii="Times New Roman" w:hAnsi="Times New Roman"/>
          <w:sz w:val="18"/>
          <w:szCs w:val="18"/>
        </w:rPr>
        <w:t>3</w:t>
      </w:r>
      <w:r w:rsidR="00005DB0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3</w:t>
      </w:r>
      <w:r w:rsidR="00E33264">
        <w:rPr>
          <w:rFonts w:ascii="Times New Roman" w:hAnsi="Times New Roman"/>
          <w:sz w:val="18"/>
          <w:szCs w:val="18"/>
        </w:rPr>
        <w:t>а</w:t>
      </w:r>
    </w:p>
    <w:p w:rsidR="000E449E" w:rsidRDefault="000E449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0E449E" w:rsidRDefault="008C108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0E449E" w:rsidRDefault="000E449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0E449E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0E449E" w:rsidRDefault="008C108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0E449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E449E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0E449E" w:rsidRDefault="000E449E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 w:rsidR="000E449E" w:rsidRDefault="008C108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  <w:tr w:rsidR="000E449E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0E4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449E" w:rsidRDefault="008C1081">
            <w:pPr>
              <w:jc w:val="center"/>
            </w:pPr>
            <w:r>
              <w:t>456,9</w:t>
            </w:r>
          </w:p>
        </w:tc>
      </w:tr>
    </w:tbl>
    <w:p w:rsidR="000E449E" w:rsidRDefault="000E449E"/>
    <w:sectPr w:rsidR="000E449E" w:rsidSect="000E4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68" w:rsidRDefault="00405D68">
      <w:r>
        <w:separator/>
      </w:r>
    </w:p>
  </w:endnote>
  <w:endnote w:type="continuationSeparator" w:id="0">
    <w:p w:rsidR="00405D68" w:rsidRDefault="00405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68" w:rsidRDefault="00405D68">
      <w:r>
        <w:separator/>
      </w:r>
    </w:p>
  </w:footnote>
  <w:footnote w:type="continuationSeparator" w:id="0">
    <w:p w:rsidR="00405D68" w:rsidRDefault="00405D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005DB0"/>
    <w:rsid w:val="000204C0"/>
    <w:rsid w:val="000E449E"/>
    <w:rsid w:val="000E52E4"/>
    <w:rsid w:val="001D3763"/>
    <w:rsid w:val="003C6345"/>
    <w:rsid w:val="00405D68"/>
    <w:rsid w:val="00522DCB"/>
    <w:rsid w:val="005F6902"/>
    <w:rsid w:val="006C054C"/>
    <w:rsid w:val="007208BA"/>
    <w:rsid w:val="007445FA"/>
    <w:rsid w:val="007F1900"/>
    <w:rsid w:val="00802FFB"/>
    <w:rsid w:val="008C1081"/>
    <w:rsid w:val="00901C73"/>
    <w:rsid w:val="009E3745"/>
    <w:rsid w:val="00B635CE"/>
    <w:rsid w:val="00B74DB0"/>
    <w:rsid w:val="00BF13AF"/>
    <w:rsid w:val="00C01EE0"/>
    <w:rsid w:val="00C1152D"/>
    <w:rsid w:val="00C70B21"/>
    <w:rsid w:val="00E33264"/>
    <w:rsid w:val="00E334CA"/>
    <w:rsid w:val="00E6351E"/>
    <w:rsid w:val="00EF7B8E"/>
    <w:rsid w:val="111F33F2"/>
    <w:rsid w:val="1B001464"/>
    <w:rsid w:val="23FE2177"/>
    <w:rsid w:val="314F11E8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9E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4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0E449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E449E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0E44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0E44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0E4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2022-10-19T09:01:00Z</cp:lastPrinted>
  <dcterms:created xsi:type="dcterms:W3CDTF">2022-04-19T13:13:00Z</dcterms:created>
  <dcterms:modified xsi:type="dcterms:W3CDTF">2024-10-17T10:31:00Z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