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1" w:rsidRDefault="00236453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Ленинградской области»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МО Большеврудское СП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18"/>
          <w:szCs w:val="18"/>
        </w:rPr>
        <w:t>2</w:t>
      </w:r>
      <w:r w:rsidR="00CF3093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CF3093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CF309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CF3093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3</w:t>
      </w:r>
    </w:p>
    <w:p w:rsidR="003C66C1" w:rsidRDefault="0023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Сведения о порядке сбора информации </w:t>
      </w:r>
      <w:r>
        <w:rPr>
          <w:rFonts w:ascii="Times New Roman" w:hAnsi="Times New Roman"/>
          <w:b/>
          <w:color w:val="000000"/>
          <w:sz w:val="24"/>
          <w:szCs w:val="24"/>
        </w:rPr>
        <w:t>и методике расчета показателя (индикатора) муниципальной программы</w:t>
      </w:r>
    </w:p>
    <w:p w:rsidR="003C66C1" w:rsidRDefault="003C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«Обеспечение функций представительных органов местного самоуправления»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автоматизированных рабочих мест, обеспеченных доступом к сети «Интернет», в том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</w:t>
            </w:r>
            <w:r>
              <w:rPr>
                <w:rFonts w:ascii="Times New Roman" w:hAnsi="Times New Roman"/>
                <w:sz w:val="24"/>
                <w:szCs w:val="24"/>
              </w:rPr>
              <w:t>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</w:t>
            </w:r>
            <w:r>
              <w:rPr>
                <w:rFonts w:ascii="Times New Roman" w:hAnsi="Times New Roman"/>
                <w:sz w:val="24"/>
                <w:szCs w:val="24"/>
              </w:rPr>
              <w:t>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подлежат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размещения сведений о доход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сотрудников администрации доступом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справочно-правовой системе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r>
              <w:rPr>
                <w:rFonts w:ascii="Times New Roman" w:hAnsi="Times New Roman"/>
                <w:sz w:val="24"/>
                <w:szCs w:val="24"/>
              </w:rPr>
              <w:t>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степень достижения итогового показателя, выраж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зон населенных пунктов, генерального плана, положения территориального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3C66C1" w:rsidRDefault="002364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3C66C1" w:rsidRDefault="003C66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6C1" w:rsidRDefault="003C66C1"/>
    <w:sectPr w:rsidR="003C66C1" w:rsidSect="003C6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53" w:rsidRDefault="00236453">
      <w:pPr>
        <w:spacing w:line="240" w:lineRule="auto"/>
      </w:pPr>
      <w:r>
        <w:separator/>
      </w:r>
    </w:p>
  </w:endnote>
  <w:endnote w:type="continuationSeparator" w:id="0">
    <w:p w:rsidR="00236453" w:rsidRDefault="00236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53" w:rsidRDefault="00236453">
      <w:pPr>
        <w:spacing w:after="0"/>
      </w:pPr>
      <w:r>
        <w:separator/>
      </w:r>
    </w:p>
  </w:footnote>
  <w:footnote w:type="continuationSeparator" w:id="0">
    <w:p w:rsidR="00236453" w:rsidRDefault="002364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53D43"/>
    <w:rsid w:val="001206AE"/>
    <w:rsid w:val="00236453"/>
    <w:rsid w:val="00291F3D"/>
    <w:rsid w:val="003C66C1"/>
    <w:rsid w:val="007F6DB3"/>
    <w:rsid w:val="009114BD"/>
    <w:rsid w:val="00CF3093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66C1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3C66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2022-11-28T11:35:00Z</dcterms:created>
  <dcterms:modified xsi:type="dcterms:W3CDTF">2024-04-26T11:45:00Z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