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45B6" w:rsidRDefault="00772555">
      <w:pPr>
        <w:pStyle w:val="a3"/>
        <w:spacing w:after="0" w:line="100" w:lineRule="atLeast"/>
        <w:ind w:left="720"/>
        <w:jc w:val="right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стр. 1отчета</w:t>
      </w:r>
    </w:p>
    <w:p w:rsidR="00D245B6" w:rsidRDefault="00772555">
      <w:pPr>
        <w:pStyle w:val="ConsPlusNormal"/>
        <w:jc w:val="right"/>
      </w:pPr>
      <w:r>
        <w:rPr>
          <w:rFonts w:ascii="Times New Roman" w:hAnsi="Times New Roman" w:cs="Times New Roman"/>
          <w:sz w:val="20"/>
        </w:rPr>
        <w:t>Приложение № 3</w:t>
      </w:r>
    </w:p>
    <w:p w:rsidR="00D245B6" w:rsidRDefault="00772555">
      <w:pPr>
        <w:pStyle w:val="ConsPlusNormal"/>
        <w:jc w:val="right"/>
      </w:pPr>
      <w:r>
        <w:rPr>
          <w:rFonts w:ascii="Times New Roman" w:hAnsi="Times New Roman" w:cs="Times New Roman"/>
          <w:sz w:val="20"/>
        </w:rPr>
        <w:t>к Соглашению</w:t>
      </w:r>
    </w:p>
    <w:p w:rsidR="00D245B6" w:rsidRDefault="00AF380F">
      <w:pPr>
        <w:pStyle w:val="ConsPlusNormal"/>
        <w:jc w:val="right"/>
      </w:pPr>
      <w:r>
        <w:rPr>
          <w:rFonts w:ascii="Times New Roman" w:hAnsi="Times New Roman" w:cs="Times New Roman"/>
          <w:sz w:val="20"/>
        </w:rPr>
        <w:t>№    от "  "          201</w:t>
      </w:r>
      <w:r w:rsidR="00C62EFF">
        <w:rPr>
          <w:rFonts w:ascii="Times New Roman" w:hAnsi="Times New Roman" w:cs="Times New Roman"/>
          <w:sz w:val="20"/>
        </w:rPr>
        <w:t>8</w:t>
      </w:r>
      <w:r w:rsidR="00772555">
        <w:rPr>
          <w:rFonts w:ascii="Times New Roman" w:hAnsi="Times New Roman" w:cs="Times New Roman"/>
          <w:sz w:val="20"/>
        </w:rPr>
        <w:t xml:space="preserve"> г.</w:t>
      </w:r>
    </w:p>
    <w:p w:rsidR="00D245B6" w:rsidRDefault="00772555">
      <w:pPr>
        <w:pStyle w:val="ConsPlusNonformat"/>
        <w:jc w:val="center"/>
      </w:pPr>
      <w:bookmarkStart w:id="0" w:name="P1110"/>
      <w:bookmarkEnd w:id="0"/>
      <w:r>
        <w:rPr>
          <w:rFonts w:ascii="Times New Roman" w:hAnsi="Times New Roman" w:cs="Times New Roman"/>
          <w:sz w:val="24"/>
          <w:szCs w:val="24"/>
        </w:rPr>
        <w:t>ОТЧЕТ</w:t>
      </w:r>
    </w:p>
    <w:p w:rsidR="00D245B6" w:rsidRDefault="00772555">
      <w:pPr>
        <w:pStyle w:val="ConsPlusNonformat"/>
        <w:jc w:val="center"/>
      </w:pPr>
      <w:r>
        <w:rPr>
          <w:rFonts w:ascii="Times New Roman" w:hAnsi="Times New Roman" w:cs="Times New Roman"/>
          <w:sz w:val="24"/>
          <w:szCs w:val="24"/>
        </w:rPr>
        <w:t>о достижении целевых показателях результативности</w:t>
      </w:r>
    </w:p>
    <w:p w:rsidR="00D245B6" w:rsidRDefault="00772555">
      <w:pPr>
        <w:pStyle w:val="ConsPlusNonformat"/>
        <w:jc w:val="center"/>
      </w:pPr>
      <w:r>
        <w:rPr>
          <w:rFonts w:ascii="Times New Roman" w:hAnsi="Times New Roman" w:cs="Times New Roman"/>
          <w:sz w:val="24"/>
          <w:szCs w:val="24"/>
          <w:u w:val="single"/>
        </w:rPr>
        <w:t>муниципальным образованием Большеврудское сельское поселение Волосовского муниципального района Ленинградской области</w:t>
      </w:r>
    </w:p>
    <w:p w:rsidR="00D245B6" w:rsidRDefault="00772555">
      <w:pPr>
        <w:pStyle w:val="ConsPlusNonformat"/>
        <w:jc w:val="center"/>
      </w:pPr>
      <w:r>
        <w:rPr>
          <w:rFonts w:ascii="Times New Roman" w:hAnsi="Times New Roman" w:cs="Times New Roman"/>
          <w:sz w:val="24"/>
          <w:szCs w:val="24"/>
        </w:rPr>
        <w:t>(наименование муниципального образования)</w:t>
      </w:r>
    </w:p>
    <w:p w:rsidR="00D245B6" w:rsidRDefault="00772555">
      <w:pPr>
        <w:pStyle w:val="ConsPlusNonformat"/>
        <w:jc w:val="center"/>
      </w:pPr>
      <w:r>
        <w:rPr>
          <w:rFonts w:ascii="Times New Roman" w:hAnsi="Times New Roman" w:cs="Times New Roman"/>
          <w:sz w:val="24"/>
          <w:szCs w:val="24"/>
        </w:rPr>
        <w:t>в целях софинансирования которых предоставляется Субсидия</w:t>
      </w:r>
    </w:p>
    <w:p w:rsidR="00D245B6" w:rsidRDefault="00772555">
      <w:pPr>
        <w:pStyle w:val="ConsPlusNonformat"/>
        <w:jc w:val="center"/>
      </w:pPr>
      <w:r>
        <w:rPr>
          <w:rFonts w:ascii="Times New Roman" w:hAnsi="Times New Roman" w:cs="Times New Roman"/>
          <w:sz w:val="24"/>
          <w:szCs w:val="24"/>
        </w:rPr>
        <w:t xml:space="preserve">по состоянию на 01 </w:t>
      </w:r>
      <w:r w:rsidR="005B2648">
        <w:rPr>
          <w:rFonts w:ascii="Times New Roman" w:hAnsi="Times New Roman" w:cs="Times New Roman"/>
          <w:sz w:val="24"/>
          <w:szCs w:val="24"/>
        </w:rPr>
        <w:t>января</w:t>
      </w:r>
      <w:r w:rsidR="000223F9">
        <w:rPr>
          <w:rFonts w:ascii="Times New Roman" w:hAnsi="Times New Roman" w:cs="Times New Roman"/>
          <w:sz w:val="24"/>
          <w:szCs w:val="24"/>
        </w:rPr>
        <w:t xml:space="preserve"> 2019</w:t>
      </w:r>
      <w:r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D245B6" w:rsidRDefault="00D245B6">
      <w:pPr>
        <w:pStyle w:val="a3"/>
        <w:spacing w:after="0" w:line="100" w:lineRule="atLeast"/>
      </w:pPr>
    </w:p>
    <w:p w:rsidR="00D245B6" w:rsidRDefault="00772555">
      <w:pPr>
        <w:pStyle w:val="a3"/>
        <w:spacing w:after="0" w:line="100" w:lineRule="atLeast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Переодичность: ежемесячная </w:t>
      </w:r>
    </w:p>
    <w:tbl>
      <w:tblPr>
        <w:tblW w:w="0" w:type="auto"/>
        <w:tblInd w:w="-18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000"/>
      </w:tblPr>
      <w:tblGrid>
        <w:gridCol w:w="712"/>
        <w:gridCol w:w="8127"/>
        <w:gridCol w:w="1840"/>
        <w:gridCol w:w="1699"/>
        <w:gridCol w:w="1863"/>
      </w:tblGrid>
      <w:tr w:rsidR="00D245B6">
        <w:trPr>
          <w:cantSplit/>
          <w:trHeight w:val="646"/>
        </w:trPr>
        <w:tc>
          <w:tcPr>
            <w:tcW w:w="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8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Ед. изм.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План</w:t>
            </w:r>
          </w:p>
        </w:tc>
        <w:tc>
          <w:tcPr>
            <w:tcW w:w="1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Факт на отчетную дату</w:t>
            </w:r>
          </w:p>
        </w:tc>
      </w:tr>
      <w:tr w:rsidR="00D245B6">
        <w:trPr>
          <w:cantSplit/>
          <w:trHeight w:val="553"/>
        </w:trPr>
        <w:tc>
          <w:tcPr>
            <w:tcW w:w="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8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</w:pPr>
            <w:r>
              <w:rPr>
                <w:sz w:val="24"/>
                <w:szCs w:val="24"/>
              </w:rPr>
              <w:t>Соотношение средней заработной платы работников муниципальных учреждений культуры к средней заработной плате в Ленинградской области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  <w:jc w:val="center"/>
            </w:pPr>
          </w:p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100,00</w:t>
            </w:r>
          </w:p>
        </w:tc>
        <w:tc>
          <w:tcPr>
            <w:tcW w:w="186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  <w:jc w:val="center"/>
            </w:pPr>
          </w:p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100,</w:t>
            </w:r>
            <w:r w:rsidR="006C01BF">
              <w:rPr>
                <w:sz w:val="24"/>
                <w:szCs w:val="24"/>
              </w:rPr>
              <w:t>00</w:t>
            </w:r>
          </w:p>
        </w:tc>
      </w:tr>
      <w:tr w:rsidR="00D245B6">
        <w:trPr>
          <w:cantSplit/>
          <w:trHeight w:val="126"/>
        </w:trPr>
        <w:tc>
          <w:tcPr>
            <w:tcW w:w="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8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</w:pPr>
            <w:r>
              <w:rPr>
                <w:sz w:val="24"/>
                <w:szCs w:val="24"/>
              </w:rPr>
              <w:t>Значение заработной платы работников муниципал</w:t>
            </w:r>
            <w:r w:rsidR="00C051A5">
              <w:rPr>
                <w:sz w:val="24"/>
                <w:szCs w:val="24"/>
              </w:rPr>
              <w:t>ьных учреждений культуры на 2019</w:t>
            </w:r>
            <w:r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Руб.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  <w:jc w:val="center"/>
            </w:pPr>
          </w:p>
          <w:p w:rsidR="00D245B6" w:rsidRDefault="005B2648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38 710</w:t>
            </w:r>
            <w:r w:rsidR="00C051A5">
              <w:rPr>
                <w:sz w:val="24"/>
                <w:szCs w:val="24"/>
              </w:rPr>
              <w:t>,00</w:t>
            </w:r>
          </w:p>
          <w:p w:rsidR="00C051A5" w:rsidRDefault="00C051A5">
            <w:pPr>
              <w:pStyle w:val="a3"/>
              <w:jc w:val="center"/>
            </w:pPr>
          </w:p>
        </w:tc>
        <w:tc>
          <w:tcPr>
            <w:tcW w:w="1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  <w:jc w:val="center"/>
            </w:pPr>
          </w:p>
          <w:p w:rsidR="00D245B6" w:rsidRDefault="005B2648">
            <w:pPr>
              <w:pStyle w:val="a3"/>
              <w:jc w:val="center"/>
              <w:rPr>
                <w:sz w:val="24"/>
                <w:szCs w:val="24"/>
              </w:rPr>
            </w:pPr>
            <w:bookmarkStart w:id="1" w:name="__DdeLink__278_2017247912"/>
            <w:bookmarkEnd w:id="1"/>
            <w:r>
              <w:rPr>
                <w:sz w:val="24"/>
                <w:szCs w:val="24"/>
              </w:rPr>
              <w:t>38 710,36</w:t>
            </w:r>
          </w:p>
          <w:p w:rsidR="00C051A5" w:rsidRDefault="00C051A5">
            <w:pPr>
              <w:pStyle w:val="a3"/>
              <w:jc w:val="center"/>
            </w:pPr>
          </w:p>
        </w:tc>
      </w:tr>
      <w:tr w:rsidR="00D245B6">
        <w:trPr>
          <w:cantSplit/>
          <w:trHeight w:val="279"/>
        </w:trPr>
        <w:tc>
          <w:tcPr>
            <w:tcW w:w="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  <w:jc w:val="center"/>
            </w:pPr>
          </w:p>
        </w:tc>
        <w:tc>
          <w:tcPr>
            <w:tcW w:w="8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</w:pPr>
            <w:r>
              <w:rPr>
                <w:sz w:val="24"/>
                <w:szCs w:val="24"/>
              </w:rPr>
              <w:t>Рост заработной платы работников учрежде</w:t>
            </w:r>
            <w:r w:rsidR="00C051A5">
              <w:rPr>
                <w:sz w:val="24"/>
                <w:szCs w:val="24"/>
              </w:rPr>
              <w:t>ний культуры по сравнению с 2018</w:t>
            </w:r>
            <w:r>
              <w:rPr>
                <w:sz w:val="24"/>
                <w:szCs w:val="24"/>
              </w:rPr>
              <w:t xml:space="preserve"> годом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Pr="00C051A5" w:rsidRDefault="005B2648">
            <w:pPr>
              <w:pStyle w:val="a3"/>
              <w:jc w:val="center"/>
              <w:rPr>
                <w:highlight w:val="yellow"/>
              </w:rPr>
            </w:pPr>
            <w:r>
              <w:rPr>
                <w:sz w:val="24"/>
                <w:szCs w:val="24"/>
              </w:rPr>
              <w:t>125</w:t>
            </w:r>
          </w:p>
        </w:tc>
        <w:tc>
          <w:tcPr>
            <w:tcW w:w="1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380F" w:rsidRPr="00AF380F" w:rsidRDefault="005B2648" w:rsidP="00AF380F">
            <w:pPr>
              <w:pStyle w:val="a3"/>
              <w:jc w:val="center"/>
              <w:rPr>
                <w:sz w:val="24"/>
                <w:szCs w:val="24"/>
                <w:highlight w:val="yellow"/>
              </w:rPr>
            </w:pPr>
            <w:r w:rsidRPr="005B2648">
              <w:rPr>
                <w:sz w:val="24"/>
                <w:szCs w:val="24"/>
              </w:rPr>
              <w:t>125</w:t>
            </w:r>
          </w:p>
        </w:tc>
      </w:tr>
      <w:tr w:rsidR="00D245B6">
        <w:trPr>
          <w:cantSplit/>
          <w:trHeight w:val="287"/>
        </w:trPr>
        <w:tc>
          <w:tcPr>
            <w:tcW w:w="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  <w:jc w:val="center"/>
            </w:pPr>
          </w:p>
        </w:tc>
        <w:tc>
          <w:tcPr>
            <w:tcW w:w="8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</w:pPr>
            <w:r>
              <w:rPr>
                <w:sz w:val="24"/>
                <w:szCs w:val="24"/>
              </w:rPr>
              <w:t>Среднесписочная численность работников муниципальных учреждений культуры(без внешних совместителей)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Чел.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6,0</w:t>
            </w:r>
          </w:p>
        </w:tc>
        <w:tc>
          <w:tcPr>
            <w:tcW w:w="1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0223F9">
            <w:pPr>
              <w:pStyle w:val="a3"/>
              <w:jc w:val="center"/>
            </w:pPr>
            <w:r>
              <w:rPr>
                <w:sz w:val="24"/>
                <w:szCs w:val="24"/>
              </w:rPr>
              <w:t>4,9</w:t>
            </w:r>
          </w:p>
        </w:tc>
      </w:tr>
    </w:tbl>
    <w:p w:rsidR="00D245B6" w:rsidRDefault="00D245B6">
      <w:pPr>
        <w:pStyle w:val="a3"/>
        <w:spacing w:after="0" w:line="100" w:lineRule="atLeast"/>
      </w:pPr>
    </w:p>
    <w:p w:rsidR="00D245B6" w:rsidRDefault="00772555">
      <w:pPr>
        <w:pStyle w:val="a3"/>
        <w:spacing w:after="0" w:line="100" w:lineRule="atLeast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Руководитель финансового</w:t>
      </w:r>
    </w:p>
    <w:p w:rsidR="00D245B6" w:rsidRDefault="00772555">
      <w:pPr>
        <w:pStyle w:val="a3"/>
        <w:spacing w:after="0" w:line="100" w:lineRule="atLeast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администрации ______________   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А.В. Музалев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(уполномоченного) органа ____________   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Н.В. Каменская</w:t>
      </w:r>
    </w:p>
    <w:p w:rsidR="00D245B6" w:rsidRDefault="00772555">
      <w:pPr>
        <w:pStyle w:val="a3"/>
        <w:spacing w:after="0" w:line="100" w:lineRule="atLeast"/>
        <w:ind w:firstLine="708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(подпись)          (расшифровка подписи)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  (подпись)    (расшифровка подпись</w:t>
      </w:r>
    </w:p>
    <w:p w:rsidR="00D245B6" w:rsidRDefault="00772555">
      <w:pPr>
        <w:pStyle w:val="a3"/>
        <w:spacing w:after="0" w:line="100" w:lineRule="atLeast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Исп. Полякова А.В., тел. 8(81373) 55-268 </w:t>
      </w:r>
    </w:p>
    <w:p w:rsidR="00D245B6" w:rsidRDefault="00772555">
      <w:pPr>
        <w:pStyle w:val="a3"/>
        <w:spacing w:after="0" w:line="100" w:lineRule="atLeast"/>
        <w:ind w:left="360"/>
        <w:jc w:val="right"/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стр. 2 отчета</w:t>
      </w:r>
    </w:p>
    <w:p w:rsidR="00D245B6" w:rsidRDefault="00772555">
      <w:pPr>
        <w:pStyle w:val="a3"/>
        <w:spacing w:after="0" w:line="100" w:lineRule="atLeast"/>
        <w:ind w:left="360"/>
        <w:jc w:val="center"/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Информация о категории работников муниципальных учреждений культуры</w:t>
      </w:r>
    </w:p>
    <w:p w:rsidR="00D245B6" w:rsidRDefault="00D245B6">
      <w:pPr>
        <w:pStyle w:val="a3"/>
        <w:spacing w:after="0" w:line="100" w:lineRule="atLeast"/>
      </w:pPr>
    </w:p>
    <w:p w:rsidR="00D245B6" w:rsidRDefault="00D245B6">
      <w:pPr>
        <w:pStyle w:val="a3"/>
        <w:spacing w:after="0" w:line="100" w:lineRule="atLeast"/>
        <w:ind w:left="360"/>
        <w:jc w:val="center"/>
      </w:pPr>
      <w:bookmarkStart w:id="2" w:name="_GoBack"/>
      <w:bookmarkEnd w:id="2"/>
    </w:p>
    <w:tbl>
      <w:tblPr>
        <w:tblW w:w="0" w:type="auto"/>
        <w:tblInd w:w="-65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000"/>
      </w:tblPr>
      <w:tblGrid>
        <w:gridCol w:w="3361"/>
        <w:gridCol w:w="4814"/>
        <w:gridCol w:w="2122"/>
        <w:gridCol w:w="4407"/>
      </w:tblGrid>
      <w:tr w:rsidR="00D245B6">
        <w:trPr>
          <w:cantSplit/>
        </w:trPr>
        <w:tc>
          <w:tcPr>
            <w:tcW w:w="336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Наименование учреждения культуры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Фонд  начисленной заработной платы  на отчетную дату (руб.)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Среднесписочная численность работников муниципальных учреждений культуры (без внешних совместителей)</w:t>
            </w: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Среднемесячная заработная плата работников муниципальных учреждений культуры на отчетную дату(руб.) (гр. 4 = гр. 2/ гр. 3/ № мес., где № мес – число в отч. периоде)</w:t>
            </w:r>
          </w:p>
        </w:tc>
      </w:tr>
      <w:tr w:rsidR="00D245B6" w:rsidTr="00AF380F">
        <w:trPr>
          <w:cantSplit/>
          <w:trHeight w:val="593"/>
        </w:trPr>
        <w:tc>
          <w:tcPr>
            <w:tcW w:w="336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D245B6">
            <w:pPr>
              <w:pStyle w:val="a3"/>
            </w:pP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Всего</w:t>
            </w:r>
          </w:p>
          <w:p w:rsidR="00D245B6" w:rsidRDefault="00D245B6">
            <w:pPr>
              <w:pStyle w:val="a3"/>
              <w:jc w:val="center"/>
            </w:pP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Всего</w:t>
            </w:r>
          </w:p>
          <w:p w:rsidR="00D245B6" w:rsidRDefault="00D245B6">
            <w:pPr>
              <w:pStyle w:val="a3"/>
              <w:jc w:val="center"/>
            </w:pP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Всего</w:t>
            </w:r>
          </w:p>
          <w:p w:rsidR="00D245B6" w:rsidRDefault="00D245B6">
            <w:pPr>
              <w:pStyle w:val="a3"/>
              <w:jc w:val="center"/>
            </w:pPr>
          </w:p>
        </w:tc>
      </w:tr>
      <w:tr w:rsidR="00D245B6">
        <w:trPr>
          <w:cantSplit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4</w:t>
            </w:r>
          </w:p>
        </w:tc>
      </w:tr>
      <w:tr w:rsidR="00D245B6">
        <w:trPr>
          <w:cantSplit/>
          <w:trHeight w:val="668"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  <w:jc w:val="right"/>
            </w:pP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</w:tr>
      <w:tr w:rsidR="00D245B6">
        <w:trPr>
          <w:cantSplit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</w:pPr>
            <w:r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5B2648">
            <w:pPr>
              <w:pStyle w:val="a3"/>
              <w:jc w:val="center"/>
            </w:pPr>
            <w:r>
              <w:rPr>
                <w:sz w:val="24"/>
                <w:szCs w:val="24"/>
              </w:rPr>
              <w:t>2 276 169,17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4,9</w:t>
            </w: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23F9" w:rsidRPr="000223F9" w:rsidRDefault="005B2648" w:rsidP="000223F9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38 710,36</w:t>
            </w:r>
          </w:p>
        </w:tc>
      </w:tr>
      <w:tr w:rsidR="00D245B6">
        <w:trPr>
          <w:cantSplit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right"/>
            </w:pPr>
            <w:r>
              <w:rPr>
                <w:sz w:val="24"/>
                <w:szCs w:val="24"/>
              </w:rPr>
              <w:t>в т.ч. библиотеки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5B2648" w:rsidP="005B2648">
            <w:pPr>
              <w:pStyle w:val="a3"/>
              <w:jc w:val="center"/>
            </w:pPr>
            <w:r>
              <w:rPr>
                <w:sz w:val="24"/>
                <w:szCs w:val="24"/>
              </w:rPr>
              <w:t>359 545,03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5B2648">
            <w:pPr>
              <w:pStyle w:val="a3"/>
              <w:jc w:val="center"/>
            </w:pPr>
            <w:r>
              <w:rPr>
                <w:sz w:val="24"/>
                <w:szCs w:val="24"/>
              </w:rPr>
              <w:t>32 685,91</w:t>
            </w:r>
          </w:p>
        </w:tc>
      </w:tr>
      <w:tr w:rsidR="00D245B6">
        <w:trPr>
          <w:cantSplit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right"/>
            </w:pPr>
            <w:r>
              <w:rPr>
                <w:sz w:val="24"/>
                <w:szCs w:val="24"/>
              </w:rPr>
              <w:t>музеи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</w:tr>
      <w:tr w:rsidR="00D245B6">
        <w:trPr>
          <w:cantSplit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right"/>
            </w:pPr>
            <w:r>
              <w:rPr>
                <w:sz w:val="24"/>
                <w:szCs w:val="24"/>
              </w:rPr>
              <w:t>концертные организации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</w:tr>
      <w:tr w:rsidR="00D245B6" w:rsidTr="00AF380F">
        <w:trPr>
          <w:cantSplit/>
          <w:trHeight w:val="388"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right"/>
            </w:pPr>
            <w:r>
              <w:rPr>
                <w:sz w:val="24"/>
                <w:szCs w:val="24"/>
              </w:rPr>
              <w:t>КДУ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</w:tr>
      <w:tr w:rsidR="00D245B6">
        <w:trPr>
          <w:cantSplit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right"/>
            </w:pPr>
            <w:r>
              <w:rPr>
                <w:sz w:val="24"/>
                <w:szCs w:val="24"/>
              </w:rPr>
              <w:t xml:space="preserve">прочие 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</w:tr>
    </w:tbl>
    <w:p w:rsidR="00D245B6" w:rsidRDefault="00D245B6">
      <w:pPr>
        <w:pStyle w:val="a3"/>
      </w:pPr>
    </w:p>
    <w:sectPr w:rsidR="00D245B6" w:rsidSect="00D245B6">
      <w:pgSz w:w="16838" w:h="11906" w:orient="landscape"/>
      <w:pgMar w:top="1134" w:right="1134" w:bottom="851" w:left="1134" w:header="0" w:footer="0" w:gutter="0"/>
      <w:cols w:space="720"/>
      <w:formProt w:val="0"/>
      <w:docGrid w:linePitch="360" w:charSpace="286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>
    <w:useFELayout/>
  </w:compat>
  <w:rsids>
    <w:rsidRoot w:val="00D245B6"/>
    <w:rsid w:val="000223F9"/>
    <w:rsid w:val="0024366C"/>
    <w:rsid w:val="002723A0"/>
    <w:rsid w:val="002A0DE0"/>
    <w:rsid w:val="003504FE"/>
    <w:rsid w:val="005B2648"/>
    <w:rsid w:val="00656EDC"/>
    <w:rsid w:val="006C01BF"/>
    <w:rsid w:val="00720F65"/>
    <w:rsid w:val="00772555"/>
    <w:rsid w:val="008870B3"/>
    <w:rsid w:val="00AF380F"/>
    <w:rsid w:val="00B84CD9"/>
    <w:rsid w:val="00C051A5"/>
    <w:rsid w:val="00C62EFF"/>
    <w:rsid w:val="00D245B6"/>
    <w:rsid w:val="00D741DA"/>
    <w:rsid w:val="00EC1215"/>
    <w:rsid w:val="00EE1E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23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D245B6"/>
    <w:pPr>
      <w:tabs>
        <w:tab w:val="left" w:pos="708"/>
      </w:tabs>
      <w:suppressAutoHyphens/>
    </w:pPr>
    <w:rPr>
      <w:rFonts w:ascii="Calibri" w:eastAsia="SimSun" w:hAnsi="Calibri" w:cs="Calibri"/>
      <w:color w:val="00000A"/>
      <w:lang w:eastAsia="en-US"/>
    </w:rPr>
  </w:style>
  <w:style w:type="character" w:customStyle="1" w:styleId="FontStyle17">
    <w:name w:val="Font Style17"/>
    <w:basedOn w:val="a0"/>
    <w:rsid w:val="00D245B6"/>
    <w:rPr>
      <w:rFonts w:ascii="Times New Roman" w:hAnsi="Times New Roman" w:cs="Times New Roman"/>
      <w:sz w:val="26"/>
      <w:szCs w:val="26"/>
    </w:rPr>
  </w:style>
  <w:style w:type="character" w:customStyle="1" w:styleId="a4">
    <w:name w:val="Текст сноски Знак"/>
    <w:basedOn w:val="a0"/>
    <w:rsid w:val="00D245B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rsid w:val="00D245B6"/>
    <w:rPr>
      <w:vertAlign w:val="superscript"/>
    </w:rPr>
  </w:style>
  <w:style w:type="character" w:customStyle="1" w:styleId="a6">
    <w:name w:val="Текст выноски Знак"/>
    <w:basedOn w:val="a0"/>
    <w:rsid w:val="00D245B6"/>
    <w:rPr>
      <w:rFonts w:ascii="Tahoma" w:hAnsi="Tahoma" w:cs="Tahoma"/>
      <w:sz w:val="16"/>
      <w:szCs w:val="16"/>
    </w:rPr>
  </w:style>
  <w:style w:type="character" w:customStyle="1" w:styleId="ListLabel1">
    <w:name w:val="ListLabel 1"/>
    <w:rsid w:val="00D245B6"/>
    <w:rPr>
      <w:b/>
    </w:rPr>
  </w:style>
  <w:style w:type="character" w:customStyle="1" w:styleId="ListLabel2">
    <w:name w:val="ListLabel 2"/>
    <w:rsid w:val="00D245B6"/>
    <w:rPr>
      <w:rFonts w:cs="Courier New"/>
    </w:rPr>
  </w:style>
  <w:style w:type="paragraph" w:customStyle="1" w:styleId="a7">
    <w:name w:val="Заголовок"/>
    <w:basedOn w:val="a3"/>
    <w:next w:val="a8"/>
    <w:rsid w:val="00D245B6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8">
    <w:name w:val="Body Text"/>
    <w:basedOn w:val="a3"/>
    <w:rsid w:val="00D245B6"/>
    <w:pPr>
      <w:spacing w:after="120"/>
    </w:pPr>
  </w:style>
  <w:style w:type="paragraph" w:styleId="a9">
    <w:name w:val="List"/>
    <w:basedOn w:val="a8"/>
    <w:rsid w:val="00D245B6"/>
    <w:rPr>
      <w:rFonts w:cs="Mangal"/>
    </w:rPr>
  </w:style>
  <w:style w:type="paragraph" w:styleId="aa">
    <w:name w:val="Title"/>
    <w:basedOn w:val="a3"/>
    <w:rsid w:val="00D245B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b">
    <w:name w:val="index heading"/>
    <w:basedOn w:val="a3"/>
    <w:rsid w:val="00D245B6"/>
    <w:pPr>
      <w:suppressLineNumbers/>
    </w:pPr>
    <w:rPr>
      <w:rFonts w:cs="Mangal"/>
    </w:rPr>
  </w:style>
  <w:style w:type="paragraph" w:customStyle="1" w:styleId="ac">
    <w:name w:val="Заглавие"/>
    <w:basedOn w:val="a3"/>
    <w:next w:val="ad"/>
    <w:rsid w:val="00D245B6"/>
    <w:pPr>
      <w:suppressLineNumbers/>
      <w:spacing w:before="120" w:after="120"/>
      <w:jc w:val="center"/>
    </w:pPr>
    <w:rPr>
      <w:rFonts w:cs="Mangal"/>
      <w:b/>
      <w:bCs/>
      <w:i/>
      <w:iCs/>
      <w:sz w:val="24"/>
      <w:szCs w:val="24"/>
    </w:rPr>
  </w:style>
  <w:style w:type="paragraph" w:styleId="ad">
    <w:name w:val="Subtitle"/>
    <w:basedOn w:val="a7"/>
    <w:next w:val="a8"/>
    <w:rsid w:val="00D245B6"/>
    <w:pPr>
      <w:jc w:val="center"/>
    </w:pPr>
    <w:rPr>
      <w:i/>
      <w:iCs/>
    </w:rPr>
  </w:style>
  <w:style w:type="paragraph" w:styleId="ae">
    <w:name w:val="List Paragraph"/>
    <w:basedOn w:val="a3"/>
    <w:rsid w:val="00D245B6"/>
    <w:pPr>
      <w:ind w:left="720"/>
    </w:pPr>
  </w:style>
  <w:style w:type="paragraph" w:customStyle="1" w:styleId="Style14">
    <w:name w:val="Style14"/>
    <w:basedOn w:val="a3"/>
    <w:rsid w:val="00D245B6"/>
    <w:pPr>
      <w:widowControl w:val="0"/>
      <w:spacing w:after="0" w:line="322" w:lineRule="exact"/>
      <w:ind w:firstLine="41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note text"/>
    <w:basedOn w:val="a3"/>
    <w:rsid w:val="00D245B6"/>
    <w:pPr>
      <w:spacing w:after="0" w:line="100" w:lineRule="atLeas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Balloon Text"/>
    <w:basedOn w:val="a3"/>
    <w:rsid w:val="00D245B6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D245B6"/>
    <w:pPr>
      <w:widowControl w:val="0"/>
      <w:tabs>
        <w:tab w:val="left" w:pos="708"/>
      </w:tabs>
      <w:suppressAutoHyphens/>
      <w:spacing w:after="0" w:line="100" w:lineRule="atLeast"/>
    </w:pPr>
    <w:rPr>
      <w:rFonts w:ascii="Calibri" w:eastAsia="Times New Roman" w:hAnsi="Calibri" w:cs="Calibri"/>
      <w:color w:val="00000A"/>
      <w:szCs w:val="20"/>
    </w:rPr>
  </w:style>
  <w:style w:type="paragraph" w:customStyle="1" w:styleId="ConsPlusNonformat">
    <w:name w:val="ConsPlusNonformat"/>
    <w:rsid w:val="00D245B6"/>
    <w:pPr>
      <w:widowControl w:val="0"/>
      <w:tabs>
        <w:tab w:val="left" w:pos="708"/>
      </w:tabs>
      <w:suppressAutoHyphens/>
      <w:spacing w:after="0" w:line="100" w:lineRule="atLeast"/>
    </w:pPr>
    <w:rPr>
      <w:rFonts w:ascii="Courier New" w:eastAsia="Times New Roman" w:hAnsi="Courier New" w:cs="Courier New"/>
      <w:color w:val="00000A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290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User</cp:lastModifiedBy>
  <cp:revision>20</cp:revision>
  <cp:lastPrinted>2019-02-05T05:32:00Z</cp:lastPrinted>
  <dcterms:created xsi:type="dcterms:W3CDTF">2018-02-05T08:04:00Z</dcterms:created>
  <dcterms:modified xsi:type="dcterms:W3CDTF">2019-02-25T12:24:00Z</dcterms:modified>
</cp:coreProperties>
</file>