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537A" w:rsidRPr="006155B7" w:rsidRDefault="00C0537A" w:rsidP="006155B7">
      <w:pPr>
        <w:keepNext/>
        <w:keepLines/>
        <w:spacing w:before="120" w:after="0"/>
        <w:ind w:right="-1"/>
        <w:jc w:val="center"/>
        <w:rPr>
          <w:b/>
          <w:bCs/>
          <w:caps/>
          <w:sz w:val="32"/>
          <w:szCs w:val="32"/>
          <w:lang w:eastAsia="en-US"/>
        </w:rPr>
      </w:pPr>
      <w:r w:rsidRPr="006155B7">
        <w:rPr>
          <w:b/>
          <w:bCs/>
          <w:caps/>
          <w:sz w:val="32"/>
          <w:szCs w:val="32"/>
          <w:lang w:eastAsia="en-US"/>
        </w:rPr>
        <w:t>ООО «Институт территориального планирования    «урбаника»</w:t>
      </w:r>
    </w:p>
    <w:p w:rsidR="00C0537A" w:rsidRPr="00C83A7B" w:rsidRDefault="00C0537A" w:rsidP="00A90418">
      <w:pPr>
        <w:spacing w:before="0" w:after="0" w:line="276" w:lineRule="auto"/>
        <w:ind w:right="-1"/>
        <w:jc w:val="left"/>
        <w:rPr>
          <w:rFonts w:ascii="Arial" w:hAnsi="Arial" w:cs="Arial"/>
          <w:sz w:val="22"/>
          <w:szCs w:val="22"/>
          <w:lang w:eastAsia="en-US"/>
        </w:rPr>
      </w:pPr>
      <w:r w:rsidRPr="00C83A7B">
        <w:rPr>
          <w:rFonts w:ascii="Arial" w:hAnsi="Arial" w:cs="Arial"/>
          <w:sz w:val="22"/>
          <w:szCs w:val="22"/>
          <w:lang w:eastAsia="en-US"/>
        </w:rPr>
        <w:t>____________________________________________________________________________</w:t>
      </w:r>
    </w:p>
    <w:p w:rsidR="00C0537A" w:rsidRPr="006155B7" w:rsidRDefault="00C0537A" w:rsidP="008037EC">
      <w:pPr>
        <w:spacing w:after="80"/>
        <w:jc w:val="center"/>
        <w:rPr>
          <w:sz w:val="28"/>
          <w:szCs w:val="28"/>
        </w:rPr>
      </w:pPr>
      <w:r w:rsidRPr="006155B7">
        <w:rPr>
          <w:sz w:val="28"/>
          <w:szCs w:val="28"/>
        </w:rPr>
        <w:t>199178, Санкт-Петербург, 7-я линия ВО, дом 76</w:t>
      </w:r>
    </w:p>
    <w:p w:rsidR="00C0537A" w:rsidRPr="006155B7" w:rsidRDefault="00C0537A" w:rsidP="008037EC">
      <w:pPr>
        <w:spacing w:after="80"/>
        <w:jc w:val="center"/>
        <w:rPr>
          <w:sz w:val="28"/>
          <w:szCs w:val="28"/>
        </w:rPr>
      </w:pPr>
      <w:r w:rsidRPr="006155B7">
        <w:rPr>
          <w:sz w:val="28"/>
          <w:szCs w:val="28"/>
        </w:rPr>
        <w:t xml:space="preserve">Тел./факс (812)332-92-71.  </w:t>
      </w:r>
      <w:r w:rsidRPr="006155B7">
        <w:rPr>
          <w:sz w:val="28"/>
          <w:szCs w:val="28"/>
          <w:lang w:val="en-US"/>
        </w:rPr>
        <w:t>Email</w:t>
      </w:r>
      <w:r w:rsidRPr="006155B7">
        <w:rPr>
          <w:sz w:val="28"/>
          <w:szCs w:val="28"/>
        </w:rPr>
        <w:t xml:space="preserve">: </w:t>
      </w:r>
      <w:r w:rsidRPr="006155B7">
        <w:rPr>
          <w:sz w:val="28"/>
          <w:szCs w:val="28"/>
          <w:lang w:val="en-US"/>
        </w:rPr>
        <w:t>info</w:t>
      </w:r>
      <w:r w:rsidRPr="006155B7">
        <w:rPr>
          <w:sz w:val="28"/>
          <w:szCs w:val="28"/>
        </w:rPr>
        <w:t>@</w:t>
      </w:r>
      <w:r w:rsidRPr="006155B7">
        <w:rPr>
          <w:sz w:val="28"/>
          <w:szCs w:val="28"/>
          <w:lang w:val="en-US"/>
        </w:rPr>
        <w:t>urbanica</w:t>
      </w:r>
      <w:r w:rsidRPr="006155B7">
        <w:rPr>
          <w:sz w:val="28"/>
          <w:szCs w:val="28"/>
        </w:rPr>
        <w:t>.</w:t>
      </w:r>
      <w:r w:rsidRPr="006155B7">
        <w:rPr>
          <w:sz w:val="28"/>
          <w:szCs w:val="28"/>
          <w:lang w:val="en-US"/>
        </w:rPr>
        <w:t>spb</w:t>
      </w:r>
      <w:r w:rsidRPr="006155B7">
        <w:rPr>
          <w:sz w:val="28"/>
          <w:szCs w:val="28"/>
        </w:rPr>
        <w:t>.</w:t>
      </w:r>
      <w:r w:rsidRPr="006155B7">
        <w:rPr>
          <w:sz w:val="28"/>
          <w:szCs w:val="28"/>
          <w:lang w:val="en-US"/>
        </w:rPr>
        <w:t>ru</w:t>
      </w:r>
    </w:p>
    <w:p w:rsidR="00C0537A" w:rsidRPr="006155B7" w:rsidRDefault="00C0537A" w:rsidP="008037EC">
      <w:pPr>
        <w:spacing w:after="80"/>
        <w:jc w:val="center"/>
        <w:rPr>
          <w:sz w:val="28"/>
          <w:szCs w:val="28"/>
        </w:rPr>
      </w:pPr>
      <w:r w:rsidRPr="006155B7">
        <w:rPr>
          <w:sz w:val="28"/>
          <w:szCs w:val="28"/>
          <w:lang w:val="en-US"/>
        </w:rPr>
        <w:t>http</w:t>
      </w:r>
      <w:r w:rsidRPr="006155B7">
        <w:rPr>
          <w:sz w:val="28"/>
          <w:szCs w:val="28"/>
        </w:rPr>
        <w:t>://</w:t>
      </w:r>
      <w:r w:rsidRPr="006155B7">
        <w:rPr>
          <w:sz w:val="28"/>
          <w:szCs w:val="28"/>
          <w:lang w:val="en-US"/>
        </w:rPr>
        <w:t>www</w:t>
      </w:r>
      <w:r w:rsidRPr="006155B7">
        <w:rPr>
          <w:sz w:val="28"/>
          <w:szCs w:val="28"/>
        </w:rPr>
        <w:t>.</w:t>
      </w:r>
      <w:r w:rsidRPr="006155B7">
        <w:rPr>
          <w:sz w:val="28"/>
          <w:szCs w:val="28"/>
          <w:lang w:val="en-US"/>
        </w:rPr>
        <w:t>urbanica</w:t>
      </w:r>
      <w:r w:rsidRPr="006155B7">
        <w:rPr>
          <w:sz w:val="28"/>
          <w:szCs w:val="28"/>
        </w:rPr>
        <w:t>.</w:t>
      </w:r>
      <w:r w:rsidRPr="006155B7">
        <w:rPr>
          <w:sz w:val="28"/>
          <w:szCs w:val="28"/>
          <w:lang w:val="en-US"/>
        </w:rPr>
        <w:t>spb</w:t>
      </w:r>
      <w:r w:rsidRPr="006155B7">
        <w:rPr>
          <w:sz w:val="28"/>
          <w:szCs w:val="28"/>
        </w:rPr>
        <w:t>.</w:t>
      </w:r>
      <w:r w:rsidRPr="006155B7">
        <w:rPr>
          <w:sz w:val="28"/>
          <w:szCs w:val="28"/>
          <w:lang w:val="en-US"/>
        </w:rPr>
        <w:t>ru</w:t>
      </w:r>
      <w:r w:rsidRPr="006155B7">
        <w:rPr>
          <w:sz w:val="28"/>
          <w:szCs w:val="28"/>
        </w:rPr>
        <w:t>/</w:t>
      </w:r>
    </w:p>
    <w:p w:rsidR="00C0537A" w:rsidRPr="00C83A7B" w:rsidRDefault="00C0537A" w:rsidP="008037EC">
      <w:pPr>
        <w:spacing w:after="80"/>
        <w:jc w:val="center"/>
        <w:rPr>
          <w:rFonts w:ascii="Arial" w:hAnsi="Arial" w:cs="Arial"/>
          <w:sz w:val="22"/>
          <w:szCs w:val="22"/>
          <w:lang w:eastAsia="en-US"/>
        </w:rPr>
      </w:pPr>
      <w:r w:rsidRPr="00C83A7B">
        <w:rPr>
          <w:rFonts w:ascii="Arial" w:hAnsi="Arial" w:cs="Arial"/>
          <w:sz w:val="22"/>
          <w:szCs w:val="22"/>
          <w:lang w:eastAsia="en-US"/>
        </w:rPr>
        <w:t>____________________________________________________________________________</w:t>
      </w:r>
    </w:p>
    <w:p w:rsidR="00C0537A" w:rsidRPr="00C83A7B" w:rsidRDefault="00C0537A" w:rsidP="00A90418">
      <w:pPr>
        <w:ind w:right="-1"/>
        <w:jc w:val="right"/>
      </w:pPr>
      <w:r w:rsidRPr="00270D03">
        <w:t>Инв.№ 47</w:t>
      </w:r>
      <w:r w:rsidRPr="000E0FD4">
        <w:t>66</w:t>
      </w:r>
      <w:r w:rsidRPr="00270D03">
        <w:t xml:space="preserve">/202   </w:t>
      </w:r>
    </w:p>
    <w:p w:rsidR="00C0537A" w:rsidRPr="00C83A7B" w:rsidRDefault="00C0537A" w:rsidP="00A90418">
      <w:pPr>
        <w:spacing w:before="0" w:after="0"/>
        <w:ind w:right="-1"/>
        <w:jc w:val="right"/>
        <w:rPr>
          <w:rFonts w:ascii="Arial" w:hAnsi="Arial" w:cs="Arial"/>
        </w:rPr>
      </w:pPr>
      <w:r w:rsidRPr="00C83A7B">
        <w:t>Экз.№ 2</w:t>
      </w:r>
    </w:p>
    <w:p w:rsidR="00C0537A" w:rsidRPr="006155B7" w:rsidRDefault="00C0537A" w:rsidP="0057395A">
      <w:pPr>
        <w:spacing w:before="360" w:after="0"/>
        <w:ind w:left="851" w:right="-1"/>
        <w:jc w:val="center"/>
        <w:rPr>
          <w:rFonts w:ascii="Arial Black" w:hAnsi="Arial Black" w:cs="Arial"/>
          <w:sz w:val="52"/>
          <w:szCs w:val="52"/>
        </w:rPr>
      </w:pPr>
      <w:r w:rsidRPr="006155B7">
        <w:rPr>
          <w:rFonts w:ascii="Arial Black" w:hAnsi="Arial Black" w:cs="Arial"/>
          <w:sz w:val="52"/>
          <w:szCs w:val="52"/>
        </w:rPr>
        <w:t>ПРОЕКТ ВНЕСЕНИЯ ИЗМЕНЕНИЙ В ГЕНЕРАЛЬНЫЙ ПЛАН</w:t>
      </w:r>
    </w:p>
    <w:p w:rsidR="00C0537A" w:rsidRPr="006155B7" w:rsidRDefault="00C0537A" w:rsidP="00A90418">
      <w:pPr>
        <w:spacing w:before="0" w:after="0"/>
        <w:ind w:left="851" w:right="-1"/>
        <w:jc w:val="center"/>
        <w:rPr>
          <w:rFonts w:ascii="Arial Black" w:hAnsi="Arial Black" w:cs="Arial"/>
          <w:sz w:val="52"/>
          <w:szCs w:val="52"/>
        </w:rPr>
      </w:pPr>
      <w:r w:rsidRPr="006155B7">
        <w:rPr>
          <w:rFonts w:ascii="Arial Black" w:hAnsi="Arial Black" w:cs="Arial"/>
          <w:sz w:val="52"/>
          <w:szCs w:val="52"/>
        </w:rPr>
        <w:t>БОЛЬШЕВРУДСКОГО СЕЛЬСКОГО ПОСЕЛЕНИЯ</w:t>
      </w:r>
    </w:p>
    <w:p w:rsidR="00C0537A" w:rsidRPr="006155B7" w:rsidRDefault="00C0537A" w:rsidP="00A90418">
      <w:pPr>
        <w:spacing w:before="0" w:after="0"/>
        <w:ind w:left="851" w:right="-1"/>
        <w:jc w:val="center"/>
        <w:rPr>
          <w:rFonts w:ascii="Arial Black" w:hAnsi="Arial Black" w:cs="Arial"/>
          <w:sz w:val="52"/>
          <w:szCs w:val="52"/>
        </w:rPr>
      </w:pPr>
      <w:r w:rsidRPr="006155B7">
        <w:rPr>
          <w:rFonts w:ascii="Arial Black" w:hAnsi="Arial Black" w:cs="Arial"/>
          <w:sz w:val="52"/>
          <w:szCs w:val="52"/>
        </w:rPr>
        <w:t>Волосовского муниципального района</w:t>
      </w:r>
    </w:p>
    <w:p w:rsidR="00C0537A" w:rsidRPr="006155B7" w:rsidRDefault="00C0537A" w:rsidP="00A90418">
      <w:pPr>
        <w:spacing w:before="0" w:after="0"/>
        <w:ind w:left="851" w:right="-1"/>
        <w:jc w:val="center"/>
        <w:rPr>
          <w:rFonts w:ascii="Arial Black" w:hAnsi="Arial Black" w:cs="Arial"/>
          <w:sz w:val="52"/>
          <w:szCs w:val="52"/>
        </w:rPr>
      </w:pPr>
      <w:r w:rsidRPr="006155B7">
        <w:rPr>
          <w:rFonts w:ascii="Arial Black" w:hAnsi="Arial Black" w:cs="Arial"/>
          <w:sz w:val="52"/>
          <w:szCs w:val="52"/>
        </w:rPr>
        <w:t>Ленинградской области</w:t>
      </w:r>
    </w:p>
    <w:p w:rsidR="00C0537A" w:rsidRPr="00C83A7B" w:rsidRDefault="00C0537A" w:rsidP="00A90418">
      <w:pPr>
        <w:spacing w:before="0" w:after="0"/>
        <w:ind w:left="851" w:right="-1"/>
        <w:jc w:val="center"/>
        <w:rPr>
          <w:rFonts w:ascii="Arial" w:hAnsi="Arial" w:cs="Arial"/>
        </w:rPr>
      </w:pPr>
    </w:p>
    <w:p w:rsidR="00C0537A" w:rsidRDefault="00C0537A" w:rsidP="00A90418">
      <w:pPr>
        <w:spacing w:before="0" w:after="0"/>
        <w:ind w:left="851" w:right="-1"/>
        <w:jc w:val="center"/>
        <w:rPr>
          <w:rFonts w:ascii="Arial" w:hAnsi="Arial" w:cs="Arial"/>
          <w:sz w:val="32"/>
          <w:szCs w:val="32"/>
        </w:rPr>
      </w:pPr>
    </w:p>
    <w:p w:rsidR="00C0537A" w:rsidRPr="00C83A7B" w:rsidRDefault="00C0537A" w:rsidP="00A90418">
      <w:pPr>
        <w:spacing w:before="0" w:after="0"/>
        <w:ind w:left="851" w:right="-1"/>
        <w:jc w:val="center"/>
        <w:rPr>
          <w:rFonts w:ascii="Arial" w:hAnsi="Arial" w:cs="Arial"/>
          <w:sz w:val="32"/>
          <w:szCs w:val="32"/>
        </w:rPr>
      </w:pPr>
      <w:r w:rsidRPr="00C83A7B">
        <w:rPr>
          <w:rFonts w:ascii="Arial" w:hAnsi="Arial" w:cs="Arial"/>
          <w:sz w:val="32"/>
          <w:szCs w:val="32"/>
        </w:rPr>
        <w:t>МАТЕРИАЛЫ ПО ОБОСНОВАНИЮ</w:t>
      </w:r>
    </w:p>
    <w:p w:rsidR="00C0537A" w:rsidRPr="00C83A7B" w:rsidRDefault="00C0537A" w:rsidP="0057395A">
      <w:pPr>
        <w:spacing w:before="360" w:line="360" w:lineRule="auto"/>
        <w:ind w:right="-1"/>
        <w:rPr>
          <w:sz w:val="26"/>
          <w:szCs w:val="26"/>
        </w:rPr>
      </w:pPr>
      <w:r w:rsidRPr="00C83A7B">
        <w:rPr>
          <w:sz w:val="26"/>
          <w:szCs w:val="26"/>
        </w:rPr>
        <w:t>Генеральный директор</w:t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  <w:t>А.В.Финогенов</w:t>
      </w:r>
    </w:p>
    <w:p w:rsidR="00C0537A" w:rsidRPr="00C83A7B" w:rsidRDefault="00C0537A" w:rsidP="00A90418">
      <w:pPr>
        <w:spacing w:line="360" w:lineRule="auto"/>
        <w:ind w:right="-1"/>
        <w:rPr>
          <w:sz w:val="26"/>
          <w:szCs w:val="26"/>
        </w:rPr>
      </w:pPr>
      <w:r w:rsidRPr="00C83A7B">
        <w:rPr>
          <w:sz w:val="26"/>
          <w:szCs w:val="26"/>
        </w:rPr>
        <w:t>Руководитель проекта</w:t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 w:rsidRPr="00C83A7B">
        <w:rPr>
          <w:sz w:val="26"/>
          <w:szCs w:val="26"/>
        </w:rPr>
        <w:tab/>
      </w:r>
      <w:r>
        <w:rPr>
          <w:sz w:val="26"/>
          <w:szCs w:val="26"/>
        </w:rPr>
        <w:t>О.В.Можгова</w:t>
      </w:r>
    </w:p>
    <w:p w:rsidR="00C0537A" w:rsidRPr="00C83A7B" w:rsidRDefault="00C0537A" w:rsidP="00A90418">
      <w:pPr>
        <w:spacing w:after="0" w:line="360" w:lineRule="auto"/>
        <w:ind w:right="-1"/>
        <w:jc w:val="center"/>
        <w:rPr>
          <w:sz w:val="26"/>
          <w:szCs w:val="26"/>
        </w:rPr>
      </w:pPr>
      <w:r w:rsidRPr="00C83A7B">
        <w:rPr>
          <w:sz w:val="26"/>
          <w:szCs w:val="26"/>
        </w:rPr>
        <w:t>Санкт-Петербург – Большая Вруда</w:t>
      </w:r>
    </w:p>
    <w:p w:rsidR="00C0537A" w:rsidRPr="007C2F2B" w:rsidRDefault="00C0537A" w:rsidP="00CF5F51">
      <w:pPr>
        <w:pStyle w:val="TOCHeading"/>
        <w:spacing w:before="120"/>
        <w:ind w:right="-1"/>
        <w:jc w:val="center"/>
        <w:rPr>
          <w:b w:val="0"/>
          <w:bCs/>
          <w:caps w:val="0"/>
          <w:sz w:val="26"/>
          <w:szCs w:val="26"/>
          <w:lang w:eastAsia="ru-RU"/>
        </w:rPr>
        <w:sectPr w:rsidR="00C0537A" w:rsidRPr="007C2F2B" w:rsidSect="0052426E">
          <w:headerReference w:type="default" r:id="rId7"/>
          <w:footerReference w:type="default" r:id="rId8"/>
          <w:type w:val="continuous"/>
          <w:pgSz w:w="11906" w:h="16838"/>
          <w:pgMar w:top="709" w:right="850" w:bottom="1134" w:left="1701" w:header="708" w:footer="708" w:gutter="0"/>
          <w:pgNumType w:start="1"/>
          <w:cols w:space="708"/>
          <w:docGrid w:linePitch="360"/>
        </w:sectPr>
      </w:pPr>
      <w:r w:rsidRPr="00C83A7B">
        <w:rPr>
          <w:b w:val="0"/>
          <w:caps w:val="0"/>
          <w:sz w:val="26"/>
          <w:szCs w:val="26"/>
          <w:lang w:eastAsia="ru-RU"/>
        </w:rPr>
        <w:t>201</w:t>
      </w:r>
      <w:r>
        <w:rPr>
          <w:b w:val="0"/>
          <w:caps w:val="0"/>
          <w:sz w:val="26"/>
          <w:szCs w:val="26"/>
          <w:lang w:eastAsia="ru-RU"/>
        </w:rPr>
        <w:t>3</w:t>
      </w:r>
      <w:r>
        <w:rPr>
          <w:b w:val="0"/>
          <w:caps w:val="0"/>
          <w:sz w:val="26"/>
          <w:szCs w:val="26"/>
          <w:lang w:val="en-US" w:eastAsia="ru-RU"/>
        </w:rPr>
        <w:t xml:space="preserve"> </w:t>
      </w:r>
      <w:r>
        <w:rPr>
          <w:b w:val="0"/>
          <w:caps w:val="0"/>
          <w:sz w:val="26"/>
          <w:szCs w:val="26"/>
          <w:lang w:eastAsia="ru-RU"/>
        </w:rPr>
        <w:t>год</w:t>
      </w:r>
    </w:p>
    <w:p w:rsidR="00C0537A" w:rsidRDefault="00C0537A" w:rsidP="00875941">
      <w:pPr>
        <w:pStyle w:val="TOCHeading"/>
        <w:sectPr w:rsidR="00C0537A" w:rsidSect="0057395A">
          <w:headerReference w:type="even" r:id="rId9"/>
          <w:headerReference w:type="default" r:id="rId10"/>
          <w:footerReference w:type="even" r:id="rId11"/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0537A" w:rsidRDefault="00C0537A" w:rsidP="00966E24">
      <w:pPr>
        <w:pStyle w:val="TOCHeading"/>
        <w:spacing w:before="0"/>
        <w:ind w:right="-1"/>
        <w:jc w:val="center"/>
      </w:pPr>
    </w:p>
    <w:p w:rsidR="00C0537A" w:rsidRPr="00C83A7B" w:rsidRDefault="00C0537A" w:rsidP="0062175A">
      <w:pPr>
        <w:pStyle w:val="TOCHeading"/>
        <w:spacing w:before="0"/>
      </w:pPr>
      <w:r w:rsidRPr="00C83A7B">
        <w:t>Оглавление</w:t>
      </w:r>
    </w:p>
    <w:p w:rsidR="00C0537A" w:rsidRDefault="00C0537A">
      <w:pPr>
        <w:pStyle w:val="TOC2"/>
        <w:tabs>
          <w:tab w:val="right" w:leader="dot" w:pos="9345"/>
        </w:tabs>
        <w:rPr>
          <w:rFonts w:ascii="Times New Roman" w:hAnsi="Times New Roman"/>
          <w:i w:val="0"/>
          <w:noProof/>
          <w:sz w:val="24"/>
          <w:szCs w:val="24"/>
        </w:rPr>
      </w:pPr>
      <w:r w:rsidRPr="00C83A7B">
        <w:fldChar w:fldCharType="begin"/>
      </w:r>
      <w:r w:rsidRPr="00C83A7B">
        <w:instrText xml:space="preserve"> TOC \o "1-3" \h \z \u </w:instrText>
      </w:r>
      <w:r w:rsidRPr="00C83A7B">
        <w:fldChar w:fldCharType="separate"/>
      </w:r>
      <w:hyperlink w:anchor="_Toc358671308" w:history="1">
        <w:r w:rsidRPr="00FE6A60">
          <w:rPr>
            <w:rStyle w:val="Hyperlink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_Toc358671308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0537A" w:rsidRDefault="00C0537A">
      <w:pPr>
        <w:pStyle w:val="TOC2"/>
        <w:tabs>
          <w:tab w:val="left" w:pos="880"/>
          <w:tab w:val="right" w:leader="dot" w:pos="9345"/>
        </w:tabs>
        <w:rPr>
          <w:rFonts w:ascii="Times New Roman" w:hAnsi="Times New Roman"/>
          <w:i w:val="0"/>
          <w:noProof/>
          <w:sz w:val="24"/>
          <w:szCs w:val="24"/>
        </w:rPr>
      </w:pPr>
      <w:hyperlink w:anchor="_Toc358671309" w:history="1">
        <w:r w:rsidRPr="00FE6A60">
          <w:rPr>
            <w:rStyle w:val="Hyperlink"/>
            <w:noProof/>
          </w:rPr>
          <w:t>1.</w:t>
        </w:r>
        <w:r>
          <w:rPr>
            <w:rFonts w:ascii="Times New Roman" w:hAnsi="Times New Roman"/>
            <w:i w:val="0"/>
            <w:noProof/>
            <w:sz w:val="24"/>
            <w:szCs w:val="24"/>
          </w:rPr>
          <w:tab/>
        </w:r>
        <w:r w:rsidRPr="00FE6A60">
          <w:rPr>
            <w:rStyle w:val="Hyperlink"/>
            <w:noProof/>
          </w:rPr>
          <w:t>Изменение местоположения и характеристик канализационных очистных сооружений для деревни Большая Вруда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_Toc358671309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0537A" w:rsidRDefault="00C0537A">
      <w:pPr>
        <w:pStyle w:val="TOC2"/>
        <w:tabs>
          <w:tab w:val="left" w:pos="880"/>
          <w:tab w:val="right" w:leader="dot" w:pos="9345"/>
        </w:tabs>
        <w:rPr>
          <w:rFonts w:ascii="Times New Roman" w:hAnsi="Times New Roman"/>
          <w:i w:val="0"/>
          <w:noProof/>
          <w:sz w:val="24"/>
          <w:szCs w:val="24"/>
        </w:rPr>
      </w:pPr>
      <w:hyperlink w:anchor="_Toc358671310" w:history="1">
        <w:r w:rsidRPr="00FE6A60">
          <w:rPr>
            <w:rStyle w:val="Hyperlink"/>
            <w:noProof/>
          </w:rPr>
          <w:t>2.</w:t>
        </w:r>
        <w:r>
          <w:rPr>
            <w:rFonts w:ascii="Times New Roman" w:hAnsi="Times New Roman"/>
            <w:i w:val="0"/>
            <w:noProof/>
            <w:sz w:val="24"/>
            <w:szCs w:val="24"/>
          </w:rPr>
          <w:tab/>
        </w:r>
        <w:r w:rsidRPr="00FE6A60">
          <w:rPr>
            <w:rStyle w:val="Hyperlink"/>
            <w:noProof/>
          </w:rPr>
          <w:t>Учет мероприятий Схемы территориального планирования по размещению объектов регионального значения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_Toc358671310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C0537A" w:rsidRDefault="00C0537A">
      <w:pPr>
        <w:pStyle w:val="TOC2"/>
        <w:tabs>
          <w:tab w:val="left" w:pos="880"/>
          <w:tab w:val="right" w:leader="dot" w:pos="9345"/>
        </w:tabs>
        <w:rPr>
          <w:rFonts w:ascii="Times New Roman" w:hAnsi="Times New Roman"/>
          <w:i w:val="0"/>
          <w:noProof/>
          <w:sz w:val="24"/>
          <w:szCs w:val="24"/>
        </w:rPr>
      </w:pPr>
      <w:hyperlink w:anchor="_Toc358671311" w:history="1">
        <w:r w:rsidRPr="00FE6A60">
          <w:rPr>
            <w:rStyle w:val="Hyperlink"/>
            <w:noProof/>
          </w:rPr>
          <w:t>3.</w:t>
        </w:r>
        <w:r>
          <w:rPr>
            <w:rFonts w:ascii="Times New Roman" w:hAnsi="Times New Roman"/>
            <w:i w:val="0"/>
            <w:noProof/>
            <w:sz w:val="24"/>
            <w:szCs w:val="24"/>
          </w:rPr>
          <w:tab/>
        </w:r>
        <w:r w:rsidRPr="00FE6A60">
          <w:rPr>
            <w:rStyle w:val="Hyperlink"/>
            <w:noProof/>
          </w:rPr>
          <w:t>Приложения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_Toc358671311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C0537A" w:rsidRDefault="00C0537A">
      <w:pPr>
        <w:pStyle w:val="TOC2"/>
        <w:tabs>
          <w:tab w:val="left" w:pos="880"/>
          <w:tab w:val="right" w:leader="dot" w:pos="9345"/>
        </w:tabs>
        <w:rPr>
          <w:rFonts w:ascii="Times New Roman" w:hAnsi="Times New Roman"/>
          <w:i w:val="0"/>
          <w:noProof/>
          <w:sz w:val="24"/>
          <w:szCs w:val="24"/>
        </w:rPr>
      </w:pPr>
      <w:hyperlink w:anchor="_Toc358671312" w:history="1">
        <w:r w:rsidRPr="00FE6A60">
          <w:rPr>
            <w:rStyle w:val="Hyperlink"/>
            <w:noProof/>
          </w:rPr>
          <w:t>1)</w:t>
        </w:r>
        <w:r>
          <w:rPr>
            <w:rFonts w:ascii="Times New Roman" w:hAnsi="Times New Roman"/>
            <w:i w:val="0"/>
            <w:noProof/>
            <w:sz w:val="24"/>
            <w:szCs w:val="24"/>
          </w:rPr>
          <w:tab/>
        </w:r>
        <w:r w:rsidRPr="00FE6A60">
          <w:rPr>
            <w:rStyle w:val="Hyperlink"/>
            <w:noProof/>
          </w:rPr>
          <w:t>Постановление о разработке проекта внесения изменений в генеральный план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_Toc358671312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C0537A" w:rsidRDefault="00C0537A">
      <w:pPr>
        <w:pStyle w:val="TOC2"/>
        <w:tabs>
          <w:tab w:val="left" w:pos="880"/>
          <w:tab w:val="right" w:leader="dot" w:pos="9345"/>
        </w:tabs>
        <w:rPr>
          <w:rFonts w:ascii="Times New Roman" w:hAnsi="Times New Roman"/>
          <w:i w:val="0"/>
          <w:noProof/>
          <w:sz w:val="24"/>
          <w:szCs w:val="24"/>
        </w:rPr>
      </w:pPr>
      <w:hyperlink w:anchor="_Toc358671313" w:history="1">
        <w:r w:rsidRPr="00FE6A60">
          <w:rPr>
            <w:rStyle w:val="Hyperlink"/>
            <w:noProof/>
          </w:rPr>
          <w:t>2)</w:t>
        </w:r>
        <w:r>
          <w:rPr>
            <w:rFonts w:ascii="Times New Roman" w:hAnsi="Times New Roman"/>
            <w:i w:val="0"/>
            <w:noProof/>
            <w:sz w:val="24"/>
            <w:szCs w:val="24"/>
          </w:rPr>
          <w:tab/>
        </w:r>
        <w:r w:rsidRPr="00FE6A60">
          <w:rPr>
            <w:rStyle w:val="Hyperlink"/>
            <w:noProof/>
          </w:rPr>
          <w:t>Техническое задание на проектирование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_Toc358671313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C0537A" w:rsidRDefault="00C0537A">
      <w:pPr>
        <w:pStyle w:val="TOC2"/>
        <w:tabs>
          <w:tab w:val="left" w:pos="880"/>
          <w:tab w:val="right" w:leader="dot" w:pos="9345"/>
        </w:tabs>
        <w:rPr>
          <w:rFonts w:ascii="Times New Roman" w:hAnsi="Times New Roman"/>
          <w:i w:val="0"/>
          <w:noProof/>
          <w:sz w:val="24"/>
          <w:szCs w:val="24"/>
        </w:rPr>
      </w:pPr>
      <w:hyperlink w:anchor="_Toc358671314" w:history="1">
        <w:r w:rsidRPr="00FE6A60">
          <w:rPr>
            <w:rStyle w:val="Hyperlink"/>
            <w:noProof/>
          </w:rPr>
          <w:t>3)</w:t>
        </w:r>
        <w:r>
          <w:rPr>
            <w:rFonts w:ascii="Times New Roman" w:hAnsi="Times New Roman"/>
            <w:i w:val="0"/>
            <w:noProof/>
            <w:sz w:val="24"/>
            <w:szCs w:val="24"/>
          </w:rPr>
          <w:tab/>
        </w:r>
        <w:r w:rsidRPr="00FE6A60">
          <w:rPr>
            <w:rStyle w:val="Hyperlink"/>
            <w:noProof/>
          </w:rPr>
          <w:t>Акт выбора земельного участка для строительства канализационных очистных сооружений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_Toc358671314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C0537A" w:rsidRDefault="00C0537A">
      <w:pPr>
        <w:pStyle w:val="TOC2"/>
        <w:tabs>
          <w:tab w:val="left" w:pos="880"/>
          <w:tab w:val="right" w:leader="dot" w:pos="9345"/>
        </w:tabs>
        <w:rPr>
          <w:rFonts w:ascii="Times New Roman" w:hAnsi="Times New Roman"/>
          <w:i w:val="0"/>
          <w:noProof/>
          <w:sz w:val="24"/>
          <w:szCs w:val="24"/>
        </w:rPr>
      </w:pPr>
      <w:hyperlink w:anchor="_Toc358671315" w:history="1">
        <w:r w:rsidRPr="00FE6A60">
          <w:rPr>
            <w:rStyle w:val="Hyperlink"/>
            <w:noProof/>
          </w:rPr>
          <w:t>4)</w:t>
        </w:r>
        <w:r>
          <w:rPr>
            <w:rFonts w:ascii="Times New Roman" w:hAnsi="Times New Roman"/>
            <w:i w:val="0"/>
            <w:noProof/>
            <w:sz w:val="24"/>
            <w:szCs w:val="24"/>
          </w:rPr>
          <w:tab/>
        </w:r>
        <w:r w:rsidRPr="00FE6A60">
          <w:rPr>
            <w:rStyle w:val="Hyperlink"/>
            <w:noProof/>
          </w:rPr>
          <w:t>Санитарно-эпидемиологическое заключение по проекту обоснования расчетной санитарно-защитной зоны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_Toc358671315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C0537A" w:rsidRDefault="00C0537A" w:rsidP="0062175A">
      <w:pPr>
        <w:pStyle w:val="TOCHeading"/>
        <w:spacing w:before="0"/>
        <w:ind w:right="-1"/>
        <w:jc w:val="center"/>
      </w:pPr>
      <w:r w:rsidRPr="00C83A7B">
        <w:fldChar w:fldCharType="end"/>
      </w:r>
      <w:r>
        <w:br w:type="page"/>
      </w:r>
    </w:p>
    <w:p w:rsidR="00C0537A" w:rsidRPr="00C83A7B" w:rsidRDefault="00C0537A" w:rsidP="00966E24">
      <w:pPr>
        <w:pStyle w:val="TOCHeading"/>
        <w:spacing w:before="0"/>
        <w:ind w:right="-1"/>
        <w:jc w:val="center"/>
      </w:pPr>
      <w:r w:rsidRPr="00C83A7B">
        <w:t>СОСТАВ ПРОЕКТА</w:t>
      </w:r>
    </w:p>
    <w:p w:rsidR="00C0537A" w:rsidRPr="00270D03" w:rsidRDefault="00C0537A" w:rsidP="002C4E2C">
      <w:pPr>
        <w:pStyle w:val="ListParagraph"/>
        <w:numPr>
          <w:ilvl w:val="0"/>
          <w:numId w:val="19"/>
        </w:numPr>
        <w:spacing w:after="0"/>
        <w:jc w:val="left"/>
        <w:rPr>
          <w:b w:val="0"/>
          <w:sz w:val="24"/>
          <w:u w:val="single"/>
        </w:rPr>
      </w:pPr>
      <w:r w:rsidRPr="00270D03">
        <w:rPr>
          <w:sz w:val="24"/>
          <w:u w:val="single"/>
        </w:rPr>
        <w:t>Материалы по обоснованию проекта</w:t>
      </w:r>
      <w:r>
        <w:rPr>
          <w:sz w:val="24"/>
          <w:u w:val="single"/>
        </w:rPr>
        <w:t xml:space="preserve"> внесения изменений в</w:t>
      </w:r>
      <w:r w:rsidRPr="00270D03">
        <w:rPr>
          <w:sz w:val="24"/>
          <w:u w:val="single"/>
        </w:rPr>
        <w:t xml:space="preserve"> генеральн</w:t>
      </w:r>
      <w:r>
        <w:rPr>
          <w:sz w:val="24"/>
          <w:u w:val="single"/>
        </w:rPr>
        <w:t>ый план</w:t>
      </w:r>
    </w:p>
    <w:p w:rsidR="00C0537A" w:rsidRPr="006C026D" w:rsidRDefault="00C0537A" w:rsidP="00B654ED">
      <w:pPr>
        <w:spacing w:after="0"/>
        <w:rPr>
          <w:b/>
          <w:sz w:val="24"/>
        </w:rPr>
      </w:pPr>
    </w:p>
    <w:p w:rsidR="00C0537A" w:rsidRPr="00D87696" w:rsidRDefault="00C0537A" w:rsidP="00B654ED">
      <w:pPr>
        <w:spacing w:after="0"/>
        <w:rPr>
          <w:b/>
          <w:sz w:val="24"/>
          <w:lang w:eastAsia="en-US"/>
        </w:rPr>
      </w:pPr>
      <w:r w:rsidRPr="00D87696">
        <w:rPr>
          <w:b/>
          <w:sz w:val="24"/>
        </w:rPr>
        <w:t>Текстовые материалы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80"/>
        <w:gridCol w:w="6487"/>
        <w:gridCol w:w="1325"/>
        <w:gridCol w:w="1179"/>
      </w:tblGrid>
      <w:tr w:rsidR="00C0537A" w:rsidRPr="00D87696" w:rsidTr="00240684">
        <w:trPr>
          <w:trHeight w:val="20"/>
          <w:tblHeader/>
          <w:jc w:val="center"/>
        </w:trPr>
        <w:tc>
          <w:tcPr>
            <w:tcW w:w="303" w:type="pct"/>
            <w:vAlign w:val="center"/>
          </w:tcPr>
          <w:p w:rsidR="00C0537A" w:rsidRPr="00632DC8" w:rsidRDefault="00C0537A" w:rsidP="00240684">
            <w:pPr>
              <w:pStyle w:val="Normal10-02"/>
              <w:spacing w:after="0" w:line="276" w:lineRule="auto"/>
              <w:ind w:left="0" w:right="0"/>
              <w:rPr>
                <w:bCs/>
                <w:szCs w:val="24"/>
                <w:lang w:eastAsia="en-US"/>
              </w:rPr>
            </w:pPr>
            <w:r w:rsidRPr="00632DC8">
              <w:rPr>
                <w:bCs/>
                <w:szCs w:val="24"/>
                <w:lang w:eastAsia="en-US"/>
              </w:rPr>
              <w:t>№ п/п</w:t>
            </w:r>
          </w:p>
        </w:tc>
        <w:tc>
          <w:tcPr>
            <w:tcW w:w="3389" w:type="pct"/>
            <w:vAlign w:val="center"/>
          </w:tcPr>
          <w:p w:rsidR="00C0537A" w:rsidRPr="00632DC8" w:rsidRDefault="00C0537A" w:rsidP="00240684">
            <w:pPr>
              <w:pStyle w:val="Normal10-02"/>
              <w:spacing w:after="0" w:line="276" w:lineRule="auto"/>
              <w:ind w:left="0" w:right="0"/>
              <w:rPr>
                <w:bCs/>
                <w:szCs w:val="24"/>
                <w:lang w:eastAsia="en-US"/>
              </w:rPr>
            </w:pPr>
            <w:r w:rsidRPr="00632DC8">
              <w:rPr>
                <w:bCs/>
                <w:szCs w:val="24"/>
                <w:lang w:eastAsia="en-US"/>
              </w:rPr>
              <w:t>Наименование</w:t>
            </w:r>
          </w:p>
        </w:tc>
        <w:tc>
          <w:tcPr>
            <w:tcW w:w="692" w:type="pct"/>
            <w:vAlign w:val="center"/>
          </w:tcPr>
          <w:p w:rsidR="00C0537A" w:rsidRPr="00632DC8" w:rsidRDefault="00C0537A" w:rsidP="00D87696">
            <w:pPr>
              <w:pStyle w:val="Normal10-02"/>
              <w:spacing w:after="0" w:line="276" w:lineRule="auto"/>
              <w:ind w:left="0" w:right="0"/>
              <w:rPr>
                <w:bCs/>
                <w:szCs w:val="24"/>
                <w:lang w:eastAsia="en-US"/>
              </w:rPr>
            </w:pPr>
            <w:r w:rsidRPr="00632DC8">
              <w:rPr>
                <w:bCs/>
                <w:szCs w:val="24"/>
                <w:lang w:eastAsia="en-US"/>
              </w:rPr>
              <w:t xml:space="preserve">Гриф </w:t>
            </w:r>
          </w:p>
        </w:tc>
        <w:tc>
          <w:tcPr>
            <w:tcW w:w="616" w:type="pct"/>
            <w:vAlign w:val="center"/>
          </w:tcPr>
          <w:p w:rsidR="00C0537A" w:rsidRPr="00632DC8" w:rsidRDefault="00C0537A" w:rsidP="00240684">
            <w:pPr>
              <w:pStyle w:val="Normal10-02"/>
              <w:spacing w:after="0" w:line="276" w:lineRule="auto"/>
              <w:ind w:left="0" w:right="0"/>
              <w:rPr>
                <w:bCs/>
                <w:szCs w:val="24"/>
                <w:lang w:eastAsia="en-US"/>
              </w:rPr>
            </w:pPr>
            <w:r w:rsidRPr="00632DC8">
              <w:rPr>
                <w:bCs/>
                <w:szCs w:val="24"/>
                <w:lang w:eastAsia="en-US"/>
              </w:rPr>
              <w:t>Инв. №</w:t>
            </w:r>
          </w:p>
        </w:tc>
      </w:tr>
      <w:tr w:rsidR="00C0537A" w:rsidRPr="00C83A7B" w:rsidTr="00E4541C">
        <w:trPr>
          <w:trHeight w:val="535"/>
          <w:jc w:val="center"/>
        </w:trPr>
        <w:tc>
          <w:tcPr>
            <w:tcW w:w="303" w:type="pct"/>
            <w:vAlign w:val="center"/>
          </w:tcPr>
          <w:p w:rsidR="00C0537A" w:rsidRPr="00D87696" w:rsidRDefault="00C0537A" w:rsidP="00240684">
            <w:pPr>
              <w:tabs>
                <w:tab w:val="left" w:pos="5040"/>
              </w:tabs>
              <w:spacing w:after="0" w:line="276" w:lineRule="auto"/>
              <w:rPr>
                <w:rFonts w:eastAsia="SimSun"/>
                <w:bCs/>
                <w:sz w:val="24"/>
              </w:rPr>
            </w:pPr>
            <w:r w:rsidRPr="00D87696">
              <w:rPr>
                <w:rFonts w:eastAsia="SimSun"/>
                <w:bCs/>
                <w:sz w:val="24"/>
              </w:rPr>
              <w:t>1.</w:t>
            </w:r>
          </w:p>
        </w:tc>
        <w:tc>
          <w:tcPr>
            <w:tcW w:w="3389" w:type="pct"/>
            <w:vAlign w:val="center"/>
          </w:tcPr>
          <w:p w:rsidR="00C0537A" w:rsidRPr="00D87696" w:rsidRDefault="00C0537A" w:rsidP="00667B4F">
            <w:pPr>
              <w:tabs>
                <w:tab w:val="left" w:pos="5040"/>
              </w:tabs>
              <w:spacing w:after="0" w:line="276" w:lineRule="auto"/>
              <w:rPr>
                <w:rFonts w:eastAsia="SimSun"/>
                <w:bCs/>
                <w:sz w:val="24"/>
              </w:rPr>
            </w:pPr>
            <w:r w:rsidRPr="00D87696">
              <w:rPr>
                <w:rFonts w:eastAsia="SimSun"/>
                <w:bCs/>
                <w:sz w:val="24"/>
              </w:rPr>
              <w:t>Проект внесения изменений в генеральный план Большеврудского сельского поселения Волосовского муниципального района Ленинградской области. Материалы по обоснованию.</w:t>
            </w:r>
          </w:p>
        </w:tc>
        <w:tc>
          <w:tcPr>
            <w:tcW w:w="692" w:type="pct"/>
            <w:vAlign w:val="center"/>
          </w:tcPr>
          <w:p w:rsidR="00C0537A" w:rsidRPr="00D87696" w:rsidRDefault="00C0537A" w:rsidP="00E4541C">
            <w:pPr>
              <w:tabs>
                <w:tab w:val="left" w:pos="5040"/>
              </w:tabs>
              <w:spacing w:after="0" w:line="276" w:lineRule="auto"/>
              <w:jc w:val="center"/>
              <w:rPr>
                <w:rFonts w:eastAsia="SimSun"/>
                <w:bCs/>
                <w:sz w:val="24"/>
              </w:rPr>
            </w:pPr>
            <w:r w:rsidRPr="00D87696">
              <w:rPr>
                <w:rFonts w:eastAsia="SimSun"/>
                <w:bCs/>
                <w:sz w:val="24"/>
              </w:rPr>
              <w:t>нс</w:t>
            </w:r>
          </w:p>
        </w:tc>
        <w:tc>
          <w:tcPr>
            <w:tcW w:w="616" w:type="pct"/>
            <w:vAlign w:val="center"/>
          </w:tcPr>
          <w:p w:rsidR="00C0537A" w:rsidRPr="00C83A7B" w:rsidRDefault="00C0537A" w:rsidP="00E4541C">
            <w:pPr>
              <w:tabs>
                <w:tab w:val="left" w:pos="5040"/>
              </w:tabs>
              <w:spacing w:after="0" w:line="276" w:lineRule="auto"/>
              <w:rPr>
                <w:rFonts w:eastAsia="SimSun"/>
                <w:bCs/>
                <w:sz w:val="22"/>
              </w:rPr>
            </w:pPr>
            <w:r w:rsidRPr="00D87696">
              <w:rPr>
                <w:sz w:val="22"/>
                <w:szCs w:val="22"/>
                <w:lang w:eastAsia="en-US"/>
              </w:rPr>
              <w:t>4766/202</w:t>
            </w:r>
          </w:p>
        </w:tc>
      </w:tr>
    </w:tbl>
    <w:p w:rsidR="00C0537A" w:rsidRPr="00C83A7B" w:rsidRDefault="00C0537A" w:rsidP="00B654ED">
      <w:pPr>
        <w:spacing w:after="0"/>
        <w:rPr>
          <w:b/>
          <w:sz w:val="24"/>
          <w:u w:val="single"/>
          <w:lang w:eastAsia="en-US"/>
        </w:rPr>
      </w:pPr>
    </w:p>
    <w:p w:rsidR="00C0537A" w:rsidRPr="00C83A7B" w:rsidRDefault="00C0537A" w:rsidP="00B654ED">
      <w:pPr>
        <w:pStyle w:val="TOCHeading"/>
      </w:pPr>
    </w:p>
    <w:p w:rsidR="00C0537A" w:rsidRPr="00C83A7B" w:rsidRDefault="00C0537A" w:rsidP="001D7E3D">
      <w:pPr>
        <w:pStyle w:val="TOCHeading"/>
        <w:spacing w:before="120"/>
      </w:pPr>
      <w:r w:rsidRPr="00C83A7B">
        <w:br w:type="page"/>
        <w:t>Состав исполнителей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85"/>
        <w:gridCol w:w="4786"/>
      </w:tblGrid>
      <w:tr w:rsidR="00C0537A" w:rsidRPr="00C83A7B" w:rsidTr="00240684">
        <w:tc>
          <w:tcPr>
            <w:tcW w:w="4785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>Генеральный директор</w:t>
            </w:r>
          </w:p>
        </w:tc>
        <w:tc>
          <w:tcPr>
            <w:tcW w:w="4786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>Финогенов А.В.</w:t>
            </w:r>
          </w:p>
        </w:tc>
      </w:tr>
      <w:tr w:rsidR="00C0537A" w:rsidRPr="00C83A7B" w:rsidTr="00240684">
        <w:tc>
          <w:tcPr>
            <w:tcW w:w="4785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 xml:space="preserve">Руководитель проекта </w:t>
            </w:r>
          </w:p>
        </w:tc>
        <w:tc>
          <w:tcPr>
            <w:tcW w:w="4786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>
              <w:rPr>
                <w:lang w:eastAsia="en-US"/>
              </w:rPr>
              <w:t>Можгова О.В.</w:t>
            </w:r>
          </w:p>
        </w:tc>
      </w:tr>
      <w:tr w:rsidR="00C0537A" w:rsidRPr="00C83A7B" w:rsidTr="00240684">
        <w:tc>
          <w:tcPr>
            <w:tcW w:w="4785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>Главный архитектор проекта</w:t>
            </w:r>
          </w:p>
        </w:tc>
        <w:tc>
          <w:tcPr>
            <w:tcW w:w="4786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>Замотина И.А.</w:t>
            </w:r>
          </w:p>
        </w:tc>
      </w:tr>
      <w:tr w:rsidR="00C0537A" w:rsidRPr="00C83A7B" w:rsidTr="00240684">
        <w:tc>
          <w:tcPr>
            <w:tcW w:w="4785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>Главный инженер проекта</w:t>
            </w:r>
          </w:p>
        </w:tc>
        <w:tc>
          <w:tcPr>
            <w:tcW w:w="4786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>Холоднов А.С.</w:t>
            </w:r>
          </w:p>
        </w:tc>
      </w:tr>
      <w:tr w:rsidR="00C0537A" w:rsidRPr="00C83A7B" w:rsidTr="00240684">
        <w:tc>
          <w:tcPr>
            <w:tcW w:w="4785" w:type="dxa"/>
          </w:tcPr>
          <w:p w:rsidR="00C0537A" w:rsidRPr="00C83A7B" w:rsidRDefault="00C0537A" w:rsidP="00D87696">
            <w:pPr>
              <w:jc w:val="left"/>
              <w:rPr>
                <w:lang w:eastAsia="en-US"/>
              </w:rPr>
            </w:pPr>
            <w:r w:rsidRPr="00C83A7B">
              <w:rPr>
                <w:lang w:eastAsia="en-US"/>
              </w:rPr>
              <w:t>Инженер по водоснабжению, водоотведению и инженерной подготовке</w:t>
            </w:r>
          </w:p>
        </w:tc>
        <w:tc>
          <w:tcPr>
            <w:tcW w:w="4786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>Можгова О.В.</w:t>
            </w:r>
          </w:p>
        </w:tc>
      </w:tr>
      <w:tr w:rsidR="00C0537A" w:rsidRPr="00C83A7B" w:rsidTr="00240684">
        <w:tc>
          <w:tcPr>
            <w:tcW w:w="4785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 xml:space="preserve">Ведущий картограф </w:t>
            </w:r>
          </w:p>
        </w:tc>
        <w:tc>
          <w:tcPr>
            <w:tcW w:w="4786" w:type="dxa"/>
          </w:tcPr>
          <w:p w:rsidR="00C0537A" w:rsidRPr="00C83A7B" w:rsidRDefault="00C0537A" w:rsidP="00240684">
            <w:pPr>
              <w:spacing w:line="360" w:lineRule="auto"/>
              <w:rPr>
                <w:lang w:eastAsia="en-US"/>
              </w:rPr>
            </w:pPr>
            <w:r w:rsidRPr="00C83A7B">
              <w:rPr>
                <w:lang w:eastAsia="en-US"/>
              </w:rPr>
              <w:t>Протасовская М.В.</w:t>
            </w:r>
          </w:p>
        </w:tc>
      </w:tr>
    </w:tbl>
    <w:p w:rsidR="00C0537A" w:rsidRPr="00C83A7B" w:rsidRDefault="00C0537A" w:rsidP="00B654ED">
      <w:pPr>
        <w:rPr>
          <w:lang w:eastAsia="en-US"/>
        </w:rPr>
      </w:pPr>
    </w:p>
    <w:p w:rsidR="00C0537A" w:rsidRPr="00C83A7B" w:rsidRDefault="00C0537A" w:rsidP="00B654ED"/>
    <w:p w:rsidR="00C0537A" w:rsidRDefault="00C0537A" w:rsidP="00A66081">
      <w:pPr>
        <w:pStyle w:val="NoSpacing"/>
      </w:pPr>
      <w:bookmarkStart w:id="0" w:name="_Toc294096658"/>
      <w:r>
        <w:br w:type="page"/>
      </w:r>
    </w:p>
    <w:p w:rsidR="00C0537A" w:rsidRDefault="00C0537A" w:rsidP="00A66081">
      <w:pPr>
        <w:pStyle w:val="20"/>
      </w:pPr>
      <w:bookmarkStart w:id="1" w:name="_Toc358671308"/>
      <w:r w:rsidRPr="00A66081">
        <w:t>ВВЕДЕНИЕ</w:t>
      </w:r>
      <w:bookmarkEnd w:id="1"/>
    </w:p>
    <w:p w:rsidR="00C0537A" w:rsidRPr="00C83A7B" w:rsidRDefault="00C0537A" w:rsidP="00A66081">
      <w:pPr>
        <w:pStyle w:val="NoSpacing"/>
      </w:pPr>
      <w:r w:rsidRPr="00C83A7B">
        <w:t xml:space="preserve">Проект </w:t>
      </w:r>
      <w:r>
        <w:t xml:space="preserve">внесения изменений в </w:t>
      </w:r>
      <w:r w:rsidRPr="00C83A7B">
        <w:t>Генеральн</w:t>
      </w:r>
      <w:r>
        <w:t>ый</w:t>
      </w:r>
      <w:r w:rsidRPr="00C83A7B">
        <w:t xml:space="preserve"> план </w:t>
      </w:r>
      <w:r>
        <w:t xml:space="preserve">Большеврудского сельского поселения </w:t>
      </w:r>
      <w:r w:rsidRPr="00C83A7B">
        <w:t>Волосовского муниципального района Ленинградской области</w:t>
      </w:r>
      <w:r>
        <w:t xml:space="preserve"> </w:t>
      </w:r>
      <w:r w:rsidRPr="00C83A7B">
        <w:t xml:space="preserve"> разработан коллективом ООО «Институт территориального планирования «Урбаника» по заказу администрации  </w:t>
      </w:r>
      <w:r>
        <w:t>Большеврудского сельского поселения</w:t>
      </w:r>
      <w:r w:rsidRPr="00C83A7B">
        <w:t xml:space="preserve"> на основании следующих документов:</w:t>
      </w:r>
    </w:p>
    <w:p w:rsidR="00C0537A" w:rsidRPr="00CF5C83" w:rsidRDefault="00C0537A" w:rsidP="002C4E2C">
      <w:pPr>
        <w:pStyle w:val="NoSpacing"/>
        <w:numPr>
          <w:ilvl w:val="0"/>
          <w:numId w:val="18"/>
        </w:numPr>
      </w:pPr>
      <w:r>
        <w:t>Постановление</w:t>
      </w:r>
      <w:r w:rsidRPr="00CF5C83">
        <w:t xml:space="preserve"> администрации Большеврудско</w:t>
      </w:r>
      <w:r>
        <w:t>го</w:t>
      </w:r>
      <w:r w:rsidRPr="00CF5C83">
        <w:t xml:space="preserve"> сельско</w:t>
      </w:r>
      <w:r>
        <w:t>го</w:t>
      </w:r>
      <w:r w:rsidRPr="00CF5C83">
        <w:t xml:space="preserve"> поселени</w:t>
      </w:r>
      <w:r>
        <w:t>я</w:t>
      </w:r>
      <w:r w:rsidRPr="00CF5C83">
        <w:t xml:space="preserve"> Волосовского муниципального района Ленинградской области от 15</w:t>
      </w:r>
      <w:r>
        <w:t xml:space="preserve"> апреля </w:t>
      </w:r>
      <w:r w:rsidRPr="00CF5C83">
        <w:t>2013</w:t>
      </w:r>
      <w:r>
        <w:t xml:space="preserve"> </w:t>
      </w:r>
      <w:r w:rsidRPr="00CF5C83">
        <w:t>года № 36 «О подготовке положения о внесении в «</w:t>
      </w:r>
      <w:r>
        <w:t>Г</w:t>
      </w:r>
      <w:r w:rsidRPr="00CF5C83">
        <w:t>енеральный план МО Большеврудское сельское поселение Волосовского муниципального района Ленинградской области» изменения, в составе и порядке деятельности коми</w:t>
      </w:r>
      <w:r>
        <w:t>ссии по подготовке предложения» (полный текст постановления приведен в приложении № 1).</w:t>
      </w:r>
    </w:p>
    <w:p w:rsidR="00C0537A" w:rsidRPr="00CF5C83" w:rsidRDefault="00C0537A" w:rsidP="002C4E2C">
      <w:pPr>
        <w:pStyle w:val="NoSpacing"/>
        <w:numPr>
          <w:ilvl w:val="0"/>
          <w:numId w:val="18"/>
        </w:numPr>
      </w:pPr>
      <w:r w:rsidRPr="00CF5C83">
        <w:t>Договор №</w:t>
      </w:r>
      <w:r>
        <w:t xml:space="preserve"> </w:t>
      </w:r>
      <w:r w:rsidRPr="00CF5C83">
        <w:t>4 от 6</w:t>
      </w:r>
      <w:r>
        <w:t xml:space="preserve"> мая </w:t>
      </w:r>
      <w:r w:rsidRPr="00CF5C83">
        <w:t>2013 года</w:t>
      </w:r>
      <w:r>
        <w:t xml:space="preserve"> с администрацией Большеврудского сельского поселения Волосовского муниципального района Ленинградской области (текст технического задания на проектирование приведен в приложении № 2).</w:t>
      </w:r>
    </w:p>
    <w:p w:rsidR="00C0537A" w:rsidRDefault="00C0537A" w:rsidP="00A66081">
      <w:pPr>
        <w:pStyle w:val="NoSpacing"/>
      </w:pPr>
      <w:r>
        <w:t xml:space="preserve">Генеральный план Большеврудского сельского поселения Волосовского муниципального района Ленинградской области утвержден решением совета депутатов Большеврудского сельского поселения от 20 августа 2012 года № 153. Проект генерального плана Большеврудского </w:t>
      </w:r>
      <w:r w:rsidRPr="001C1C35">
        <w:t>сельского поселения разработан и утвержден в соответствии с Градостроительным кодексом в редакции от 31 декабря 2005 года. 5 апреля 2013 года принята новая редакция Градостроительного</w:t>
      </w:r>
      <w:r>
        <w:t xml:space="preserve"> кодекса. В связи с вышеизложенным при внесении изменений в генеральный план Большеврудского сельского поселения Волосовского муниципального района Ленинградской области потребуется полная переработка всех материалов. Предлагаемый  состав графических материалов приведен в таблице 1.</w:t>
      </w:r>
    </w:p>
    <w:p w:rsidR="00C0537A" w:rsidRDefault="00C0537A" w:rsidP="00A66081">
      <w:pPr>
        <w:pStyle w:val="NoSpacing"/>
      </w:pPr>
      <w:r>
        <w:t>Таблица 1. Предлагаемый состав картографических материалов</w:t>
      </w:r>
    </w:p>
    <w:tbl>
      <w:tblPr>
        <w:tblW w:w="480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4"/>
        <w:gridCol w:w="8669"/>
      </w:tblGrid>
      <w:tr w:rsidR="00C0537A" w:rsidRPr="001C1C35" w:rsidTr="001C1C35">
        <w:trPr>
          <w:trHeight w:val="20"/>
          <w:tblHeader/>
          <w:jc w:val="center"/>
        </w:trPr>
        <w:tc>
          <w:tcPr>
            <w:tcW w:w="290" w:type="pct"/>
            <w:vAlign w:val="center"/>
          </w:tcPr>
          <w:p w:rsidR="00C0537A" w:rsidRPr="001C1C35" w:rsidRDefault="00C0537A" w:rsidP="001C1C35">
            <w:pPr>
              <w:spacing w:after="0"/>
              <w:jc w:val="center"/>
              <w:rPr>
                <w:b/>
                <w:bCs/>
                <w:sz w:val="22"/>
              </w:rPr>
            </w:pPr>
            <w:r w:rsidRPr="001C1C35">
              <w:rPr>
                <w:b/>
                <w:bCs/>
                <w:sz w:val="22"/>
                <w:szCs w:val="22"/>
              </w:rPr>
              <w:t>№  п/п</w:t>
            </w:r>
          </w:p>
        </w:tc>
        <w:tc>
          <w:tcPr>
            <w:tcW w:w="4710" w:type="pct"/>
            <w:vAlign w:val="center"/>
          </w:tcPr>
          <w:p w:rsidR="00C0537A" w:rsidRPr="001C1C35" w:rsidRDefault="00C0537A" w:rsidP="001C1C35">
            <w:pPr>
              <w:spacing w:after="0"/>
              <w:jc w:val="center"/>
              <w:rPr>
                <w:b/>
                <w:bCs/>
                <w:sz w:val="22"/>
              </w:rPr>
            </w:pPr>
            <w:r w:rsidRPr="001C1C35">
              <w:rPr>
                <w:b/>
                <w:bCs/>
                <w:sz w:val="22"/>
                <w:szCs w:val="22"/>
              </w:rPr>
              <w:t>Наименование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  <w:vAlign w:val="center"/>
          </w:tcPr>
          <w:p w:rsidR="00C0537A" w:rsidRPr="001C1C35" w:rsidRDefault="00C0537A" w:rsidP="001C1C35">
            <w:pPr>
              <w:spacing w:after="0"/>
              <w:jc w:val="center"/>
              <w:rPr>
                <w:b/>
                <w:bCs/>
                <w:sz w:val="22"/>
              </w:rPr>
            </w:pPr>
          </w:p>
        </w:tc>
        <w:tc>
          <w:tcPr>
            <w:tcW w:w="4710" w:type="pct"/>
            <w:vAlign w:val="center"/>
          </w:tcPr>
          <w:p w:rsidR="00C0537A" w:rsidRPr="001C1C35" w:rsidRDefault="00C0537A" w:rsidP="001C1C35">
            <w:pPr>
              <w:pageBreakBefore/>
              <w:spacing w:after="0"/>
              <w:rPr>
                <w:b/>
                <w:sz w:val="24"/>
                <w:u w:val="single"/>
              </w:rPr>
            </w:pPr>
            <w:r w:rsidRPr="001C1C35">
              <w:rPr>
                <w:b/>
                <w:sz w:val="24"/>
                <w:u w:val="single"/>
              </w:rPr>
              <w:t>Положение о территориальном планировании: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  <w:vAlign w:val="center"/>
          </w:tcPr>
          <w:p w:rsidR="00C0537A" w:rsidRPr="001C1C35" w:rsidRDefault="00C0537A" w:rsidP="001C1C35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4"/>
                <w:lang w:eastAsia="en-US"/>
              </w:rPr>
            </w:pPr>
            <w:r w:rsidRPr="001C1C35">
              <w:rPr>
                <w:rFonts w:eastAsia="SimSun"/>
                <w:bCs/>
                <w:sz w:val="24"/>
                <w:lang w:eastAsia="en-US"/>
              </w:rPr>
              <w:t>1</w:t>
            </w:r>
          </w:p>
        </w:tc>
        <w:tc>
          <w:tcPr>
            <w:tcW w:w="4710" w:type="pct"/>
            <w:vAlign w:val="center"/>
          </w:tcPr>
          <w:p w:rsidR="00C0537A" w:rsidRPr="001C1C35" w:rsidRDefault="00C0537A" w:rsidP="001C1C35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4"/>
                <w:highlight w:val="yellow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</w:rPr>
              <w:t>Карта планируемого размещения объектов местного значения поселения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1C1C35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4"/>
                <w:lang w:eastAsia="en-US"/>
              </w:rPr>
            </w:pPr>
            <w:r w:rsidRPr="001C1C35">
              <w:rPr>
                <w:rFonts w:eastAsia="SimSun"/>
                <w:bCs/>
                <w:sz w:val="24"/>
                <w:lang w:eastAsia="en-US"/>
              </w:rPr>
              <w:t>2</w:t>
            </w:r>
          </w:p>
        </w:tc>
        <w:tc>
          <w:tcPr>
            <w:tcW w:w="4710" w:type="pct"/>
            <w:vAlign w:val="center"/>
          </w:tcPr>
          <w:p w:rsidR="00C0537A" w:rsidRPr="001C1C35" w:rsidRDefault="00C0537A" w:rsidP="001C1C35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4"/>
                <w:highlight w:val="yellow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</w:rPr>
              <w:t>Карта планируемого размещения объектов местного значения поселения (объекты инженерной и транспортной инфраструктуры)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1C1C35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4"/>
                <w:lang w:eastAsia="en-US"/>
              </w:rPr>
            </w:pPr>
            <w:r w:rsidRPr="001C1C35">
              <w:rPr>
                <w:rFonts w:eastAsia="SimSun"/>
                <w:bCs/>
                <w:sz w:val="24"/>
                <w:lang w:eastAsia="en-US"/>
              </w:rPr>
              <w:t>3</w:t>
            </w:r>
          </w:p>
        </w:tc>
        <w:tc>
          <w:tcPr>
            <w:tcW w:w="4710" w:type="pct"/>
            <w:vAlign w:val="center"/>
          </w:tcPr>
          <w:p w:rsidR="00C0537A" w:rsidRPr="001C1C35" w:rsidRDefault="00C0537A" w:rsidP="001C1C35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4"/>
                <w:highlight w:val="yellow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</w:rPr>
              <w:t>Карта границ населенных пунктов, входящих в состав поселения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1C1C35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4"/>
                <w:lang w:eastAsia="en-US"/>
              </w:rPr>
            </w:pPr>
            <w:r w:rsidRPr="001C1C35">
              <w:rPr>
                <w:rFonts w:eastAsia="SimSun"/>
                <w:bCs/>
                <w:sz w:val="24"/>
                <w:lang w:eastAsia="en-US"/>
              </w:rPr>
              <w:t>4</w:t>
            </w:r>
          </w:p>
        </w:tc>
        <w:tc>
          <w:tcPr>
            <w:tcW w:w="4710" w:type="pct"/>
            <w:vAlign w:val="center"/>
          </w:tcPr>
          <w:p w:rsidR="00C0537A" w:rsidRPr="001C1C35" w:rsidRDefault="00C0537A" w:rsidP="001C1C35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4"/>
                <w:highlight w:val="yellow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</w:rPr>
              <w:t>Карта функциональных зон поселения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1C1C35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4"/>
                <w:lang w:eastAsia="en-US"/>
              </w:rPr>
            </w:pPr>
          </w:p>
        </w:tc>
        <w:tc>
          <w:tcPr>
            <w:tcW w:w="4710" w:type="pct"/>
            <w:vAlign w:val="center"/>
          </w:tcPr>
          <w:p w:rsidR="00C0537A" w:rsidRPr="001C1C35" w:rsidRDefault="00C0537A" w:rsidP="001C1C35">
            <w:pPr>
              <w:spacing w:after="0"/>
              <w:contextualSpacing/>
              <w:jc w:val="left"/>
              <w:rPr>
                <w:sz w:val="24"/>
                <w:szCs w:val="26"/>
                <w:u w:val="single"/>
              </w:rPr>
            </w:pPr>
            <w:r w:rsidRPr="001C1C35">
              <w:rPr>
                <w:b/>
                <w:sz w:val="24"/>
                <w:szCs w:val="26"/>
                <w:u w:val="single"/>
              </w:rPr>
              <w:t>Материалы по обоснованию проекта генерального плана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  <w:vAlign w:val="center"/>
          </w:tcPr>
          <w:p w:rsidR="00C0537A" w:rsidRPr="001C1C35" w:rsidRDefault="00C0537A" w:rsidP="00064A66">
            <w:pPr>
              <w:snapToGrid w:val="0"/>
              <w:spacing w:before="0" w:after="0"/>
              <w:rPr>
                <w:sz w:val="26"/>
                <w:szCs w:val="26"/>
                <w:lang w:eastAsia="en-US"/>
              </w:rPr>
            </w:pPr>
            <w:r w:rsidRPr="001C1C35">
              <w:rPr>
                <w:sz w:val="26"/>
                <w:szCs w:val="26"/>
                <w:lang w:eastAsia="en-US"/>
              </w:rPr>
              <w:t>1.</w:t>
            </w:r>
          </w:p>
        </w:tc>
        <w:tc>
          <w:tcPr>
            <w:tcW w:w="4710" w:type="pct"/>
            <w:vAlign w:val="center"/>
          </w:tcPr>
          <w:p w:rsidR="00C0537A" w:rsidRPr="001C1C35" w:rsidRDefault="00C0537A" w:rsidP="00064A66">
            <w:pPr>
              <w:tabs>
                <w:tab w:val="left" w:pos="5040"/>
              </w:tabs>
              <w:spacing w:before="0" w:after="0"/>
              <w:rPr>
                <w:rFonts w:eastAsia="SimSun"/>
                <w:sz w:val="26"/>
                <w:szCs w:val="26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  <w:lang w:eastAsia="en-US"/>
              </w:rPr>
              <w:t>Карта размещения Большеврудского сельского поселения в структуре Волосовского муниципального района (ситуационная</w:t>
            </w:r>
            <w:r w:rsidRPr="001C1C35">
              <w:rPr>
                <w:rFonts w:eastAsia="SimSun"/>
                <w:sz w:val="26"/>
                <w:szCs w:val="26"/>
                <w:lang w:eastAsia="en-US"/>
              </w:rPr>
              <w:t xml:space="preserve"> схема)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064A66">
            <w:pPr>
              <w:snapToGrid w:val="0"/>
              <w:spacing w:before="0" w:after="0"/>
              <w:rPr>
                <w:sz w:val="26"/>
                <w:szCs w:val="26"/>
                <w:lang w:eastAsia="en-US"/>
              </w:rPr>
            </w:pPr>
            <w:r w:rsidRPr="001C1C35">
              <w:rPr>
                <w:sz w:val="26"/>
                <w:szCs w:val="26"/>
                <w:lang w:eastAsia="en-US"/>
              </w:rPr>
              <w:t>2.</w:t>
            </w:r>
          </w:p>
        </w:tc>
        <w:tc>
          <w:tcPr>
            <w:tcW w:w="4710" w:type="pct"/>
          </w:tcPr>
          <w:p w:rsidR="00C0537A" w:rsidRPr="001C1C35" w:rsidRDefault="00C0537A" w:rsidP="00064A66">
            <w:pPr>
              <w:tabs>
                <w:tab w:val="left" w:pos="5040"/>
              </w:tabs>
              <w:spacing w:before="0" w:after="0"/>
              <w:rPr>
                <w:sz w:val="26"/>
                <w:szCs w:val="26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  <w:lang w:eastAsia="en-US"/>
              </w:rPr>
              <w:t xml:space="preserve">Карта использования территории 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064A66">
            <w:pPr>
              <w:snapToGrid w:val="0"/>
              <w:spacing w:before="0" w:after="0"/>
              <w:rPr>
                <w:sz w:val="26"/>
                <w:szCs w:val="26"/>
                <w:lang w:eastAsia="en-US"/>
              </w:rPr>
            </w:pPr>
            <w:r w:rsidRPr="001C1C35">
              <w:rPr>
                <w:sz w:val="26"/>
                <w:szCs w:val="26"/>
                <w:lang w:eastAsia="en-US"/>
              </w:rPr>
              <w:t>3.</w:t>
            </w:r>
          </w:p>
        </w:tc>
        <w:tc>
          <w:tcPr>
            <w:tcW w:w="4710" w:type="pct"/>
          </w:tcPr>
          <w:p w:rsidR="00C0537A" w:rsidRPr="001C1C35" w:rsidRDefault="00C0537A" w:rsidP="00064A66">
            <w:pPr>
              <w:tabs>
                <w:tab w:val="left" w:pos="5040"/>
              </w:tabs>
              <w:spacing w:before="0" w:after="0"/>
              <w:rPr>
                <w:rFonts w:eastAsia="SimSun"/>
                <w:sz w:val="26"/>
                <w:szCs w:val="26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  <w:lang w:eastAsia="en-US"/>
              </w:rPr>
              <w:t>Карта комплексной оценки территории. Карта зон с особыми условиями использования территории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064A66">
            <w:pPr>
              <w:snapToGrid w:val="0"/>
              <w:spacing w:before="0" w:after="0"/>
              <w:rPr>
                <w:sz w:val="26"/>
                <w:szCs w:val="26"/>
                <w:lang w:eastAsia="en-US"/>
              </w:rPr>
            </w:pPr>
            <w:r w:rsidRPr="001C1C35">
              <w:rPr>
                <w:sz w:val="26"/>
                <w:szCs w:val="26"/>
                <w:lang w:eastAsia="en-US"/>
              </w:rPr>
              <w:t>4.</w:t>
            </w:r>
          </w:p>
        </w:tc>
        <w:tc>
          <w:tcPr>
            <w:tcW w:w="4710" w:type="pct"/>
          </w:tcPr>
          <w:p w:rsidR="00C0537A" w:rsidRPr="001C1C35" w:rsidRDefault="00C0537A" w:rsidP="00064A66">
            <w:pPr>
              <w:tabs>
                <w:tab w:val="left" w:pos="5040"/>
              </w:tabs>
              <w:spacing w:before="0" w:after="0"/>
              <w:rPr>
                <w:rFonts w:eastAsia="SimSun"/>
                <w:sz w:val="26"/>
                <w:szCs w:val="26"/>
                <w:lang w:eastAsia="en-US"/>
              </w:rPr>
            </w:pPr>
            <w:r w:rsidRPr="001C1C35">
              <w:rPr>
                <w:rFonts w:eastAsia="SimSun"/>
                <w:sz w:val="26"/>
                <w:szCs w:val="26"/>
                <w:lang w:eastAsia="en-US"/>
              </w:rPr>
              <w:t>Карта с отображением границ земель различных категорий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064A66">
            <w:pPr>
              <w:snapToGrid w:val="0"/>
              <w:spacing w:before="0" w:after="0"/>
              <w:rPr>
                <w:sz w:val="26"/>
                <w:szCs w:val="26"/>
                <w:lang w:eastAsia="en-US"/>
              </w:rPr>
            </w:pPr>
            <w:r w:rsidRPr="001C1C35">
              <w:rPr>
                <w:sz w:val="26"/>
                <w:szCs w:val="26"/>
                <w:lang w:eastAsia="en-US"/>
              </w:rPr>
              <w:t>5.</w:t>
            </w:r>
          </w:p>
        </w:tc>
        <w:tc>
          <w:tcPr>
            <w:tcW w:w="4710" w:type="pct"/>
          </w:tcPr>
          <w:p w:rsidR="00C0537A" w:rsidRPr="001C1C35" w:rsidRDefault="00C0537A" w:rsidP="00064A66">
            <w:pPr>
              <w:tabs>
                <w:tab w:val="left" w:pos="5040"/>
              </w:tabs>
              <w:spacing w:before="0" w:after="0"/>
              <w:rPr>
                <w:rFonts w:eastAsia="SimSun"/>
                <w:sz w:val="26"/>
                <w:szCs w:val="26"/>
                <w:lang w:eastAsia="en-US"/>
              </w:rPr>
            </w:pPr>
            <w:r w:rsidRPr="001C1C35">
              <w:rPr>
                <w:rFonts w:eastAsia="SimSun"/>
                <w:sz w:val="26"/>
                <w:szCs w:val="26"/>
                <w:lang w:eastAsia="en-US"/>
              </w:rPr>
              <w:t>Карта с отображением земель по формам собственности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064A66">
            <w:pPr>
              <w:snapToGrid w:val="0"/>
              <w:spacing w:before="0" w:after="0"/>
              <w:rPr>
                <w:sz w:val="26"/>
                <w:szCs w:val="26"/>
                <w:lang w:eastAsia="en-US"/>
              </w:rPr>
            </w:pPr>
            <w:r w:rsidRPr="001C1C35">
              <w:rPr>
                <w:sz w:val="26"/>
                <w:szCs w:val="26"/>
                <w:lang w:eastAsia="en-US"/>
              </w:rPr>
              <w:t>6.</w:t>
            </w:r>
          </w:p>
        </w:tc>
        <w:tc>
          <w:tcPr>
            <w:tcW w:w="4710" w:type="pct"/>
          </w:tcPr>
          <w:p w:rsidR="00C0537A" w:rsidRPr="001C1C35" w:rsidRDefault="00C0537A" w:rsidP="00064A66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6"/>
                <w:szCs w:val="26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  <w:lang w:eastAsia="en-US"/>
              </w:rPr>
              <w:t>Карта размещения Большеврудского сельского поселения в структуре Волосовского муниципального района. Инженерно-технические мероприятия гражданской обороны. Мероприятия</w:t>
            </w:r>
            <w:r w:rsidRPr="001C1C35">
              <w:rPr>
                <w:rFonts w:eastAsia="SimSun"/>
                <w:bCs/>
                <w:sz w:val="26"/>
                <w:szCs w:val="26"/>
              </w:rPr>
              <w:t xml:space="preserve"> по предупреждению чрезвычайных ситуаций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064A66">
            <w:pPr>
              <w:snapToGrid w:val="0"/>
              <w:spacing w:before="0" w:after="0"/>
              <w:rPr>
                <w:sz w:val="26"/>
                <w:szCs w:val="26"/>
                <w:lang w:eastAsia="en-US"/>
              </w:rPr>
            </w:pPr>
            <w:r w:rsidRPr="001C1C35">
              <w:rPr>
                <w:sz w:val="26"/>
                <w:szCs w:val="26"/>
                <w:lang w:eastAsia="en-US"/>
              </w:rPr>
              <w:t>7.</w:t>
            </w:r>
          </w:p>
        </w:tc>
        <w:tc>
          <w:tcPr>
            <w:tcW w:w="4710" w:type="pct"/>
          </w:tcPr>
          <w:p w:rsidR="00C0537A" w:rsidRPr="001C1C35" w:rsidRDefault="00C0537A" w:rsidP="00064A66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6"/>
                <w:szCs w:val="26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  <w:lang w:eastAsia="en-US"/>
              </w:rPr>
              <w:t>Инженерно-технические мероприятия гражданской обороны. Мероприятия</w:t>
            </w:r>
            <w:r w:rsidRPr="001C1C35">
              <w:rPr>
                <w:rFonts w:eastAsia="SimSun"/>
                <w:bCs/>
                <w:sz w:val="26"/>
                <w:szCs w:val="26"/>
              </w:rPr>
              <w:t xml:space="preserve"> по предупреждению чрезвычайных ситуаций</w:t>
            </w:r>
          </w:p>
        </w:tc>
      </w:tr>
      <w:tr w:rsidR="00C0537A" w:rsidRPr="001C1C35" w:rsidTr="001C1C35">
        <w:trPr>
          <w:trHeight w:val="20"/>
          <w:jc w:val="center"/>
        </w:trPr>
        <w:tc>
          <w:tcPr>
            <w:tcW w:w="290" w:type="pct"/>
          </w:tcPr>
          <w:p w:rsidR="00C0537A" w:rsidRPr="001C1C35" w:rsidRDefault="00C0537A" w:rsidP="00064A66">
            <w:pPr>
              <w:snapToGrid w:val="0"/>
              <w:spacing w:before="0" w:after="0"/>
              <w:rPr>
                <w:sz w:val="26"/>
                <w:szCs w:val="26"/>
                <w:lang w:eastAsia="en-US"/>
              </w:rPr>
            </w:pPr>
            <w:r w:rsidRPr="001C1C35">
              <w:rPr>
                <w:sz w:val="26"/>
                <w:szCs w:val="26"/>
                <w:lang w:eastAsia="en-US"/>
              </w:rPr>
              <w:t>8.</w:t>
            </w:r>
          </w:p>
        </w:tc>
        <w:tc>
          <w:tcPr>
            <w:tcW w:w="4710" w:type="pct"/>
          </w:tcPr>
          <w:p w:rsidR="00C0537A" w:rsidRPr="001C1C35" w:rsidRDefault="00C0537A" w:rsidP="00064A66">
            <w:pPr>
              <w:tabs>
                <w:tab w:val="left" w:pos="5040"/>
              </w:tabs>
              <w:spacing w:before="0" w:after="0"/>
              <w:rPr>
                <w:rFonts w:eastAsia="SimSun"/>
                <w:bCs/>
                <w:sz w:val="26"/>
                <w:szCs w:val="26"/>
                <w:lang w:eastAsia="en-US"/>
              </w:rPr>
            </w:pPr>
            <w:r w:rsidRPr="001C1C35">
              <w:rPr>
                <w:rFonts w:eastAsia="SimSun"/>
                <w:bCs/>
                <w:sz w:val="26"/>
                <w:szCs w:val="26"/>
                <w:lang w:eastAsia="en-US"/>
              </w:rPr>
              <w:t>Карта мероприятий по обеспечению пожарной безопасности</w:t>
            </w:r>
          </w:p>
        </w:tc>
      </w:tr>
    </w:tbl>
    <w:p w:rsidR="00C0537A" w:rsidRDefault="00C0537A" w:rsidP="00A66081">
      <w:pPr>
        <w:pStyle w:val="NoSpacing"/>
      </w:pPr>
    </w:p>
    <w:p w:rsidR="00C0537A" w:rsidRDefault="00C0537A" w:rsidP="00A66081">
      <w:pPr>
        <w:pStyle w:val="NoSpacing"/>
      </w:pPr>
      <w:r>
        <w:t>Схема территориального планирования Ленинградской области утверждена Постановлением Правительства Ленинградской области от 29.12.2012 года № 460. В утвержденном документе содержатся предложения по размещению объектов регионального значения на территории Большеврудского сельского поселения Волосовского муниципального района Ленинградской области.</w:t>
      </w:r>
    </w:p>
    <w:p w:rsidR="00C0537A" w:rsidRDefault="00C0537A" w:rsidP="00A66081">
      <w:pPr>
        <w:pStyle w:val="NoSpacing"/>
      </w:pPr>
      <w:r>
        <w:t>Задачами проекта внесения изменений в генеральный план Большеврудского сельского поселения являются:</w:t>
      </w:r>
    </w:p>
    <w:p w:rsidR="00C0537A" w:rsidRDefault="00C0537A" w:rsidP="002C4E2C">
      <w:pPr>
        <w:pStyle w:val="NoSpacing"/>
        <w:numPr>
          <w:ilvl w:val="0"/>
          <w:numId w:val="21"/>
        </w:numPr>
      </w:pPr>
      <w:r>
        <w:t>Изменение местоположения и характеристик канализационных очистных сооружений деревни Большая Вруда в связи с актом выбора земельного участка для строительства канализационных очистных сооружений.</w:t>
      </w:r>
    </w:p>
    <w:p w:rsidR="00C0537A" w:rsidRDefault="00C0537A" w:rsidP="002C4E2C">
      <w:pPr>
        <w:pStyle w:val="NoSpacing"/>
        <w:numPr>
          <w:ilvl w:val="0"/>
          <w:numId w:val="21"/>
        </w:numPr>
      </w:pPr>
      <w:r>
        <w:t>Учет мероприятий, предусмотренных в Схеме территориального планирования Ленинградской области, по размещению объектов регионального значения:</w:t>
      </w:r>
    </w:p>
    <w:p w:rsidR="00C0537A" w:rsidRDefault="00C0537A" w:rsidP="002C4E2C">
      <w:pPr>
        <w:pStyle w:val="NoSpacing"/>
        <w:numPr>
          <w:ilvl w:val="0"/>
          <w:numId w:val="23"/>
        </w:numPr>
      </w:pPr>
      <w:r>
        <w:t xml:space="preserve">Уточнение местоположения линии электропередач 110 кВ для электрификации железной дороги </w:t>
      </w:r>
      <w:r w:rsidRPr="008F16A7">
        <w:t>Мга – Гатчина – Веймарн – Ивангород</w:t>
      </w:r>
      <w:r>
        <w:t>.</w:t>
      </w:r>
    </w:p>
    <w:p w:rsidR="00C0537A" w:rsidRDefault="00C0537A" w:rsidP="002C4E2C">
      <w:pPr>
        <w:pStyle w:val="NoSpacing"/>
        <w:numPr>
          <w:ilvl w:val="0"/>
          <w:numId w:val="23"/>
        </w:numPr>
      </w:pPr>
      <w:r>
        <w:t>Определение местоположения межпоселковых газопроводов.</w:t>
      </w:r>
    </w:p>
    <w:p w:rsidR="00C0537A" w:rsidRDefault="00C0537A" w:rsidP="002C4E2C">
      <w:pPr>
        <w:pStyle w:val="NoSpacing"/>
        <w:numPr>
          <w:ilvl w:val="0"/>
          <w:numId w:val="23"/>
        </w:numPr>
      </w:pPr>
      <w:r>
        <w:t xml:space="preserve">Отображение особо охраняемой природной территории заказник </w:t>
      </w:r>
      <w:r w:rsidRPr="00880695">
        <w:t>«Верховья реки Вруда и болото «Большой мох».</w:t>
      </w:r>
    </w:p>
    <w:p w:rsidR="00C0537A" w:rsidRPr="00A66081" w:rsidRDefault="00C0537A" w:rsidP="00880695">
      <w:pPr>
        <w:pStyle w:val="NoSpacing"/>
        <w:ind w:left="1440"/>
      </w:pPr>
    </w:p>
    <w:bookmarkEnd w:id="0"/>
    <w:p w:rsidR="00C0537A" w:rsidRDefault="00C0537A" w:rsidP="002C4E2C">
      <w:pPr>
        <w:pStyle w:val="20"/>
        <w:numPr>
          <w:ilvl w:val="0"/>
          <w:numId w:val="22"/>
        </w:numPr>
        <w:jc w:val="both"/>
      </w:pPr>
      <w:r>
        <w:br w:type="page"/>
      </w:r>
      <w:bookmarkStart w:id="2" w:name="_Toc358671309"/>
      <w:r w:rsidRPr="0062175A">
        <w:t>Изменени</w:t>
      </w:r>
      <w:r>
        <w:t>е</w:t>
      </w:r>
      <w:r w:rsidRPr="0062175A">
        <w:t xml:space="preserve"> местоположения и характеристик канализационных очистных сооружений для деревни Большая Вруда</w:t>
      </w:r>
      <w:bookmarkEnd w:id="2"/>
    </w:p>
    <w:p w:rsidR="00C0537A" w:rsidRPr="00DB1BAC" w:rsidRDefault="00C0537A" w:rsidP="00B77A4A">
      <w:pPr>
        <w:pStyle w:val="ListParagraph"/>
        <w:numPr>
          <w:ilvl w:val="0"/>
          <w:numId w:val="26"/>
        </w:numPr>
        <w:ind w:left="0" w:firstLine="284"/>
        <w:jc w:val="both"/>
        <w:rPr>
          <w:b w:val="0"/>
        </w:rPr>
      </w:pPr>
      <w:r>
        <w:rPr>
          <w:b w:val="0"/>
        </w:rPr>
        <w:t>Д</w:t>
      </w:r>
      <w:r w:rsidRPr="00DB1BAC">
        <w:rPr>
          <w:b w:val="0"/>
        </w:rPr>
        <w:t>ля строительства канализационных очистных сооружений на площадке южнее деревни Большая Вруда Большеврудского сельского поселения Волосовского муниципального района Ленинградской области проведены инженерные изыскания.</w:t>
      </w:r>
    </w:p>
    <w:p w:rsidR="00C0537A" w:rsidRPr="00C15031" w:rsidRDefault="00C0537A" w:rsidP="00C15031">
      <w:r w:rsidRPr="00C15031">
        <w:t>В результате изысканий на площадке проектируемого строительства в сфере взаимодействия проектируемых сооружений с геологической средой в соответствии с ГОСТ 25100-95 и ГОСТ 20522-96 выделено 5 инженерно-геологических элементов (далее ИГЭ):</w:t>
      </w:r>
    </w:p>
    <w:p w:rsidR="00C0537A" w:rsidRDefault="00C0537A" w:rsidP="00DB305F">
      <w:pPr>
        <w:pStyle w:val="ListParagraph"/>
        <w:numPr>
          <w:ilvl w:val="0"/>
          <w:numId w:val="28"/>
        </w:numPr>
        <w:jc w:val="both"/>
        <w:rPr>
          <w:b w:val="0"/>
        </w:rPr>
      </w:pPr>
      <w:r>
        <w:rPr>
          <w:b w:val="0"/>
        </w:rPr>
        <w:t>ИГЭ 1 – Почвенно-растительный слой. При строительстве подлежит снятию и хранению с целью последующего использования для рекультивации нарушенных участков.</w:t>
      </w:r>
    </w:p>
    <w:p w:rsidR="00C0537A" w:rsidRDefault="00C0537A" w:rsidP="00DB305F">
      <w:pPr>
        <w:pStyle w:val="ListParagraph"/>
        <w:numPr>
          <w:ilvl w:val="0"/>
          <w:numId w:val="28"/>
        </w:numPr>
        <w:jc w:val="both"/>
        <w:rPr>
          <w:b w:val="0"/>
        </w:rPr>
      </w:pPr>
      <w:r>
        <w:rPr>
          <w:b w:val="0"/>
        </w:rPr>
        <w:t>ИГЭ 2 – Аллювиальный суглинок твердый, тугопластичных, со щебнем (10-12</w:t>
      </w:r>
      <w:r w:rsidRPr="002D76F2">
        <w:rPr>
          <w:b w:val="0"/>
        </w:rPr>
        <w:t xml:space="preserve"> </w:t>
      </w:r>
      <w:r>
        <w:rPr>
          <w:b w:val="0"/>
        </w:rPr>
        <w:t>%).</w:t>
      </w:r>
    </w:p>
    <w:p w:rsidR="00C0537A" w:rsidRDefault="00C0537A" w:rsidP="00DB305F">
      <w:pPr>
        <w:pStyle w:val="ListParagraph"/>
        <w:numPr>
          <w:ilvl w:val="0"/>
          <w:numId w:val="28"/>
        </w:numPr>
        <w:jc w:val="both"/>
        <w:rPr>
          <w:b w:val="0"/>
        </w:rPr>
      </w:pPr>
      <w:r>
        <w:rPr>
          <w:b w:val="0"/>
        </w:rPr>
        <w:t>ИГЭ 3 – Аллювиальный гравийный (щебенистый) грунт, с песчаным заполнителем в среднем 20 %, насыщенный водой.</w:t>
      </w:r>
    </w:p>
    <w:p w:rsidR="00C0537A" w:rsidRDefault="00C0537A" w:rsidP="00DB305F">
      <w:pPr>
        <w:pStyle w:val="ListParagraph"/>
        <w:numPr>
          <w:ilvl w:val="0"/>
          <w:numId w:val="28"/>
        </w:numPr>
        <w:jc w:val="both"/>
        <w:rPr>
          <w:b w:val="0"/>
        </w:rPr>
      </w:pPr>
      <w:r>
        <w:rPr>
          <w:b w:val="0"/>
        </w:rPr>
        <w:t>ИГЭ 4 – Аллювиальные супеси твердые, пластичные гравелистые, со щебнем, щебенистые, дресвяные.</w:t>
      </w:r>
    </w:p>
    <w:p w:rsidR="00C0537A" w:rsidRDefault="00C0537A" w:rsidP="00DB305F">
      <w:pPr>
        <w:pStyle w:val="ListParagraph"/>
        <w:numPr>
          <w:ilvl w:val="0"/>
          <w:numId w:val="28"/>
        </w:numPr>
        <w:jc w:val="both"/>
        <w:rPr>
          <w:b w:val="0"/>
        </w:rPr>
      </w:pPr>
      <w:r>
        <w:rPr>
          <w:b w:val="0"/>
        </w:rPr>
        <w:t>ИГЭ 5 – Аллювиальный песок мелкозернистый, с включениями щебня.</w:t>
      </w:r>
    </w:p>
    <w:p w:rsidR="00C0537A" w:rsidRDefault="00C0537A" w:rsidP="00F60EF2">
      <w:r>
        <w:t xml:space="preserve">По совокупности геологических и гидрогеологических факторов категорию сложности инженерно-геологических условий участка проектируемого строительства следует считать </w:t>
      </w:r>
      <w:r>
        <w:rPr>
          <w:lang w:val="en-US"/>
        </w:rPr>
        <w:t>III</w:t>
      </w:r>
      <w:r>
        <w:t xml:space="preserve"> (сложная) по СП 11-105-97 часть 1 приложение Б.</w:t>
      </w:r>
    </w:p>
    <w:p w:rsidR="00C0537A" w:rsidRPr="00F60EF2" w:rsidRDefault="00C0537A" w:rsidP="00F60EF2">
      <w:r w:rsidRPr="00F60EF2">
        <w:t xml:space="preserve">Глубина промерзания грунтов составляет для суглинков – </w:t>
      </w:r>
      <w:smartTag w:uri="urn:schemas-microsoft-com:office:smarttags" w:element="metricconverter">
        <w:smartTagPr>
          <w:attr w:name="ProductID" w:val="1,45 м"/>
        </w:smartTagPr>
        <w:r w:rsidRPr="00F60EF2">
          <w:t>1,45 м</w:t>
        </w:r>
      </w:smartTag>
      <w:r w:rsidRPr="00F60EF2">
        <w:t xml:space="preserve">,  супесей, песков пылеватых – </w:t>
      </w:r>
      <w:smartTag w:uri="urn:schemas-microsoft-com:office:smarttags" w:element="metricconverter">
        <w:smartTagPr>
          <w:attr w:name="ProductID" w:val="1,76 м"/>
        </w:smartTagPr>
        <w:r w:rsidRPr="00F60EF2">
          <w:t>1,76 м</w:t>
        </w:r>
      </w:smartTag>
      <w:r w:rsidRPr="00F60EF2">
        <w:t xml:space="preserve">, песков гравелистых, средней крупности – </w:t>
      </w:r>
      <w:smartTag w:uri="urn:schemas-microsoft-com:office:smarttags" w:element="metricconverter">
        <w:smartTagPr>
          <w:attr w:name="ProductID" w:val="1,89 м"/>
        </w:smartTagPr>
        <w:r w:rsidRPr="00F60EF2">
          <w:t>1,89 м</w:t>
        </w:r>
      </w:smartTag>
      <w:r w:rsidRPr="00F60EF2">
        <w:t xml:space="preserve">, крупнообломочных грунтов – </w:t>
      </w:r>
      <w:smartTag w:uri="urn:schemas-microsoft-com:office:smarttags" w:element="metricconverter">
        <w:smartTagPr>
          <w:attr w:name="ProductID" w:val="2,14 м"/>
        </w:smartTagPr>
        <w:r w:rsidRPr="00F60EF2">
          <w:t>2,14 м</w:t>
        </w:r>
      </w:smartTag>
      <w:r w:rsidRPr="00F60EF2">
        <w:t>.</w:t>
      </w:r>
    </w:p>
    <w:p w:rsidR="00C0537A" w:rsidRDefault="00C0537A" w:rsidP="00B77A4A">
      <w:pPr>
        <w:pStyle w:val="ListParagraph"/>
        <w:numPr>
          <w:ilvl w:val="0"/>
          <w:numId w:val="26"/>
        </w:numPr>
        <w:ind w:left="0" w:firstLine="284"/>
        <w:jc w:val="both"/>
        <w:rPr>
          <w:b w:val="0"/>
        </w:rPr>
      </w:pPr>
      <w:r>
        <w:rPr>
          <w:b w:val="0"/>
        </w:rPr>
        <w:t xml:space="preserve">Осуществлен выбор земельного участка для строительства канализационных очистных сооружений деревни Большая Вруда. Рассмотрены три варианта: на площадке в соответствии с утвержденным генеральным планом Большеврудского сельского поселения, на площадке разрушенных канализационных очистных сооружений,  на площадке южнее разрушенных канализационных очистных сооружений. </w:t>
      </w:r>
    </w:p>
    <w:p w:rsidR="00C0537A" w:rsidRDefault="00C0537A" w:rsidP="00D94B7B">
      <w:pPr>
        <w:pStyle w:val="ListParagraph"/>
        <w:numPr>
          <w:ilvl w:val="0"/>
          <w:numId w:val="28"/>
        </w:numPr>
        <w:jc w:val="both"/>
        <w:rPr>
          <w:b w:val="0"/>
        </w:rPr>
      </w:pPr>
      <w:r>
        <w:rPr>
          <w:b w:val="0"/>
        </w:rPr>
        <w:t>Площадка, предложенная в утвержденном генеральном плане Большеврудского сельского поселения, отстоит от границы населенного пункта на значительное расстояние на юго-запад от границы деревни Большая Вруда, что приводит к дополнительным затратам на строительство напорного канализационного коллектора от границы населенного пункта до площадки канализационных очистных сооружений.</w:t>
      </w:r>
    </w:p>
    <w:p w:rsidR="00C0537A" w:rsidRDefault="00C0537A" w:rsidP="00D94B7B">
      <w:pPr>
        <w:pStyle w:val="ListParagraph"/>
        <w:numPr>
          <w:ilvl w:val="0"/>
          <w:numId w:val="28"/>
        </w:numPr>
        <w:jc w:val="both"/>
        <w:rPr>
          <w:b w:val="0"/>
        </w:rPr>
      </w:pPr>
      <w:r>
        <w:rPr>
          <w:b w:val="0"/>
        </w:rPr>
        <w:t>Площадка разрушенных канализационных очистных сооружений занята руинами строений. Демонтаж разрушенных сооружений приведет к удорожанию строительных работ.</w:t>
      </w:r>
    </w:p>
    <w:p w:rsidR="00C0537A" w:rsidRDefault="00C0537A" w:rsidP="00D94B7B">
      <w:pPr>
        <w:pStyle w:val="ListParagraph"/>
        <w:numPr>
          <w:ilvl w:val="0"/>
          <w:numId w:val="28"/>
        </w:numPr>
        <w:jc w:val="both"/>
        <w:rPr>
          <w:b w:val="0"/>
        </w:rPr>
      </w:pPr>
      <w:r>
        <w:rPr>
          <w:b w:val="0"/>
        </w:rPr>
        <w:t>Площадка, рядом с площадкой разрушенных канализационных очистных сооружений, в настоящее время не занята никакими объектами и находится в непосредственной близости от границы населенного пункта. Разрушенные сооружения очистных сооружений подлежат консервации.</w:t>
      </w:r>
    </w:p>
    <w:p w:rsidR="00C0537A" w:rsidRDefault="00C0537A" w:rsidP="00D94B7B">
      <w:r>
        <w:t xml:space="preserve">В результате в качестве основного выбран третий участок, а именно: площадка, рядом  с площадкой разрушенных канализационных очистных сооружений. Площадка расположена к югу от границы деревни Большая </w:t>
      </w:r>
      <w:r w:rsidRPr="00D55DD2">
        <w:t>Вруда.</w:t>
      </w:r>
      <w:r>
        <w:t xml:space="preserve"> Составлен акт выбора земельного участка для строительства очистных сооружений деревни Большая Вруда (утвержден Постановлением главы администрации муниципального образования Волосовский муниципальный район от 04.12.12 № 4713). Полный текст акта приведен в приложении № 3.</w:t>
      </w:r>
    </w:p>
    <w:p w:rsidR="00C0537A" w:rsidRPr="00616B2D" w:rsidRDefault="00C0537A" w:rsidP="00616B2D">
      <w:pPr>
        <w:keepNext/>
        <w:rPr>
          <w:b/>
          <w:sz w:val="24"/>
        </w:rPr>
      </w:pPr>
      <w:r w:rsidRPr="00616B2D">
        <w:rPr>
          <w:b/>
          <w:sz w:val="24"/>
        </w:rPr>
        <w:t>Рисунок</w:t>
      </w:r>
      <w:r>
        <w:rPr>
          <w:b/>
          <w:sz w:val="24"/>
        </w:rPr>
        <w:t xml:space="preserve"> 1.1</w:t>
      </w:r>
      <w:r w:rsidRPr="00616B2D">
        <w:rPr>
          <w:b/>
          <w:sz w:val="24"/>
        </w:rPr>
        <w:t>. Местоположение земельного участка для строительства канализационных очистных сооружений</w:t>
      </w:r>
    </w:p>
    <w:p w:rsidR="00C0537A" w:rsidRPr="00616B2D" w:rsidRDefault="00C0537A" w:rsidP="00616B2D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67.25pt;height:395.25pt;visibility:visible">
            <v:imagedata r:id="rId12" o:title=""/>
          </v:shape>
        </w:pict>
      </w:r>
    </w:p>
    <w:p w:rsidR="00C0537A" w:rsidRPr="00082E9A" w:rsidRDefault="00C0537A" w:rsidP="00082E9A">
      <w:pPr>
        <w:keepNext/>
        <w:rPr>
          <w:b/>
          <w:sz w:val="24"/>
        </w:rPr>
      </w:pPr>
      <w:r w:rsidRPr="00616B2D">
        <w:rPr>
          <w:b/>
          <w:sz w:val="24"/>
        </w:rPr>
        <w:t>Рисунок</w:t>
      </w:r>
      <w:r>
        <w:rPr>
          <w:b/>
          <w:sz w:val="24"/>
        </w:rPr>
        <w:t xml:space="preserve"> 1.2</w:t>
      </w:r>
      <w:r w:rsidRPr="00616B2D">
        <w:rPr>
          <w:b/>
          <w:sz w:val="24"/>
        </w:rPr>
        <w:t>.</w:t>
      </w:r>
      <w:r>
        <w:rPr>
          <w:b/>
          <w:sz w:val="24"/>
        </w:rPr>
        <w:t xml:space="preserve"> Выкопировка из акта выбора земельного участка для строительства канализационных очистных сооружений деревни Большая Вруда.</w:t>
      </w:r>
    </w:p>
    <w:p w:rsidR="00C0537A" w:rsidRDefault="00C0537A" w:rsidP="00616B2D">
      <w:pPr>
        <w:pStyle w:val="ListParagraph"/>
        <w:ind w:left="284"/>
        <w:jc w:val="both"/>
        <w:rPr>
          <w:b w:val="0"/>
        </w:rPr>
      </w:pPr>
      <w:r w:rsidRPr="00BF1322">
        <w:rPr>
          <w:b w:val="0"/>
          <w:noProof/>
        </w:rPr>
        <w:pict>
          <v:shape id="Рисунок 4" o:spid="_x0000_i1026" type="#_x0000_t75" style="width:462.75pt;height:573pt;visibility:visible">
            <v:imagedata r:id="rId13" o:title=""/>
          </v:shape>
        </w:pict>
      </w:r>
    </w:p>
    <w:p w:rsidR="00C0537A" w:rsidRDefault="00C0537A" w:rsidP="00616B2D">
      <w:pPr>
        <w:pStyle w:val="ListParagraph"/>
        <w:numPr>
          <w:ilvl w:val="0"/>
          <w:numId w:val="26"/>
        </w:numPr>
        <w:jc w:val="both"/>
        <w:rPr>
          <w:b w:val="0"/>
        </w:rPr>
      </w:pPr>
      <w:r>
        <w:rPr>
          <w:b w:val="0"/>
        </w:rPr>
        <w:t>В настоящее время ООО «Меридиан» разработан проект строительства канализационных очистных сооружений деревни Большая Вруда, в результате которого получены:</w:t>
      </w:r>
    </w:p>
    <w:p w:rsidR="00C0537A" w:rsidRDefault="00C0537A" w:rsidP="0003287D">
      <w:pPr>
        <w:pStyle w:val="ListParagraph"/>
        <w:numPr>
          <w:ilvl w:val="0"/>
          <w:numId w:val="34"/>
        </w:numPr>
        <w:jc w:val="both"/>
        <w:rPr>
          <w:b w:val="0"/>
        </w:rPr>
      </w:pPr>
      <w:r>
        <w:rPr>
          <w:b w:val="0"/>
        </w:rPr>
        <w:t xml:space="preserve">письмо Невско-Ладожского бассейнового водного Управления о согласовании сброса очищенных сточных вод (на 2-х листах), </w:t>
      </w:r>
    </w:p>
    <w:p w:rsidR="00C0537A" w:rsidRDefault="00C0537A" w:rsidP="0003287D">
      <w:pPr>
        <w:pStyle w:val="ListParagraph"/>
        <w:numPr>
          <w:ilvl w:val="0"/>
          <w:numId w:val="34"/>
        </w:numPr>
        <w:jc w:val="both"/>
        <w:rPr>
          <w:b w:val="0"/>
        </w:rPr>
      </w:pPr>
      <w:r>
        <w:rPr>
          <w:b w:val="0"/>
        </w:rPr>
        <w:t>санитарно-эпидемиологическое заключение по проекту обоснования расчетной санитарно-защитной зоны (на 5 листах) –</w:t>
      </w:r>
      <w:r w:rsidRPr="00AB5295">
        <w:rPr>
          <w:b w:val="0"/>
        </w:rPr>
        <w:t xml:space="preserve"> </w:t>
      </w:r>
      <w:r w:rsidRPr="00B77A4A">
        <w:rPr>
          <w:b w:val="0"/>
        </w:rPr>
        <w:t>ГАУ «Госэкспертиза Ленинградской области» № 47-1-4-0011-13 от 18 января 2013 года.</w:t>
      </w:r>
      <w:r>
        <w:rPr>
          <w:b w:val="0"/>
        </w:rPr>
        <w:t xml:space="preserve"> Полный текст документов приведен в приложении № 4.</w:t>
      </w:r>
    </w:p>
    <w:p w:rsidR="00C0537A" w:rsidRPr="00BC7665" w:rsidRDefault="00C0537A" w:rsidP="00BC7665">
      <w:pPr>
        <w:pStyle w:val="ListParagraph"/>
        <w:numPr>
          <w:ilvl w:val="0"/>
          <w:numId w:val="26"/>
        </w:numPr>
        <w:jc w:val="both"/>
        <w:rPr>
          <w:b w:val="0"/>
        </w:rPr>
      </w:pPr>
      <w:r>
        <w:rPr>
          <w:b w:val="0"/>
          <w:webHidden/>
        </w:rPr>
        <w:t>Характеристика</w:t>
      </w:r>
      <w:r w:rsidRPr="00BC7665">
        <w:rPr>
          <w:b w:val="0"/>
          <w:webHidden/>
        </w:rPr>
        <w:t xml:space="preserve"> к</w:t>
      </w:r>
      <w:r w:rsidRPr="00BC7665">
        <w:rPr>
          <w:b w:val="0"/>
        </w:rPr>
        <w:t>анализационны</w:t>
      </w:r>
      <w:r>
        <w:rPr>
          <w:b w:val="0"/>
        </w:rPr>
        <w:t>х</w:t>
      </w:r>
      <w:r w:rsidRPr="00BC7665">
        <w:rPr>
          <w:b w:val="0"/>
        </w:rPr>
        <w:t xml:space="preserve"> очистны</w:t>
      </w:r>
      <w:r>
        <w:rPr>
          <w:b w:val="0"/>
        </w:rPr>
        <w:t>х</w:t>
      </w:r>
      <w:r w:rsidRPr="00BC7665">
        <w:rPr>
          <w:b w:val="0"/>
        </w:rPr>
        <w:t xml:space="preserve"> сооружени</w:t>
      </w:r>
      <w:r>
        <w:rPr>
          <w:b w:val="0"/>
        </w:rPr>
        <w:t>й в соответствии с проектом.</w:t>
      </w:r>
      <w:r w:rsidRPr="00BC7665">
        <w:rPr>
          <w:b w:val="0"/>
        </w:rPr>
        <w:t xml:space="preserve"> </w:t>
      </w:r>
    </w:p>
    <w:p w:rsidR="00C0537A" w:rsidRPr="00BC7665" w:rsidRDefault="00C0537A" w:rsidP="00BC7665">
      <w:pPr>
        <w:rPr>
          <w:sz w:val="26"/>
          <w:szCs w:val="26"/>
        </w:rPr>
      </w:pPr>
      <w:r w:rsidRPr="00BC7665">
        <w:rPr>
          <w:sz w:val="26"/>
          <w:szCs w:val="26"/>
        </w:rPr>
        <w:t>Проектными решениями предусмотрены к монтажу модульные очистные сооруже</w:t>
      </w:r>
      <w:r w:rsidRPr="00BC7665">
        <w:rPr>
          <w:sz w:val="26"/>
          <w:szCs w:val="26"/>
        </w:rPr>
        <w:softHyphen/>
        <w:t xml:space="preserve">ния хозяйственно-бытовых </w:t>
      </w:r>
      <w:r w:rsidRPr="00BC7665">
        <w:t>сточных</w:t>
      </w:r>
      <w:r w:rsidRPr="00BC7665">
        <w:rPr>
          <w:sz w:val="26"/>
          <w:szCs w:val="26"/>
        </w:rPr>
        <w:t xml:space="preserve"> вод марки «</w:t>
      </w:r>
      <w:r w:rsidRPr="00BC7665">
        <w:rPr>
          <w:bCs/>
          <w:webHidden/>
          <w:sz w:val="26"/>
          <w:szCs w:val="26"/>
        </w:rPr>
        <w:t>РыбХОС(тм)-700</w:t>
      </w:r>
      <w:r w:rsidRPr="00BC7665">
        <w:rPr>
          <w:bCs/>
          <w:sz w:val="26"/>
          <w:szCs w:val="26"/>
        </w:rPr>
        <w:t xml:space="preserve">» </w:t>
      </w:r>
      <w:r w:rsidRPr="00BC7665">
        <w:rPr>
          <w:sz w:val="26"/>
          <w:szCs w:val="26"/>
        </w:rPr>
        <w:t>производительно</w:t>
      </w:r>
      <w:r w:rsidRPr="00BC7665">
        <w:rPr>
          <w:sz w:val="26"/>
          <w:szCs w:val="26"/>
        </w:rPr>
        <w:softHyphen/>
        <w:t>стью 700</w:t>
      </w:r>
      <w:r>
        <w:rPr>
          <w:sz w:val="26"/>
          <w:szCs w:val="26"/>
        </w:rPr>
        <w:t xml:space="preserve"> </w:t>
      </w:r>
      <w:r w:rsidRPr="00BC7665">
        <w:rPr>
          <w:sz w:val="26"/>
          <w:szCs w:val="26"/>
        </w:rPr>
        <w:t>м</w:t>
      </w:r>
      <w:r w:rsidRPr="00BC7665">
        <w:rPr>
          <w:sz w:val="26"/>
          <w:szCs w:val="26"/>
          <w:vertAlign w:val="superscript"/>
        </w:rPr>
        <w:t>3</w:t>
      </w:r>
      <w:r w:rsidRPr="00BC7665">
        <w:rPr>
          <w:sz w:val="26"/>
          <w:szCs w:val="26"/>
        </w:rPr>
        <w:t>/сут, в составе:</w:t>
      </w:r>
    </w:p>
    <w:p w:rsidR="00C0537A" w:rsidRPr="00BC7665" w:rsidRDefault="00C0537A" w:rsidP="00BC7665">
      <w:pPr>
        <w:widowControl w:val="0"/>
        <w:numPr>
          <w:ilvl w:val="0"/>
          <w:numId w:val="36"/>
        </w:numPr>
        <w:spacing w:before="0" w:after="0" w:line="276" w:lineRule="auto"/>
        <w:ind w:hanging="1287"/>
        <w:rPr>
          <w:sz w:val="26"/>
          <w:szCs w:val="26"/>
        </w:rPr>
      </w:pPr>
      <w:r w:rsidRPr="00BC7665">
        <w:rPr>
          <w:sz w:val="26"/>
          <w:szCs w:val="26"/>
        </w:rPr>
        <w:t>Узел механической очистки, в т. ч.:</w:t>
      </w:r>
    </w:p>
    <w:p w:rsidR="00C0537A" w:rsidRPr="00BC7665" w:rsidRDefault="00C0537A" w:rsidP="00BC7665">
      <w:pPr>
        <w:widowControl w:val="0"/>
        <w:numPr>
          <w:ilvl w:val="0"/>
          <w:numId w:val="37"/>
        </w:numPr>
        <w:spacing w:before="0" w:after="0" w:line="276" w:lineRule="auto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>очистка на ступенчатых решетках;</w:t>
      </w:r>
    </w:p>
    <w:p w:rsidR="00C0537A" w:rsidRPr="00BC7665" w:rsidRDefault="00C0537A" w:rsidP="00BC7665">
      <w:pPr>
        <w:widowControl w:val="0"/>
        <w:numPr>
          <w:ilvl w:val="0"/>
          <w:numId w:val="37"/>
        </w:numPr>
        <w:spacing w:before="0" w:after="0" w:line="276" w:lineRule="auto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>очистка в сепараторах песка;</w:t>
      </w:r>
    </w:p>
    <w:p w:rsidR="00C0537A" w:rsidRPr="00BC7665" w:rsidRDefault="00C0537A" w:rsidP="00BC7665">
      <w:pPr>
        <w:widowControl w:val="0"/>
        <w:numPr>
          <w:ilvl w:val="0"/>
          <w:numId w:val="36"/>
        </w:numPr>
        <w:spacing w:before="0" w:after="0" w:line="276" w:lineRule="auto"/>
        <w:ind w:hanging="1287"/>
        <w:rPr>
          <w:sz w:val="26"/>
          <w:szCs w:val="26"/>
        </w:rPr>
      </w:pPr>
      <w:r w:rsidRPr="00BC7665">
        <w:rPr>
          <w:sz w:val="26"/>
          <w:szCs w:val="26"/>
        </w:rPr>
        <w:t>Узел биологической очистки, в т. ч.:</w:t>
      </w:r>
    </w:p>
    <w:p w:rsidR="00C0537A" w:rsidRPr="00BC7665" w:rsidRDefault="00C0537A" w:rsidP="00BC7665">
      <w:pPr>
        <w:widowControl w:val="0"/>
        <w:numPr>
          <w:ilvl w:val="0"/>
          <w:numId w:val="37"/>
        </w:numPr>
        <w:spacing w:before="0" w:after="0" w:line="276" w:lineRule="auto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>биологическая очистка в аэротенке с использованием процессов нитри-денитрифи</w:t>
      </w:r>
      <w:r w:rsidRPr="00BC7665">
        <w:rPr>
          <w:sz w:val="26"/>
          <w:szCs w:val="26"/>
        </w:rPr>
        <w:softHyphen/>
        <w:t>кации;</w:t>
      </w:r>
    </w:p>
    <w:p w:rsidR="00C0537A" w:rsidRPr="00BC7665" w:rsidRDefault="00C0537A" w:rsidP="00BC7665">
      <w:pPr>
        <w:widowControl w:val="0"/>
        <w:numPr>
          <w:ilvl w:val="0"/>
          <w:numId w:val="37"/>
        </w:numPr>
        <w:spacing w:before="0" w:after="0" w:line="276" w:lineRule="auto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>дегазация иловой смеси;</w:t>
      </w:r>
    </w:p>
    <w:p w:rsidR="00C0537A" w:rsidRPr="00BC7665" w:rsidRDefault="00C0537A" w:rsidP="00BC7665">
      <w:pPr>
        <w:widowControl w:val="0"/>
        <w:numPr>
          <w:ilvl w:val="0"/>
          <w:numId w:val="37"/>
        </w:numPr>
        <w:spacing w:before="0" w:after="0" w:line="276" w:lineRule="auto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>отстаивание во вторичных отстойниках с тонкослойными блоками;</w:t>
      </w:r>
    </w:p>
    <w:p w:rsidR="00C0537A" w:rsidRPr="00BC7665" w:rsidRDefault="00C0537A" w:rsidP="00BC7665">
      <w:pPr>
        <w:widowControl w:val="0"/>
        <w:numPr>
          <w:ilvl w:val="0"/>
          <w:numId w:val="36"/>
        </w:numPr>
        <w:spacing w:before="0" w:after="0" w:line="276" w:lineRule="auto"/>
        <w:ind w:hanging="1287"/>
        <w:rPr>
          <w:sz w:val="26"/>
          <w:szCs w:val="26"/>
        </w:rPr>
      </w:pPr>
      <w:r w:rsidRPr="00BC7665">
        <w:rPr>
          <w:sz w:val="26"/>
          <w:szCs w:val="26"/>
        </w:rPr>
        <w:t>Узел доочистки и обеззараживания, в т. ч.:</w:t>
      </w:r>
    </w:p>
    <w:p w:rsidR="00C0537A" w:rsidRPr="00BC7665" w:rsidRDefault="00C0537A" w:rsidP="00BC7665">
      <w:pPr>
        <w:widowControl w:val="0"/>
        <w:numPr>
          <w:ilvl w:val="0"/>
          <w:numId w:val="37"/>
        </w:numPr>
        <w:spacing w:before="0" w:after="0" w:line="276" w:lineRule="auto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>доочистка биологически очищенной воды на барабанном микроситовом филь</w:t>
      </w:r>
      <w:r w:rsidRPr="00BC7665">
        <w:rPr>
          <w:sz w:val="26"/>
          <w:szCs w:val="26"/>
        </w:rPr>
        <w:softHyphen/>
        <w:t>тре;</w:t>
      </w:r>
    </w:p>
    <w:p w:rsidR="00C0537A" w:rsidRPr="00BC7665" w:rsidRDefault="00C0537A" w:rsidP="00BC7665">
      <w:pPr>
        <w:widowControl w:val="0"/>
        <w:numPr>
          <w:ilvl w:val="0"/>
          <w:numId w:val="37"/>
        </w:numPr>
        <w:spacing w:before="0" w:after="0" w:line="276" w:lineRule="auto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 xml:space="preserve"> обеззараживание на установках УФО;</w:t>
      </w:r>
    </w:p>
    <w:p w:rsidR="00C0537A" w:rsidRPr="00BC7665" w:rsidRDefault="00C0537A" w:rsidP="00BC7665">
      <w:pPr>
        <w:widowControl w:val="0"/>
        <w:numPr>
          <w:ilvl w:val="0"/>
          <w:numId w:val="36"/>
        </w:numPr>
        <w:spacing w:before="0" w:after="0" w:line="276" w:lineRule="auto"/>
        <w:ind w:hanging="1287"/>
        <w:rPr>
          <w:sz w:val="26"/>
          <w:szCs w:val="26"/>
        </w:rPr>
      </w:pPr>
      <w:r w:rsidRPr="00BC7665">
        <w:rPr>
          <w:sz w:val="26"/>
          <w:szCs w:val="26"/>
        </w:rPr>
        <w:t>Узел утилизации твердых отходов:</w:t>
      </w:r>
    </w:p>
    <w:p w:rsidR="00C0537A" w:rsidRPr="00BC7665" w:rsidRDefault="00C0537A" w:rsidP="00BC7665">
      <w:pPr>
        <w:widowControl w:val="0"/>
        <w:numPr>
          <w:ilvl w:val="0"/>
          <w:numId w:val="37"/>
        </w:numPr>
        <w:spacing w:before="0" w:after="0" w:line="276" w:lineRule="auto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>обезвоживание избыточного ила на ленточном фильтр-прессе.</w:t>
      </w:r>
    </w:p>
    <w:p w:rsidR="00C0537A" w:rsidRPr="00BC7665" w:rsidRDefault="00C0537A" w:rsidP="00BC7665">
      <w:r w:rsidRPr="00BC7665">
        <w:t>Станция очистки хозяйственно-бытовых сточных вод «</w:t>
      </w:r>
      <w:r w:rsidRPr="00BC7665">
        <w:rPr>
          <w:webHidden/>
        </w:rPr>
        <w:t>РыбХОС(тм)-700</w:t>
      </w:r>
      <w:r w:rsidRPr="00BC7665">
        <w:t>» является объектом полнокомплектного заводского изготовления, что повы</w:t>
      </w:r>
      <w:r w:rsidRPr="00BC7665">
        <w:softHyphen/>
        <w:t>шает степень инду</w:t>
      </w:r>
      <w:r w:rsidRPr="00BC7665">
        <w:softHyphen/>
        <w:t>стриализации монтажных работ и сокращает срок ввода объекта в эксплуатацию.</w:t>
      </w:r>
    </w:p>
    <w:p w:rsidR="00C0537A" w:rsidRPr="00BC7665" w:rsidRDefault="00C0537A" w:rsidP="00BC7665">
      <w:r w:rsidRPr="00BC7665">
        <w:t>Технологическое оборудование размещается в утепленных и  обогреваемых блок-контейнерах заводского изготовления, поставляемых на площадку канализацион</w:t>
      </w:r>
      <w:r w:rsidRPr="00BC7665">
        <w:softHyphen/>
        <w:t>ных очистных сооружений в готовом виде.</w:t>
      </w:r>
    </w:p>
    <w:p w:rsidR="00C0537A" w:rsidRPr="00BC7665" w:rsidRDefault="00C0537A" w:rsidP="00BC7665">
      <w:pPr>
        <w:keepNext/>
        <w:widowControl w:val="0"/>
        <w:spacing w:after="0" w:line="276" w:lineRule="auto"/>
        <w:rPr>
          <w:sz w:val="26"/>
          <w:szCs w:val="26"/>
        </w:rPr>
      </w:pPr>
      <w:r w:rsidRPr="00BC7665">
        <w:rPr>
          <w:sz w:val="26"/>
          <w:szCs w:val="26"/>
        </w:rPr>
        <w:t xml:space="preserve">Таблица </w:t>
      </w:r>
      <w:r>
        <w:rPr>
          <w:sz w:val="26"/>
          <w:szCs w:val="26"/>
        </w:rPr>
        <w:t xml:space="preserve">2. </w:t>
      </w:r>
      <w:r w:rsidRPr="00BC7665">
        <w:t>Основные технические характеристики модульных очистных сооружений хозяй</w:t>
      </w:r>
      <w:r w:rsidRPr="00BC7665">
        <w:softHyphen/>
        <w:t>ственно-бытовых сточных вод «</w:t>
      </w:r>
      <w:r w:rsidRPr="00BC7665">
        <w:rPr>
          <w:webHidden/>
        </w:rPr>
        <w:t>РыбХОС(тм)-700</w:t>
      </w:r>
      <w:r w:rsidRPr="00BC7665">
        <w:t>»</w:t>
      </w:r>
    </w:p>
    <w:tbl>
      <w:tblPr>
        <w:tblW w:w="5000" w:type="pct"/>
        <w:tblCellMar>
          <w:left w:w="40" w:type="dxa"/>
          <w:right w:w="40" w:type="dxa"/>
        </w:tblCellMar>
        <w:tblLook w:val="00A0"/>
      </w:tblPr>
      <w:tblGrid>
        <w:gridCol w:w="639"/>
        <w:gridCol w:w="6769"/>
        <w:gridCol w:w="2027"/>
      </w:tblGrid>
      <w:tr w:rsidR="00C0537A" w:rsidRPr="00BC7665" w:rsidTr="00C27AA4">
        <w:trPr>
          <w:trHeight w:val="65"/>
          <w:tblHeader/>
        </w:trPr>
        <w:tc>
          <w:tcPr>
            <w:tcW w:w="3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/>
                <w:bCs/>
                <w:sz w:val="22"/>
              </w:rPr>
            </w:pPr>
            <w:r w:rsidRPr="00BC7665">
              <w:rPr>
                <w:b/>
                <w:bCs/>
                <w:sz w:val="22"/>
                <w:szCs w:val="22"/>
              </w:rPr>
              <w:t>№№</w:t>
            </w: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/>
                <w:bCs/>
                <w:sz w:val="22"/>
              </w:rPr>
            </w:pPr>
            <w:r w:rsidRPr="00BC7665">
              <w:rPr>
                <w:b/>
                <w:bCs/>
                <w:sz w:val="22"/>
                <w:szCs w:val="22"/>
              </w:rPr>
              <w:t>Наименование параметра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/>
                <w:bCs/>
                <w:sz w:val="22"/>
              </w:rPr>
            </w:pPr>
            <w:r w:rsidRPr="00BC7665">
              <w:rPr>
                <w:b/>
                <w:bCs/>
                <w:sz w:val="22"/>
                <w:szCs w:val="22"/>
              </w:rPr>
              <w:t>Значение</w:t>
            </w: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  <w:r w:rsidRPr="00BC7665"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Производительность по сточной воде: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vMerge/>
            <w:tcBorders>
              <w:left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- суточная, м</w:t>
            </w:r>
            <w:r w:rsidRPr="00BC7665">
              <w:rPr>
                <w:noProof/>
                <w:sz w:val="26"/>
                <w:szCs w:val="26"/>
                <w:vertAlign w:val="superscript"/>
              </w:rPr>
              <w:t>3</w:t>
            </w:r>
            <w:r w:rsidRPr="00BC7665">
              <w:rPr>
                <w:noProof/>
                <w:sz w:val="26"/>
                <w:szCs w:val="26"/>
              </w:rPr>
              <w:t>/сут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700</w:t>
            </w: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vMerge/>
            <w:tcBorders>
              <w:left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- часовая, м</w:t>
            </w:r>
            <w:r w:rsidRPr="00BC7665">
              <w:rPr>
                <w:noProof/>
                <w:sz w:val="26"/>
                <w:szCs w:val="26"/>
                <w:vertAlign w:val="superscript"/>
              </w:rPr>
              <w:t>3</w:t>
            </w:r>
            <w:r w:rsidRPr="00BC7665">
              <w:rPr>
                <w:noProof/>
                <w:sz w:val="26"/>
                <w:szCs w:val="26"/>
              </w:rPr>
              <w:t xml:space="preserve">/час    </w:t>
            </w:r>
            <w:r w:rsidRPr="00BC7665">
              <w:rPr>
                <w:b/>
                <w:noProof/>
                <w:color w:val="C00000"/>
                <w:sz w:val="26"/>
                <w:szCs w:val="26"/>
              </w:rPr>
              <w:t xml:space="preserve"> 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58,0</w:t>
            </w: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- часовая после усреднения, м</w:t>
            </w:r>
            <w:r w:rsidRPr="00BC7665">
              <w:rPr>
                <w:noProof/>
                <w:sz w:val="26"/>
                <w:szCs w:val="26"/>
                <w:vertAlign w:val="superscript"/>
              </w:rPr>
              <w:t>3</w:t>
            </w:r>
            <w:r w:rsidRPr="00BC7665">
              <w:rPr>
                <w:noProof/>
                <w:sz w:val="26"/>
                <w:szCs w:val="26"/>
              </w:rPr>
              <w:t xml:space="preserve">/час    </w:t>
            </w:r>
            <w:r w:rsidRPr="00BC7665">
              <w:rPr>
                <w:b/>
                <w:noProof/>
                <w:color w:val="C00000"/>
                <w:sz w:val="26"/>
                <w:szCs w:val="26"/>
              </w:rPr>
              <w:t xml:space="preserve"> 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35,0</w:t>
            </w:r>
          </w:p>
        </w:tc>
      </w:tr>
      <w:tr w:rsidR="00C0537A" w:rsidRPr="00BC7665" w:rsidTr="00BC7665">
        <w:trPr>
          <w:trHeight w:val="156"/>
        </w:trPr>
        <w:tc>
          <w:tcPr>
            <w:tcW w:w="3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  <w:r w:rsidRPr="00BC7665"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Габаритные размеры (длина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b/>
                <w:noProof/>
                <w:sz w:val="26"/>
                <w:szCs w:val="26"/>
                <w:vertAlign w:val="superscript"/>
              </w:rPr>
              <w:t>.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noProof/>
                <w:sz w:val="26"/>
                <w:szCs w:val="26"/>
              </w:rPr>
              <w:t>ширина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b/>
                <w:noProof/>
                <w:sz w:val="26"/>
                <w:szCs w:val="26"/>
                <w:vertAlign w:val="superscript"/>
              </w:rPr>
              <w:t>.</w:t>
            </w:r>
            <w:r>
              <w:rPr>
                <w:b/>
                <w:noProof/>
                <w:sz w:val="26"/>
                <w:szCs w:val="26"/>
                <w:vertAlign w:val="superscript"/>
              </w:rPr>
              <w:t xml:space="preserve"> </w:t>
            </w:r>
            <w:r w:rsidRPr="00BC7665">
              <w:rPr>
                <w:noProof/>
                <w:sz w:val="26"/>
                <w:szCs w:val="26"/>
              </w:rPr>
              <w:t>высота),  м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b/>
                <w:noProof/>
                <w:sz w:val="26"/>
                <w:szCs w:val="26"/>
                <w:vertAlign w:val="superscript"/>
              </w:rPr>
              <w:t>.</w:t>
            </w:r>
            <w:r>
              <w:rPr>
                <w:b/>
                <w:noProof/>
                <w:sz w:val="26"/>
                <w:szCs w:val="26"/>
                <w:vertAlign w:val="superscript"/>
              </w:rPr>
              <w:t xml:space="preserve"> </w:t>
            </w:r>
            <w:r w:rsidRPr="00BC7665">
              <w:rPr>
                <w:noProof/>
                <w:sz w:val="26"/>
                <w:szCs w:val="26"/>
              </w:rPr>
              <w:t>м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b/>
                <w:noProof/>
                <w:sz w:val="26"/>
                <w:szCs w:val="26"/>
                <w:vertAlign w:val="superscript"/>
              </w:rPr>
              <w:t>.</w:t>
            </w:r>
            <w:r>
              <w:rPr>
                <w:b/>
                <w:noProof/>
                <w:sz w:val="26"/>
                <w:szCs w:val="26"/>
                <w:vertAlign w:val="superscript"/>
              </w:rPr>
              <w:t xml:space="preserve"> </w:t>
            </w:r>
            <w:r w:rsidRPr="00BC7665">
              <w:rPr>
                <w:noProof/>
                <w:sz w:val="26"/>
                <w:szCs w:val="26"/>
              </w:rPr>
              <w:t>м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33,24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b/>
                <w:noProof/>
                <w:sz w:val="26"/>
                <w:szCs w:val="26"/>
                <w:vertAlign w:val="superscript"/>
              </w:rPr>
              <w:t>.</w:t>
            </w:r>
            <w:r>
              <w:rPr>
                <w:b/>
                <w:noProof/>
                <w:sz w:val="26"/>
                <w:szCs w:val="26"/>
                <w:vertAlign w:val="superscript"/>
              </w:rPr>
              <w:t xml:space="preserve"> </w:t>
            </w:r>
            <w:r w:rsidRPr="00BC7665">
              <w:rPr>
                <w:noProof/>
                <w:sz w:val="26"/>
                <w:szCs w:val="26"/>
              </w:rPr>
              <w:t>14,98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b/>
                <w:noProof/>
                <w:sz w:val="26"/>
                <w:szCs w:val="26"/>
                <w:vertAlign w:val="superscript"/>
              </w:rPr>
              <w:t>.</w:t>
            </w:r>
            <w:r>
              <w:rPr>
                <w:b/>
                <w:noProof/>
                <w:sz w:val="26"/>
                <w:szCs w:val="26"/>
                <w:vertAlign w:val="superscript"/>
              </w:rPr>
              <w:t xml:space="preserve"> </w:t>
            </w:r>
            <w:r w:rsidRPr="00BC7665">
              <w:rPr>
                <w:noProof/>
                <w:sz w:val="26"/>
                <w:szCs w:val="26"/>
              </w:rPr>
              <w:t>9,5</w:t>
            </w: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  <w:r w:rsidRPr="00BC7665"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 xml:space="preserve">Размеры по бетонному основанию (длина 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b/>
                <w:noProof/>
                <w:sz w:val="26"/>
                <w:szCs w:val="26"/>
                <w:vertAlign w:val="superscript"/>
              </w:rPr>
              <w:t>.</w:t>
            </w:r>
            <w:r>
              <w:rPr>
                <w:b/>
                <w:noProof/>
                <w:sz w:val="26"/>
                <w:szCs w:val="26"/>
                <w:vertAlign w:val="superscript"/>
              </w:rPr>
              <w:t xml:space="preserve"> </w:t>
            </w:r>
            <w:r w:rsidRPr="00BC7665">
              <w:rPr>
                <w:noProof/>
                <w:sz w:val="26"/>
                <w:szCs w:val="26"/>
              </w:rPr>
              <w:t xml:space="preserve"> ширина),  м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b/>
                <w:noProof/>
                <w:sz w:val="26"/>
                <w:szCs w:val="26"/>
                <w:vertAlign w:val="superscript"/>
              </w:rPr>
              <w:t>.</w:t>
            </w:r>
            <w:r>
              <w:rPr>
                <w:b/>
                <w:noProof/>
                <w:sz w:val="26"/>
                <w:szCs w:val="26"/>
                <w:vertAlign w:val="superscript"/>
              </w:rPr>
              <w:t xml:space="preserve"> </w:t>
            </w:r>
            <w:r w:rsidRPr="00BC7665">
              <w:rPr>
                <w:noProof/>
                <w:sz w:val="26"/>
                <w:szCs w:val="26"/>
              </w:rPr>
              <w:t>м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strike/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33,0</w:t>
            </w:r>
            <w:r>
              <w:rPr>
                <w:noProof/>
                <w:sz w:val="26"/>
                <w:szCs w:val="26"/>
              </w:rPr>
              <w:t xml:space="preserve"> </w:t>
            </w:r>
            <w:r w:rsidRPr="00BC7665">
              <w:rPr>
                <w:b/>
                <w:noProof/>
                <w:sz w:val="26"/>
                <w:szCs w:val="26"/>
                <w:vertAlign w:val="superscript"/>
              </w:rPr>
              <w:t>.</w:t>
            </w:r>
            <w:r>
              <w:rPr>
                <w:b/>
                <w:noProof/>
                <w:sz w:val="26"/>
                <w:szCs w:val="26"/>
                <w:vertAlign w:val="superscript"/>
              </w:rPr>
              <w:t xml:space="preserve"> </w:t>
            </w:r>
            <w:r w:rsidRPr="00BC7665">
              <w:rPr>
                <w:noProof/>
                <w:sz w:val="26"/>
                <w:szCs w:val="26"/>
              </w:rPr>
              <w:t>15,0</w:t>
            </w: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  <w:r w:rsidRPr="00BC7665"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632DC8" w:rsidRDefault="00C0537A" w:rsidP="00BC7665">
            <w:pPr>
              <w:pStyle w:val="BodyText3"/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632DC8">
              <w:rPr>
                <w:noProof/>
                <w:sz w:val="26"/>
                <w:szCs w:val="26"/>
              </w:rPr>
              <w:t>Установленная мощность, кВт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45,78</w:t>
            </w: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</w:p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  <w:r w:rsidRPr="00BC7665"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632DC8" w:rsidRDefault="00C0537A" w:rsidP="00BC7665">
            <w:pPr>
              <w:pStyle w:val="BodyText3"/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632DC8">
              <w:rPr>
                <w:noProof/>
                <w:sz w:val="26"/>
                <w:szCs w:val="26"/>
              </w:rPr>
              <w:t>Расчетная мощность, кВт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30,09</w:t>
            </w: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vMerge/>
            <w:tcBorders>
              <w:left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632DC8" w:rsidRDefault="00C0537A" w:rsidP="00BC7665">
            <w:pPr>
              <w:pStyle w:val="BodyText3"/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632DC8">
              <w:rPr>
                <w:noProof/>
                <w:sz w:val="26"/>
                <w:szCs w:val="26"/>
              </w:rPr>
              <w:t xml:space="preserve">      - на отопление и вентиляцию, кВт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10,0</w:t>
            </w: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632DC8" w:rsidRDefault="00C0537A" w:rsidP="00BC7665">
            <w:pPr>
              <w:pStyle w:val="BodyText3"/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632DC8">
              <w:rPr>
                <w:noProof/>
                <w:sz w:val="26"/>
                <w:szCs w:val="26"/>
              </w:rPr>
              <w:t xml:space="preserve">      - на технологические и вспомогательные нужды, кВт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noProof/>
                <w:sz w:val="26"/>
                <w:szCs w:val="26"/>
              </w:rPr>
            </w:pPr>
            <w:r w:rsidRPr="00BC7665">
              <w:rPr>
                <w:noProof/>
                <w:sz w:val="26"/>
                <w:szCs w:val="26"/>
              </w:rPr>
              <w:t>20,09</w:t>
            </w:r>
          </w:p>
        </w:tc>
      </w:tr>
      <w:tr w:rsidR="00C0537A" w:rsidRPr="00BC7665" w:rsidTr="00BC7665">
        <w:trPr>
          <w:trHeight w:val="65"/>
        </w:trPr>
        <w:tc>
          <w:tcPr>
            <w:tcW w:w="3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BC7665">
            <w:pPr>
              <w:spacing w:before="0" w:after="0"/>
              <w:ind w:right="-75"/>
              <w:jc w:val="center"/>
              <w:rPr>
                <w:bCs/>
                <w:sz w:val="26"/>
                <w:szCs w:val="26"/>
              </w:rPr>
            </w:pPr>
            <w:r w:rsidRPr="00BC7665"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358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0537A" w:rsidRPr="00632DC8" w:rsidRDefault="00C0537A" w:rsidP="00BC7665">
            <w:pPr>
              <w:pStyle w:val="BodyText3"/>
              <w:widowControl w:val="0"/>
              <w:spacing w:before="0" w:after="0"/>
              <w:rPr>
                <w:noProof/>
                <w:sz w:val="26"/>
                <w:szCs w:val="26"/>
              </w:rPr>
            </w:pPr>
            <w:r w:rsidRPr="00632DC8">
              <w:rPr>
                <w:noProof/>
                <w:sz w:val="26"/>
                <w:szCs w:val="26"/>
              </w:rPr>
              <w:t>Потребление хоз-питьевой воды, м</w:t>
            </w:r>
            <w:r w:rsidRPr="00632DC8">
              <w:rPr>
                <w:noProof/>
                <w:sz w:val="26"/>
                <w:szCs w:val="26"/>
                <w:vertAlign w:val="superscript"/>
              </w:rPr>
              <w:t>3</w:t>
            </w:r>
            <w:r w:rsidRPr="00632DC8">
              <w:rPr>
                <w:noProof/>
                <w:sz w:val="26"/>
                <w:szCs w:val="26"/>
              </w:rPr>
              <w:t>/сут</w:t>
            </w:r>
          </w:p>
        </w:tc>
        <w:tc>
          <w:tcPr>
            <w:tcW w:w="10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0537A" w:rsidRPr="00BC7665" w:rsidRDefault="00C0537A" w:rsidP="00BC7665">
            <w:pPr>
              <w:widowControl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23,576</w:t>
            </w:r>
          </w:p>
        </w:tc>
      </w:tr>
    </w:tbl>
    <w:p w:rsidR="00C0537A" w:rsidRPr="00BC7665" w:rsidRDefault="00C0537A" w:rsidP="00BC7665">
      <w:pPr>
        <w:widowControl w:val="0"/>
        <w:spacing w:line="276" w:lineRule="auto"/>
        <w:ind w:firstLine="851"/>
        <w:rPr>
          <w:color w:val="7030A0"/>
          <w:sz w:val="26"/>
          <w:szCs w:val="26"/>
        </w:rPr>
      </w:pPr>
    </w:p>
    <w:p w:rsidR="00C0537A" w:rsidRDefault="00C0537A" w:rsidP="00BC7665">
      <w:pPr>
        <w:widowControl w:val="0"/>
        <w:spacing w:line="276" w:lineRule="auto"/>
        <w:rPr>
          <w:sz w:val="26"/>
          <w:szCs w:val="26"/>
        </w:rPr>
      </w:pPr>
      <w:r w:rsidRPr="00BC7665">
        <w:t xml:space="preserve">Качество очищенных сточных вод, обеспечиваемое проектируемым комплексом сооружений глубокой биологической очистки, предусматривается с показателями, не превышающими значений </w:t>
      </w:r>
      <w:r w:rsidRPr="00C27AA4">
        <w:t>приведенных</w:t>
      </w:r>
      <w:r w:rsidRPr="00C27AA4">
        <w:rPr>
          <w:sz w:val="26"/>
          <w:szCs w:val="26"/>
        </w:rPr>
        <w:t xml:space="preserve"> в таблицах 3 и 4.</w:t>
      </w:r>
    </w:p>
    <w:p w:rsidR="00C0537A" w:rsidRPr="00BC7665" w:rsidRDefault="00C0537A" w:rsidP="007B24AF">
      <w:pPr>
        <w:widowControl w:val="0"/>
        <w:spacing w:after="0" w:line="276" w:lineRule="auto"/>
        <w:rPr>
          <w:sz w:val="26"/>
          <w:szCs w:val="26"/>
        </w:rPr>
      </w:pPr>
      <w:r>
        <w:rPr>
          <w:sz w:val="26"/>
          <w:szCs w:val="26"/>
        </w:rPr>
        <w:t>Таблица 3. Качество очищенных вод по химическим показателям</w:t>
      </w:r>
    </w:p>
    <w:tbl>
      <w:tblPr>
        <w:tblW w:w="0" w:type="auto"/>
        <w:tblLook w:val="0000"/>
      </w:tblPr>
      <w:tblGrid>
        <w:gridCol w:w="659"/>
        <w:gridCol w:w="2800"/>
        <w:gridCol w:w="2000"/>
        <w:gridCol w:w="4112"/>
      </w:tblGrid>
      <w:tr w:rsidR="00C0537A" w:rsidRPr="00BC7665" w:rsidTr="00C27AA4">
        <w:trPr>
          <w:tblHeader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7B24AF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№№</w:t>
            </w:r>
          </w:p>
        </w:tc>
        <w:tc>
          <w:tcPr>
            <w:tcW w:w="2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7B24AF" w:rsidRDefault="00C0537A" w:rsidP="00C27AA4">
            <w:pPr>
              <w:widowControl w:val="0"/>
              <w:snapToGrid w:val="0"/>
              <w:spacing w:before="0" w:after="0"/>
              <w:ind w:left="91" w:hanging="91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 xml:space="preserve">Наименование </w:t>
            </w:r>
          </w:p>
          <w:p w:rsidR="00C0537A" w:rsidRPr="007B24AF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загрязняющих веществ</w:t>
            </w:r>
          </w:p>
        </w:tc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537A" w:rsidRPr="007B24AF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b/>
                <w:sz w:val="22"/>
                <w:vertAlign w:val="superscript"/>
              </w:rPr>
            </w:pPr>
            <w:r w:rsidRPr="007B24AF">
              <w:rPr>
                <w:b/>
                <w:sz w:val="22"/>
                <w:szCs w:val="22"/>
              </w:rPr>
              <w:t>Предусмотрен</w:t>
            </w:r>
            <w:r w:rsidRPr="007B24AF">
              <w:rPr>
                <w:b/>
                <w:sz w:val="22"/>
                <w:szCs w:val="22"/>
              </w:rPr>
              <w:softHyphen/>
              <w:t>ные про</w:t>
            </w:r>
            <w:r w:rsidRPr="007B24AF">
              <w:rPr>
                <w:b/>
                <w:sz w:val="22"/>
                <w:szCs w:val="22"/>
              </w:rPr>
              <w:softHyphen/>
              <w:t>ектом  концентрации, мг/дм</w:t>
            </w:r>
            <w:r w:rsidRPr="007B24AF">
              <w:rPr>
                <w:b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0537A" w:rsidRPr="007B24AF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Нормативы предельно допустимых концентраций вредных веществ в водах вод</w:t>
            </w:r>
            <w:r w:rsidRPr="007B24AF">
              <w:rPr>
                <w:b/>
                <w:sz w:val="22"/>
                <w:szCs w:val="22"/>
              </w:rPr>
              <w:softHyphen/>
              <w:t>ных объектов рыбохо</w:t>
            </w:r>
            <w:r w:rsidRPr="007B24AF">
              <w:rPr>
                <w:b/>
                <w:sz w:val="22"/>
                <w:szCs w:val="22"/>
              </w:rPr>
              <w:softHyphen/>
              <w:t>зяйственного значе</w:t>
            </w:r>
            <w:r w:rsidRPr="007B24AF">
              <w:rPr>
                <w:b/>
                <w:sz w:val="22"/>
                <w:szCs w:val="22"/>
              </w:rPr>
              <w:softHyphen/>
              <w:t xml:space="preserve">ния </w:t>
            </w:r>
            <w:r>
              <w:rPr>
                <w:b/>
                <w:sz w:val="22"/>
                <w:szCs w:val="22"/>
              </w:rPr>
              <w:t>–</w:t>
            </w:r>
            <w:r w:rsidRPr="007B24AF">
              <w:rPr>
                <w:b/>
                <w:sz w:val="22"/>
                <w:szCs w:val="22"/>
              </w:rPr>
              <w:t xml:space="preserve"> приказ от 18.01.10г. </w:t>
            </w:r>
            <w:r>
              <w:rPr>
                <w:b/>
                <w:sz w:val="22"/>
                <w:szCs w:val="22"/>
              </w:rPr>
              <w:t xml:space="preserve">№ </w:t>
            </w:r>
            <w:r w:rsidRPr="007B24AF">
              <w:rPr>
                <w:b/>
                <w:sz w:val="22"/>
                <w:szCs w:val="22"/>
              </w:rPr>
              <w:t>20 Федераль</w:t>
            </w:r>
            <w:r w:rsidRPr="007B24AF">
              <w:rPr>
                <w:b/>
                <w:sz w:val="22"/>
                <w:szCs w:val="22"/>
              </w:rPr>
              <w:softHyphen/>
              <w:t>ного агентства по рыболовству</w:t>
            </w:r>
          </w:p>
        </w:tc>
      </w:tr>
      <w:tr w:rsidR="00C0537A" w:rsidRPr="00BC7665" w:rsidTr="00C27AA4">
        <w:trPr>
          <w:trHeight w:val="345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1</w:t>
            </w:r>
          </w:p>
        </w:tc>
        <w:tc>
          <w:tcPr>
            <w:tcW w:w="2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Взвешенные вещества</w:t>
            </w:r>
          </w:p>
        </w:tc>
        <w:tc>
          <w:tcPr>
            <w:tcW w:w="20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3,0</w:t>
            </w:r>
          </w:p>
        </w:tc>
        <w:tc>
          <w:tcPr>
            <w:tcW w:w="4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0,25 мг/дм</w:t>
            </w:r>
            <w:r w:rsidRPr="00BC7665">
              <w:rPr>
                <w:sz w:val="26"/>
                <w:szCs w:val="26"/>
                <w:vertAlign w:val="superscript"/>
              </w:rPr>
              <w:t>3</w:t>
            </w:r>
            <w:r w:rsidRPr="00BC7665">
              <w:rPr>
                <w:sz w:val="26"/>
                <w:szCs w:val="26"/>
              </w:rPr>
              <w:t xml:space="preserve"> к фоновому содержанию взве</w:t>
            </w:r>
            <w:r w:rsidRPr="00BC7665">
              <w:rPr>
                <w:sz w:val="26"/>
                <w:szCs w:val="26"/>
              </w:rPr>
              <w:softHyphen/>
              <w:t>шенных веществ для водных объектов рыбохозяйс</w:t>
            </w:r>
            <w:r>
              <w:rPr>
                <w:sz w:val="26"/>
                <w:szCs w:val="26"/>
              </w:rPr>
              <w:t>твенного значения высшей и 1категории</w:t>
            </w:r>
          </w:p>
        </w:tc>
      </w:tr>
      <w:tr w:rsidR="00C0537A" w:rsidRPr="00BC7665" w:rsidTr="00C27AA4">
        <w:trPr>
          <w:trHeight w:val="345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2</w:t>
            </w:r>
          </w:p>
        </w:tc>
        <w:tc>
          <w:tcPr>
            <w:tcW w:w="2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  <w:vertAlign w:val="subscript"/>
              </w:rPr>
            </w:pPr>
            <w:r w:rsidRPr="00BC7665">
              <w:rPr>
                <w:sz w:val="26"/>
                <w:szCs w:val="26"/>
              </w:rPr>
              <w:t>БПК</w:t>
            </w:r>
            <w:r w:rsidRPr="00BC7665">
              <w:rPr>
                <w:sz w:val="26"/>
                <w:szCs w:val="26"/>
                <w:vertAlign w:val="subscript"/>
              </w:rPr>
              <w:t>п</w:t>
            </w:r>
          </w:p>
        </w:tc>
        <w:tc>
          <w:tcPr>
            <w:tcW w:w="20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3,0</w:t>
            </w:r>
          </w:p>
        </w:tc>
        <w:tc>
          <w:tcPr>
            <w:tcW w:w="4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3,0</w:t>
            </w:r>
          </w:p>
        </w:tc>
      </w:tr>
      <w:tr w:rsidR="00C0537A" w:rsidRPr="00BC7665" w:rsidTr="00C27AA4">
        <w:trPr>
          <w:trHeight w:val="345"/>
        </w:trPr>
        <w:tc>
          <w:tcPr>
            <w:tcW w:w="0" w:type="auto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3</w:t>
            </w:r>
          </w:p>
        </w:tc>
        <w:tc>
          <w:tcPr>
            <w:tcW w:w="2800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Азот аммония (N-NH</w:t>
            </w:r>
            <w:r w:rsidRPr="00BC7665">
              <w:rPr>
                <w:sz w:val="26"/>
                <w:szCs w:val="26"/>
                <w:vertAlign w:val="subscript"/>
              </w:rPr>
              <w:t>4</w:t>
            </w:r>
            <w:r w:rsidRPr="00BC7665">
              <w:rPr>
                <w:sz w:val="26"/>
                <w:szCs w:val="26"/>
                <w:vertAlign w:val="superscript"/>
              </w:rPr>
              <w:t>+</w:t>
            </w:r>
            <w:r w:rsidRPr="00BC7665">
              <w:rPr>
                <w:sz w:val="26"/>
                <w:szCs w:val="26"/>
              </w:rPr>
              <w:t>)</w:t>
            </w:r>
          </w:p>
        </w:tc>
        <w:tc>
          <w:tcPr>
            <w:tcW w:w="200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0,39</w:t>
            </w:r>
          </w:p>
        </w:tc>
        <w:tc>
          <w:tcPr>
            <w:tcW w:w="4112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0,4 (в пересчете на аммоний-ион 0,5)</w:t>
            </w:r>
          </w:p>
        </w:tc>
      </w:tr>
      <w:tr w:rsidR="00C0537A" w:rsidRPr="00BC7665" w:rsidTr="00C27AA4">
        <w:trPr>
          <w:trHeight w:val="3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4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Азот нитратов (N-NO</w:t>
            </w:r>
            <w:r w:rsidRPr="00BC7665">
              <w:rPr>
                <w:sz w:val="26"/>
                <w:szCs w:val="26"/>
                <w:vertAlign w:val="subscript"/>
              </w:rPr>
              <w:t>3</w:t>
            </w:r>
            <w:r w:rsidRPr="00BC7665">
              <w:rPr>
                <w:sz w:val="26"/>
                <w:szCs w:val="26"/>
                <w:vertAlign w:val="superscript"/>
              </w:rPr>
              <w:t>-</w:t>
            </w:r>
            <w:r w:rsidRPr="00BC7665">
              <w:rPr>
                <w:sz w:val="26"/>
                <w:szCs w:val="26"/>
              </w:rPr>
              <w:t>)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9,1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9 (в пересчете на нитрат-анион 40)</w:t>
            </w:r>
          </w:p>
        </w:tc>
      </w:tr>
      <w:tr w:rsidR="00C0537A" w:rsidRPr="00BC7665" w:rsidTr="00C27AA4">
        <w:trPr>
          <w:trHeight w:val="3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5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Азот нитритов (N-NO</w:t>
            </w:r>
            <w:r w:rsidRPr="00BC7665">
              <w:rPr>
                <w:sz w:val="26"/>
                <w:szCs w:val="26"/>
                <w:vertAlign w:val="subscript"/>
              </w:rPr>
              <w:t>2</w:t>
            </w:r>
            <w:r w:rsidRPr="00BC7665">
              <w:rPr>
                <w:sz w:val="26"/>
                <w:szCs w:val="26"/>
                <w:vertAlign w:val="superscript"/>
              </w:rPr>
              <w:t>-</w:t>
            </w:r>
            <w:r w:rsidRPr="00BC7665">
              <w:rPr>
                <w:sz w:val="26"/>
                <w:szCs w:val="26"/>
              </w:rPr>
              <w:t>)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0,02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0,02 (в пересчете на нитрит-анион 0,08)</w:t>
            </w:r>
          </w:p>
        </w:tc>
      </w:tr>
      <w:tr w:rsidR="00C0537A" w:rsidRPr="00BC7665" w:rsidTr="00C27AA4">
        <w:trPr>
          <w:trHeight w:val="3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6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6B6581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  <w:highlight w:val="lightGray"/>
              </w:rPr>
            </w:pPr>
            <w:r w:rsidRPr="00BC7665">
              <w:rPr>
                <w:sz w:val="26"/>
                <w:szCs w:val="26"/>
              </w:rPr>
              <w:t>Фосфаты по фосфору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6B6581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  <w:highlight w:val="lightGray"/>
              </w:rPr>
            </w:pPr>
            <w:r w:rsidRPr="00BC7665">
              <w:rPr>
                <w:sz w:val="26"/>
                <w:szCs w:val="26"/>
              </w:rPr>
              <w:t>0,2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0,2</w:t>
            </w:r>
          </w:p>
        </w:tc>
      </w:tr>
      <w:tr w:rsidR="00C0537A" w:rsidRPr="00BC7665" w:rsidTr="00C27AA4">
        <w:trPr>
          <w:trHeight w:val="3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7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Поверхностно-активные вещества (ПАВ)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0,5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-</w:t>
            </w:r>
          </w:p>
        </w:tc>
      </w:tr>
      <w:tr w:rsidR="00C0537A" w:rsidRPr="00BC7665" w:rsidTr="00C27AA4">
        <w:trPr>
          <w:trHeight w:val="3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8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Нефтепродукты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  <w:shd w:val="clear" w:color="auto" w:fill="FFFFFF"/>
              </w:rPr>
            </w:pPr>
            <w:r w:rsidRPr="00BC7665">
              <w:rPr>
                <w:sz w:val="26"/>
                <w:szCs w:val="26"/>
              </w:rPr>
              <w:t>0,05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  <w:shd w:val="clear" w:color="auto" w:fill="FFFFFF"/>
              </w:rPr>
            </w:pPr>
            <w:r w:rsidRPr="00BC7665">
              <w:rPr>
                <w:sz w:val="26"/>
                <w:szCs w:val="26"/>
              </w:rPr>
              <w:t>0,05</w:t>
            </w:r>
          </w:p>
        </w:tc>
      </w:tr>
      <w:tr w:rsidR="00C0537A" w:rsidRPr="00BC7665" w:rsidTr="00C27AA4">
        <w:trPr>
          <w:trHeight w:val="317"/>
        </w:trPr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9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Водородный</w:t>
            </w:r>
          </w:p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показатель (pH)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6,5÷8,5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6,5÷8,5</w:t>
            </w:r>
          </w:p>
        </w:tc>
      </w:tr>
      <w:tr w:rsidR="00C0537A" w:rsidRPr="00BC7665" w:rsidTr="00C27AA4">
        <w:trPr>
          <w:trHeight w:val="317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10</w:t>
            </w:r>
          </w:p>
        </w:tc>
        <w:tc>
          <w:tcPr>
            <w:tcW w:w="2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Хлориды</w:t>
            </w:r>
          </w:p>
        </w:tc>
        <w:tc>
          <w:tcPr>
            <w:tcW w:w="20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30,0</w:t>
            </w:r>
          </w:p>
        </w:tc>
        <w:tc>
          <w:tcPr>
            <w:tcW w:w="4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300</w:t>
            </w:r>
          </w:p>
        </w:tc>
      </w:tr>
    </w:tbl>
    <w:p w:rsidR="00C0537A" w:rsidRDefault="00C0537A" w:rsidP="00C27AA4">
      <w:pPr>
        <w:widowControl w:val="0"/>
        <w:spacing w:after="0" w:line="276" w:lineRule="auto"/>
        <w:jc w:val="left"/>
        <w:rPr>
          <w:sz w:val="26"/>
          <w:szCs w:val="26"/>
        </w:rPr>
      </w:pPr>
    </w:p>
    <w:p w:rsidR="00C0537A" w:rsidRPr="00BC7665" w:rsidRDefault="00C0537A" w:rsidP="00C27AA4">
      <w:pPr>
        <w:widowControl w:val="0"/>
        <w:spacing w:after="0" w:line="276" w:lineRule="auto"/>
        <w:jc w:val="left"/>
        <w:rPr>
          <w:sz w:val="26"/>
          <w:szCs w:val="26"/>
        </w:rPr>
      </w:pPr>
      <w:r w:rsidRPr="00BC7665">
        <w:rPr>
          <w:sz w:val="26"/>
          <w:szCs w:val="26"/>
        </w:rPr>
        <w:t>Таблица</w:t>
      </w:r>
      <w:r>
        <w:rPr>
          <w:sz w:val="26"/>
          <w:szCs w:val="26"/>
        </w:rPr>
        <w:t xml:space="preserve"> 4.</w:t>
      </w:r>
      <w:r w:rsidRPr="00C27AA4">
        <w:rPr>
          <w:sz w:val="26"/>
          <w:szCs w:val="26"/>
        </w:rPr>
        <w:t xml:space="preserve"> </w:t>
      </w:r>
      <w:r>
        <w:rPr>
          <w:sz w:val="26"/>
          <w:szCs w:val="26"/>
        </w:rPr>
        <w:t>Качество очищенных вод по бактериологическим показателям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67"/>
        <w:gridCol w:w="3862"/>
        <w:gridCol w:w="2521"/>
        <w:gridCol w:w="2521"/>
      </w:tblGrid>
      <w:tr w:rsidR="00C0537A" w:rsidRPr="00BC7665" w:rsidTr="00C27AA4">
        <w:tc>
          <w:tcPr>
            <w:tcW w:w="348" w:type="pct"/>
            <w:vAlign w:val="center"/>
          </w:tcPr>
          <w:p w:rsidR="00C0537A" w:rsidRPr="007B24AF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№№</w:t>
            </w:r>
          </w:p>
        </w:tc>
        <w:tc>
          <w:tcPr>
            <w:tcW w:w="2017" w:type="pct"/>
            <w:vAlign w:val="center"/>
          </w:tcPr>
          <w:p w:rsidR="00C0537A" w:rsidRPr="007B24AF" w:rsidRDefault="00C0537A" w:rsidP="007B24AF">
            <w:pPr>
              <w:snapToGrid w:val="0"/>
              <w:spacing w:before="0" w:after="0"/>
              <w:ind w:right="-52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Показатели по видам</w:t>
            </w:r>
          </w:p>
          <w:p w:rsidR="00C0537A" w:rsidRPr="007B24AF" w:rsidRDefault="00C0537A" w:rsidP="007B24AF">
            <w:pPr>
              <w:spacing w:before="0" w:after="0"/>
              <w:ind w:right="-52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микроорганизмов</w:t>
            </w:r>
          </w:p>
        </w:tc>
        <w:tc>
          <w:tcPr>
            <w:tcW w:w="1317" w:type="pct"/>
            <w:vAlign w:val="center"/>
          </w:tcPr>
          <w:p w:rsidR="00C0537A" w:rsidRPr="007B24AF" w:rsidRDefault="00C0537A" w:rsidP="007B24AF">
            <w:pPr>
              <w:snapToGrid w:val="0"/>
              <w:spacing w:before="0" w:after="0"/>
              <w:ind w:right="5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Допустимое содержание</w:t>
            </w:r>
          </w:p>
          <w:p w:rsidR="00C0537A" w:rsidRPr="007B24AF" w:rsidRDefault="00C0537A" w:rsidP="007B24AF">
            <w:pPr>
              <w:spacing w:before="0" w:after="0"/>
              <w:ind w:right="5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(КОЕ/100мл), БОЕ/100мл)</w:t>
            </w:r>
          </w:p>
        </w:tc>
        <w:tc>
          <w:tcPr>
            <w:tcW w:w="1317" w:type="pct"/>
            <w:vAlign w:val="center"/>
          </w:tcPr>
          <w:p w:rsidR="00C0537A" w:rsidRPr="007B24AF" w:rsidRDefault="00C0537A" w:rsidP="007B24AF">
            <w:pPr>
              <w:snapToGrid w:val="0"/>
              <w:spacing w:before="0" w:after="0"/>
              <w:ind w:right="5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Предусмотренное</w:t>
            </w:r>
          </w:p>
          <w:p w:rsidR="00C0537A" w:rsidRPr="007B24AF" w:rsidRDefault="00C0537A" w:rsidP="007B24AF">
            <w:pPr>
              <w:snapToGrid w:val="0"/>
              <w:spacing w:before="0" w:after="0"/>
              <w:ind w:right="5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проектом содержание</w:t>
            </w:r>
          </w:p>
          <w:p w:rsidR="00C0537A" w:rsidRPr="007B24AF" w:rsidRDefault="00C0537A" w:rsidP="007B24AF">
            <w:pPr>
              <w:spacing w:before="0" w:after="0"/>
              <w:ind w:right="5"/>
              <w:jc w:val="center"/>
              <w:rPr>
                <w:b/>
                <w:sz w:val="22"/>
              </w:rPr>
            </w:pPr>
            <w:r w:rsidRPr="007B24AF">
              <w:rPr>
                <w:b/>
                <w:sz w:val="22"/>
                <w:szCs w:val="22"/>
              </w:rPr>
              <w:t>(КОЕ/100мл), БОЕ/100мл)</w:t>
            </w:r>
          </w:p>
        </w:tc>
      </w:tr>
      <w:tr w:rsidR="00C0537A" w:rsidRPr="00BC7665" w:rsidTr="00C27AA4">
        <w:tc>
          <w:tcPr>
            <w:tcW w:w="348" w:type="pct"/>
            <w:vAlign w:val="center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1</w:t>
            </w:r>
          </w:p>
        </w:tc>
        <w:tc>
          <w:tcPr>
            <w:tcW w:w="2017" w:type="pct"/>
            <w:vAlign w:val="center"/>
          </w:tcPr>
          <w:p w:rsidR="00C0537A" w:rsidRPr="00BC7665" w:rsidRDefault="00C0537A" w:rsidP="0070241F">
            <w:pPr>
              <w:widowControl w:val="0"/>
              <w:snapToGrid w:val="0"/>
              <w:spacing w:before="0" w:after="0"/>
              <w:ind w:right="63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Коли-фаги БОЕ/100мл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Не более 10 БОЕ/100мл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Не более 10 БОЕ/100мл</w:t>
            </w:r>
          </w:p>
        </w:tc>
      </w:tr>
      <w:tr w:rsidR="00C0537A" w:rsidRPr="00BC7665" w:rsidTr="00C27AA4">
        <w:tc>
          <w:tcPr>
            <w:tcW w:w="348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2</w:t>
            </w:r>
          </w:p>
        </w:tc>
        <w:tc>
          <w:tcPr>
            <w:tcW w:w="2017" w:type="pct"/>
          </w:tcPr>
          <w:p w:rsidR="00C0537A" w:rsidRPr="00BC7665" w:rsidRDefault="00C0537A" w:rsidP="0070241F">
            <w:pPr>
              <w:widowControl w:val="0"/>
              <w:snapToGrid w:val="0"/>
              <w:spacing w:before="0" w:after="0"/>
              <w:ind w:right="63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Общие колиформные бактерии, КОЕ/100мл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Не более 500КОЕ/100мл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Не более 500КОЕ/100мл</w:t>
            </w:r>
          </w:p>
        </w:tc>
      </w:tr>
      <w:tr w:rsidR="00C0537A" w:rsidRPr="00BC7665" w:rsidTr="00C27AA4">
        <w:tc>
          <w:tcPr>
            <w:tcW w:w="348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3</w:t>
            </w:r>
          </w:p>
        </w:tc>
        <w:tc>
          <w:tcPr>
            <w:tcW w:w="2017" w:type="pct"/>
          </w:tcPr>
          <w:p w:rsidR="00C0537A" w:rsidRPr="00BC7665" w:rsidRDefault="00C0537A" w:rsidP="0070241F">
            <w:pPr>
              <w:widowControl w:val="0"/>
              <w:snapToGrid w:val="0"/>
              <w:spacing w:before="0" w:after="0"/>
              <w:ind w:right="63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 xml:space="preserve">Термотолерантные колиформные </w:t>
            </w:r>
          </w:p>
          <w:p w:rsidR="00C0537A" w:rsidRPr="00BC7665" w:rsidRDefault="00C0537A" w:rsidP="0070241F">
            <w:pPr>
              <w:widowControl w:val="0"/>
              <w:snapToGrid w:val="0"/>
              <w:spacing w:before="0" w:after="0"/>
              <w:ind w:right="63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бактерии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Не более 100 КОЕ/100мл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Не более 100 КОЕ/100мл</w:t>
            </w:r>
          </w:p>
        </w:tc>
      </w:tr>
      <w:tr w:rsidR="00C0537A" w:rsidRPr="00BC7665" w:rsidTr="00C27AA4">
        <w:tc>
          <w:tcPr>
            <w:tcW w:w="348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4</w:t>
            </w:r>
          </w:p>
        </w:tc>
        <w:tc>
          <w:tcPr>
            <w:tcW w:w="2017" w:type="pct"/>
          </w:tcPr>
          <w:p w:rsidR="00C0537A" w:rsidRPr="00BC7665" w:rsidRDefault="00C0537A" w:rsidP="0070241F">
            <w:pPr>
              <w:widowControl w:val="0"/>
              <w:snapToGrid w:val="0"/>
              <w:spacing w:before="0" w:after="0"/>
              <w:ind w:right="63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Патогенная микрофлора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отсутствие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отсутствие</w:t>
            </w:r>
          </w:p>
        </w:tc>
      </w:tr>
      <w:tr w:rsidR="00C0537A" w:rsidRPr="00BC7665" w:rsidTr="00C27AA4">
        <w:tc>
          <w:tcPr>
            <w:tcW w:w="348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5</w:t>
            </w:r>
          </w:p>
        </w:tc>
        <w:tc>
          <w:tcPr>
            <w:tcW w:w="2017" w:type="pct"/>
          </w:tcPr>
          <w:p w:rsidR="00C0537A" w:rsidRPr="00BC7665" w:rsidRDefault="00C0537A" w:rsidP="0070241F">
            <w:pPr>
              <w:widowControl w:val="0"/>
              <w:snapToGrid w:val="0"/>
              <w:spacing w:before="0" w:after="0"/>
              <w:ind w:right="63"/>
              <w:jc w:val="left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Жизнеспособные яйца гельминтов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отсутствие</w:t>
            </w:r>
          </w:p>
        </w:tc>
        <w:tc>
          <w:tcPr>
            <w:tcW w:w="1317" w:type="pct"/>
          </w:tcPr>
          <w:p w:rsidR="00C0537A" w:rsidRPr="00BC7665" w:rsidRDefault="00C0537A" w:rsidP="007B24AF">
            <w:pPr>
              <w:widowControl w:val="0"/>
              <w:snapToGrid w:val="0"/>
              <w:spacing w:before="0" w:after="0"/>
              <w:ind w:right="5"/>
              <w:jc w:val="center"/>
              <w:rPr>
                <w:sz w:val="26"/>
                <w:szCs w:val="26"/>
              </w:rPr>
            </w:pPr>
            <w:r w:rsidRPr="00BC7665">
              <w:rPr>
                <w:sz w:val="26"/>
                <w:szCs w:val="26"/>
              </w:rPr>
              <w:t>отсутствие</w:t>
            </w:r>
          </w:p>
        </w:tc>
      </w:tr>
    </w:tbl>
    <w:p w:rsidR="00C0537A" w:rsidRDefault="00C0537A" w:rsidP="00BC7665">
      <w:pPr>
        <w:widowControl w:val="0"/>
        <w:spacing w:line="276" w:lineRule="auto"/>
        <w:ind w:firstLine="567"/>
        <w:rPr>
          <w:sz w:val="26"/>
          <w:szCs w:val="26"/>
        </w:rPr>
      </w:pPr>
    </w:p>
    <w:p w:rsidR="00C0537A" w:rsidRPr="00BC7665" w:rsidRDefault="00C0537A" w:rsidP="007B24AF">
      <w:pPr>
        <w:widowControl w:val="0"/>
        <w:ind w:firstLine="567"/>
        <w:rPr>
          <w:sz w:val="26"/>
          <w:szCs w:val="26"/>
        </w:rPr>
      </w:pPr>
      <w:r w:rsidRPr="00BC7665">
        <w:rPr>
          <w:sz w:val="26"/>
          <w:szCs w:val="26"/>
        </w:rPr>
        <w:t>Предусмотренные проектом свойства очищенных сточных вод:</w:t>
      </w:r>
    </w:p>
    <w:p w:rsidR="00C0537A" w:rsidRPr="00BC7665" w:rsidRDefault="00C0537A" w:rsidP="007B24AF">
      <w:pPr>
        <w:widowControl w:val="0"/>
        <w:numPr>
          <w:ilvl w:val="0"/>
          <w:numId w:val="35"/>
        </w:numPr>
        <w:spacing w:before="0" w:after="0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>плавающие примеси (вещества) - не допускаются;</w:t>
      </w:r>
    </w:p>
    <w:p w:rsidR="00C0537A" w:rsidRPr="00BC7665" w:rsidRDefault="00C0537A" w:rsidP="007B24AF">
      <w:pPr>
        <w:widowControl w:val="0"/>
        <w:numPr>
          <w:ilvl w:val="0"/>
          <w:numId w:val="35"/>
        </w:numPr>
        <w:spacing w:before="0" w:after="0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 xml:space="preserve">окраска - не должна обнаруживаться в столбике 20 см; </w:t>
      </w:r>
    </w:p>
    <w:p w:rsidR="00C0537A" w:rsidRPr="00BC7665" w:rsidRDefault="00C0537A" w:rsidP="007B24AF">
      <w:pPr>
        <w:widowControl w:val="0"/>
        <w:numPr>
          <w:ilvl w:val="0"/>
          <w:numId w:val="35"/>
        </w:numPr>
        <w:spacing w:before="0" w:after="0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 xml:space="preserve">запахи, привкусы </w:t>
      </w:r>
      <w:r>
        <w:rPr>
          <w:sz w:val="26"/>
          <w:szCs w:val="26"/>
        </w:rPr>
        <w:t>–</w:t>
      </w:r>
      <w:r w:rsidRPr="00BC7665">
        <w:rPr>
          <w:sz w:val="26"/>
          <w:szCs w:val="26"/>
        </w:rPr>
        <w:t xml:space="preserve"> вода не должна приобретать запахи интенсивностью более 2 баллов, обнаруживаемые: непосредственно  или  при последующем  хлорировании или    других способах обработки;</w:t>
      </w:r>
    </w:p>
    <w:p w:rsidR="00C0537A" w:rsidRPr="00BC7665" w:rsidRDefault="00C0537A" w:rsidP="007B24AF">
      <w:pPr>
        <w:widowControl w:val="0"/>
        <w:numPr>
          <w:ilvl w:val="0"/>
          <w:numId w:val="35"/>
        </w:numPr>
        <w:spacing w:before="0" w:after="0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 xml:space="preserve">температура (°С) </w:t>
      </w:r>
      <w:r>
        <w:rPr>
          <w:sz w:val="26"/>
          <w:szCs w:val="26"/>
        </w:rPr>
        <w:t>–</w:t>
      </w:r>
      <w:r w:rsidRPr="00BC7665">
        <w:rPr>
          <w:sz w:val="26"/>
          <w:szCs w:val="26"/>
        </w:rPr>
        <w:t xml:space="preserve"> летняя температура воды в  результате  сброса  сточных вод не должна повышаться более чем на 3</w:t>
      </w:r>
      <w:r>
        <w:rPr>
          <w:sz w:val="26"/>
          <w:szCs w:val="26"/>
        </w:rPr>
        <w:t xml:space="preserve"> </w:t>
      </w:r>
      <w:r w:rsidRPr="00BC7665">
        <w:rPr>
          <w:sz w:val="26"/>
          <w:szCs w:val="26"/>
        </w:rPr>
        <w:t>°С по сравнению со среднемесячной  темпера</w:t>
      </w:r>
      <w:r w:rsidRPr="00BC7665">
        <w:rPr>
          <w:sz w:val="26"/>
          <w:szCs w:val="26"/>
        </w:rPr>
        <w:softHyphen/>
        <w:t>турой  воды  самого  жаркого месяца года за последние 10 лет;</w:t>
      </w:r>
    </w:p>
    <w:p w:rsidR="00C0537A" w:rsidRPr="00BC7665" w:rsidRDefault="00C0537A" w:rsidP="007B24AF">
      <w:pPr>
        <w:widowControl w:val="0"/>
        <w:numPr>
          <w:ilvl w:val="0"/>
          <w:numId w:val="35"/>
        </w:numPr>
        <w:spacing w:before="0" w:after="0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 xml:space="preserve">реакция (рН) </w:t>
      </w:r>
      <w:r>
        <w:rPr>
          <w:sz w:val="26"/>
          <w:szCs w:val="26"/>
        </w:rPr>
        <w:t>–</w:t>
      </w:r>
      <w:r w:rsidRPr="00BC7665">
        <w:rPr>
          <w:sz w:val="26"/>
          <w:szCs w:val="26"/>
        </w:rPr>
        <w:t xml:space="preserve"> 6,5-8,5;</w:t>
      </w:r>
    </w:p>
    <w:p w:rsidR="00C0537A" w:rsidRPr="00BC7665" w:rsidRDefault="00C0537A" w:rsidP="007B24AF">
      <w:pPr>
        <w:widowControl w:val="0"/>
        <w:numPr>
          <w:ilvl w:val="0"/>
          <w:numId w:val="35"/>
        </w:numPr>
        <w:spacing w:before="0" w:after="0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 xml:space="preserve">коли-индекс  </w:t>
      </w:r>
      <w:r>
        <w:rPr>
          <w:sz w:val="26"/>
          <w:szCs w:val="26"/>
        </w:rPr>
        <w:t>–</w:t>
      </w:r>
      <w:r w:rsidRPr="00BC7665">
        <w:rPr>
          <w:sz w:val="26"/>
          <w:szCs w:val="26"/>
        </w:rPr>
        <w:t xml:space="preserve">  не более 1000;</w:t>
      </w:r>
    </w:p>
    <w:p w:rsidR="00C0537A" w:rsidRPr="00BC7665" w:rsidRDefault="00C0537A" w:rsidP="007B24AF">
      <w:pPr>
        <w:widowControl w:val="0"/>
        <w:numPr>
          <w:ilvl w:val="0"/>
          <w:numId w:val="35"/>
        </w:numPr>
        <w:spacing w:before="0" w:after="0"/>
        <w:ind w:left="0" w:firstLine="0"/>
        <w:rPr>
          <w:sz w:val="26"/>
          <w:szCs w:val="26"/>
        </w:rPr>
      </w:pPr>
      <w:r w:rsidRPr="00BC7665">
        <w:rPr>
          <w:sz w:val="26"/>
          <w:szCs w:val="26"/>
        </w:rPr>
        <w:t xml:space="preserve">ХПК </w:t>
      </w:r>
      <w:r>
        <w:rPr>
          <w:sz w:val="26"/>
          <w:szCs w:val="26"/>
        </w:rPr>
        <w:t>–</w:t>
      </w:r>
      <w:r w:rsidRPr="00BC7665">
        <w:rPr>
          <w:sz w:val="26"/>
          <w:szCs w:val="26"/>
        </w:rPr>
        <w:t xml:space="preserve"> 15 мг/дм</w:t>
      </w:r>
      <w:r w:rsidRPr="00BC7665">
        <w:rPr>
          <w:sz w:val="26"/>
          <w:szCs w:val="26"/>
          <w:vertAlign w:val="superscript"/>
        </w:rPr>
        <w:t>3</w:t>
      </w:r>
      <w:r w:rsidRPr="00BC7665">
        <w:rPr>
          <w:sz w:val="26"/>
          <w:szCs w:val="26"/>
        </w:rPr>
        <w:t>.</w:t>
      </w:r>
    </w:p>
    <w:p w:rsidR="00C0537A" w:rsidRPr="00BC7665" w:rsidRDefault="00C0537A" w:rsidP="007B24AF">
      <w:pPr>
        <w:widowControl w:val="0"/>
        <w:rPr>
          <w:sz w:val="26"/>
          <w:szCs w:val="26"/>
        </w:rPr>
      </w:pPr>
      <w:r w:rsidRPr="00BC7665">
        <w:rPr>
          <w:sz w:val="26"/>
          <w:szCs w:val="26"/>
        </w:rPr>
        <w:t>Очищенные сточные воды, на выпуске из комплекса сооружений глубокой биоло</w:t>
      </w:r>
      <w:r w:rsidRPr="00BC7665">
        <w:rPr>
          <w:sz w:val="26"/>
          <w:szCs w:val="26"/>
        </w:rPr>
        <w:softHyphen/>
        <w:t xml:space="preserve">гической очистки, после реконструкции </w:t>
      </w:r>
      <w:r>
        <w:rPr>
          <w:sz w:val="26"/>
          <w:szCs w:val="26"/>
        </w:rPr>
        <w:t>канализационных очистных сооружений</w:t>
      </w:r>
      <w:r w:rsidRPr="00BC7665">
        <w:rPr>
          <w:sz w:val="26"/>
          <w:szCs w:val="26"/>
        </w:rPr>
        <w:t xml:space="preserve">, не содержат веществ, для которых не установлены ПДК  и ОДУ, а также опасных веществ с нормативом отсутствия. </w:t>
      </w:r>
    </w:p>
    <w:p w:rsidR="00C0537A" w:rsidRPr="00BC7665" w:rsidRDefault="00C0537A" w:rsidP="007B24AF">
      <w:pPr>
        <w:widowControl w:val="0"/>
        <w:rPr>
          <w:sz w:val="26"/>
          <w:szCs w:val="26"/>
        </w:rPr>
      </w:pPr>
      <w:r w:rsidRPr="00BC7665">
        <w:rPr>
          <w:sz w:val="26"/>
          <w:szCs w:val="26"/>
        </w:rPr>
        <w:t>В результате эксплуатации проектируемого объекта – сооружений очистки хозяй</w:t>
      </w:r>
      <w:r w:rsidRPr="00BC7665">
        <w:rPr>
          <w:sz w:val="26"/>
          <w:szCs w:val="26"/>
        </w:rPr>
        <w:softHyphen/>
        <w:t>ственно-бытовых сточных вод образуются отбросы и осадок IV класса опасности.</w:t>
      </w:r>
    </w:p>
    <w:p w:rsidR="00C0537A" w:rsidRPr="00BC7665" w:rsidRDefault="00C0537A" w:rsidP="007B24AF">
      <w:pPr>
        <w:widowControl w:val="0"/>
        <w:rPr>
          <w:sz w:val="26"/>
          <w:szCs w:val="26"/>
        </w:rPr>
      </w:pPr>
      <w:r w:rsidRPr="00BC7665">
        <w:rPr>
          <w:sz w:val="26"/>
          <w:szCs w:val="26"/>
        </w:rPr>
        <w:t>Проектными решениями предусматривается</w:t>
      </w:r>
      <w:r>
        <w:rPr>
          <w:sz w:val="26"/>
          <w:szCs w:val="26"/>
        </w:rPr>
        <w:t xml:space="preserve"> </w:t>
      </w:r>
      <w:r w:rsidRPr="00BC7665">
        <w:rPr>
          <w:sz w:val="26"/>
          <w:szCs w:val="26"/>
        </w:rPr>
        <w:t>крупные отбросы и песок от установок механической очистки сточных вод, стабилизированный и обезвоженный осадок от сооружений биологической очистки</w:t>
      </w:r>
      <w:r>
        <w:rPr>
          <w:sz w:val="26"/>
          <w:szCs w:val="26"/>
        </w:rPr>
        <w:t xml:space="preserve"> </w:t>
      </w:r>
      <w:r w:rsidRPr="00BC7665">
        <w:rPr>
          <w:sz w:val="26"/>
          <w:szCs w:val="26"/>
        </w:rPr>
        <w:t xml:space="preserve">собирать в контейнеры и спецавтотранспортом периодически вывозить на полигон </w:t>
      </w:r>
      <w:r>
        <w:rPr>
          <w:sz w:val="26"/>
          <w:szCs w:val="26"/>
        </w:rPr>
        <w:t>твердых бытовых отходов</w:t>
      </w:r>
      <w:r w:rsidRPr="00BC7665">
        <w:rPr>
          <w:sz w:val="26"/>
          <w:szCs w:val="26"/>
        </w:rPr>
        <w:t xml:space="preserve"> для захоронения по договору в установленном порядке.</w:t>
      </w:r>
    </w:p>
    <w:p w:rsidR="00C0537A" w:rsidRPr="00BC7665" w:rsidRDefault="00C0537A" w:rsidP="007B24AF">
      <w:pPr>
        <w:pStyle w:val="BodyTextIndent"/>
        <w:widowControl w:val="0"/>
        <w:spacing w:after="0"/>
        <w:ind w:left="0" w:firstLine="567"/>
        <w:rPr>
          <w:sz w:val="26"/>
          <w:szCs w:val="26"/>
        </w:rPr>
      </w:pPr>
      <w:r w:rsidRPr="00BC7665">
        <w:rPr>
          <w:sz w:val="26"/>
          <w:szCs w:val="26"/>
        </w:rPr>
        <w:t>В соответствии с требованиями п. 6.5 МУ 3.2.1022-01г. «Мероприятия по сниже</w:t>
      </w:r>
      <w:r w:rsidRPr="00BC7665">
        <w:rPr>
          <w:sz w:val="26"/>
          <w:szCs w:val="26"/>
        </w:rPr>
        <w:softHyphen/>
        <w:t>нию риска заражения населения возбудителями паразитов» проектом предусматрива</w:t>
      </w:r>
      <w:r w:rsidRPr="00BC7665">
        <w:rPr>
          <w:sz w:val="26"/>
          <w:szCs w:val="26"/>
        </w:rPr>
        <w:softHyphen/>
        <w:t>ется обеззараживания осадков, образующихся при очистке сточных вод.</w:t>
      </w:r>
    </w:p>
    <w:p w:rsidR="00C0537A" w:rsidRPr="00BC7665" w:rsidRDefault="00C0537A" w:rsidP="007B24AF">
      <w:pPr>
        <w:pStyle w:val="BodyTextIndent"/>
        <w:widowControl w:val="0"/>
        <w:spacing w:after="0"/>
        <w:ind w:left="0" w:firstLine="567"/>
        <w:rPr>
          <w:sz w:val="26"/>
          <w:szCs w:val="26"/>
        </w:rPr>
      </w:pPr>
      <w:r w:rsidRPr="00BC7665">
        <w:rPr>
          <w:sz w:val="26"/>
          <w:szCs w:val="26"/>
        </w:rPr>
        <w:t>В соответствии с требованиями СанПиН 2.2.1/2.1.1.1200-03 (табл. 7.1.2), норма</w:t>
      </w:r>
      <w:r w:rsidRPr="00BC7665">
        <w:rPr>
          <w:sz w:val="26"/>
          <w:szCs w:val="26"/>
        </w:rPr>
        <w:softHyphen/>
        <w:t>тивная санитарно-защитная зона канализационных очистных сооружений с механиче</w:t>
      </w:r>
      <w:r w:rsidRPr="00BC7665">
        <w:rPr>
          <w:sz w:val="26"/>
          <w:szCs w:val="26"/>
        </w:rPr>
        <w:softHyphen/>
        <w:t xml:space="preserve">ской обработкой осадка в закрытых помещениях определена в 150 м  до границ зданий жилой застройки, общественных зданий и предприятий пищевой промышленности. </w:t>
      </w:r>
    </w:p>
    <w:p w:rsidR="00C0537A" w:rsidRPr="00BC7665" w:rsidRDefault="00C0537A" w:rsidP="007B24AF">
      <w:pPr>
        <w:pStyle w:val="BodyTextIndent"/>
        <w:widowControl w:val="0"/>
        <w:spacing w:after="0"/>
        <w:ind w:left="0" w:firstLine="567"/>
        <w:rPr>
          <w:sz w:val="26"/>
          <w:szCs w:val="26"/>
        </w:rPr>
      </w:pPr>
      <w:r w:rsidRPr="00BC7665">
        <w:rPr>
          <w:sz w:val="26"/>
          <w:szCs w:val="26"/>
        </w:rPr>
        <w:t>Ближайшая жилая и общественная застройка расположена на расстоянии не бо</w:t>
      </w:r>
      <w:r w:rsidRPr="00BC7665">
        <w:rPr>
          <w:sz w:val="26"/>
          <w:szCs w:val="26"/>
        </w:rPr>
        <w:softHyphen/>
        <w:t xml:space="preserve">лее 100 м от границ участка площадки </w:t>
      </w:r>
      <w:r>
        <w:rPr>
          <w:sz w:val="26"/>
          <w:szCs w:val="26"/>
        </w:rPr>
        <w:t>канализационных очистных сооружений</w:t>
      </w:r>
      <w:r w:rsidRPr="00BC7665">
        <w:rPr>
          <w:sz w:val="26"/>
          <w:szCs w:val="26"/>
        </w:rPr>
        <w:t>.</w:t>
      </w:r>
      <w:r>
        <w:rPr>
          <w:sz w:val="26"/>
          <w:szCs w:val="26"/>
        </w:rPr>
        <w:t xml:space="preserve"> Проектом установлена санитарно-защитная зона</w:t>
      </w:r>
      <w:r w:rsidRPr="007B24AF">
        <w:rPr>
          <w:sz w:val="26"/>
          <w:szCs w:val="26"/>
        </w:rPr>
        <w:t xml:space="preserve"> на расстоянии 10 м с северной стороны, 20 м – с восточной, западной и южной стороны от границы территории канализационных очистных сооружений».</w:t>
      </w:r>
    </w:p>
    <w:p w:rsidR="00C0537A" w:rsidRDefault="00C0537A" w:rsidP="007B24AF">
      <w:pPr>
        <w:pStyle w:val="ListParagraph"/>
        <w:ind w:left="0"/>
        <w:jc w:val="both"/>
        <w:rPr>
          <w:b w:val="0"/>
        </w:rPr>
      </w:pPr>
      <w:r w:rsidRPr="00BC7665">
        <w:rPr>
          <w:b w:val="0"/>
        </w:rPr>
        <w:br w:type="page"/>
      </w:r>
    </w:p>
    <w:p w:rsidR="00C0537A" w:rsidRDefault="00C0537A" w:rsidP="00E50500">
      <w:pPr>
        <w:pStyle w:val="20"/>
        <w:numPr>
          <w:ilvl w:val="0"/>
          <w:numId w:val="22"/>
        </w:numPr>
        <w:jc w:val="both"/>
      </w:pPr>
      <w:bookmarkStart w:id="3" w:name="_Toc358671310"/>
      <w:r>
        <w:t>Учет мероприятий Схемы территориального планирования по размещению объектов регионального значения</w:t>
      </w:r>
      <w:bookmarkEnd w:id="3"/>
    </w:p>
    <w:p w:rsidR="00C0537A" w:rsidRDefault="00C0537A" w:rsidP="00BF0BD7">
      <w:pPr>
        <w:rPr>
          <w:sz w:val="26"/>
          <w:szCs w:val="26"/>
        </w:rPr>
      </w:pPr>
      <w:r>
        <w:rPr>
          <w:sz w:val="26"/>
          <w:szCs w:val="26"/>
        </w:rPr>
        <w:t xml:space="preserve">В соответствие со </w:t>
      </w:r>
      <w:r w:rsidRPr="00BF0BD7">
        <w:rPr>
          <w:sz w:val="26"/>
          <w:szCs w:val="26"/>
        </w:rPr>
        <w:t>Схемой территориального планирования Ленинградской области</w:t>
      </w:r>
      <w:r>
        <w:rPr>
          <w:sz w:val="26"/>
          <w:szCs w:val="26"/>
        </w:rPr>
        <w:t xml:space="preserve">,  </w:t>
      </w:r>
      <w:r w:rsidRPr="00BF0BD7">
        <w:rPr>
          <w:sz w:val="26"/>
          <w:szCs w:val="26"/>
        </w:rPr>
        <w:t>утвержденной Постановлением Правительства Ленинградской области № 460 от 29 декабря 2012 года</w:t>
      </w:r>
      <w:r>
        <w:rPr>
          <w:sz w:val="26"/>
          <w:szCs w:val="26"/>
        </w:rPr>
        <w:t>, необходимо внести</w:t>
      </w:r>
      <w:r w:rsidRPr="00BF0BD7">
        <w:rPr>
          <w:sz w:val="26"/>
          <w:szCs w:val="26"/>
        </w:rPr>
        <w:t xml:space="preserve"> </w:t>
      </w:r>
      <w:r>
        <w:rPr>
          <w:sz w:val="26"/>
          <w:szCs w:val="26"/>
        </w:rPr>
        <w:t>изменения в генеральный план Большеврудского сельского поселения</w:t>
      </w:r>
      <w:r w:rsidRPr="00BF0BD7">
        <w:rPr>
          <w:sz w:val="26"/>
          <w:szCs w:val="26"/>
        </w:rPr>
        <w:t xml:space="preserve"> в части</w:t>
      </w:r>
      <w:r>
        <w:rPr>
          <w:sz w:val="26"/>
          <w:szCs w:val="26"/>
        </w:rPr>
        <w:t xml:space="preserve"> размещения объектов регионального значения на территории Большеврудского сельского поселения Волосовского муниципального района Ленинградской области.</w:t>
      </w:r>
    </w:p>
    <w:p w:rsidR="00C0537A" w:rsidRPr="00A76526" w:rsidRDefault="00C0537A" w:rsidP="00A76526">
      <w:pPr>
        <w:pStyle w:val="ListParagraph"/>
        <w:numPr>
          <w:ilvl w:val="0"/>
          <w:numId w:val="33"/>
        </w:numPr>
        <w:jc w:val="both"/>
        <w:rPr>
          <w:b w:val="0"/>
        </w:rPr>
      </w:pPr>
      <w:r w:rsidRPr="00A76526">
        <w:rPr>
          <w:b w:val="0"/>
        </w:rPr>
        <w:t xml:space="preserve">Выкопировка из Положений о территориальном планировании Ленинградской области, книга 1, раздел </w:t>
      </w:r>
      <w:r w:rsidRPr="00A76526">
        <w:rPr>
          <w:b w:val="0"/>
          <w:lang w:val="en-US"/>
        </w:rPr>
        <w:t>II</w:t>
      </w:r>
      <w:r w:rsidRPr="00A76526">
        <w:rPr>
          <w:b w:val="0"/>
        </w:rPr>
        <w:t>, параграф 2.3 «Сведения о планируемом размещении объектов газоснабжения регионального значения», страница 140.</w:t>
      </w:r>
    </w:p>
    <w:p w:rsidR="00C0537A" w:rsidRPr="00A6608B" w:rsidRDefault="00C0537A" w:rsidP="00A76526">
      <w:pPr>
        <w:spacing w:after="0"/>
        <w:rPr>
          <w:sz w:val="26"/>
          <w:szCs w:val="26"/>
        </w:rPr>
      </w:pPr>
      <w:r w:rsidRPr="00A6608B">
        <w:rPr>
          <w:sz w:val="26"/>
          <w:szCs w:val="26"/>
        </w:rPr>
        <w:t>Таблица</w:t>
      </w:r>
      <w:r>
        <w:rPr>
          <w:sz w:val="26"/>
          <w:szCs w:val="26"/>
        </w:rPr>
        <w:t xml:space="preserve"> 5. Выкопировка из таблицы</w:t>
      </w:r>
      <w:r w:rsidRPr="00A6608B">
        <w:rPr>
          <w:sz w:val="26"/>
          <w:szCs w:val="26"/>
        </w:rPr>
        <w:t xml:space="preserve"> 2-2.3-2. Объекты, запланированные к размещению на вторую очередь</w:t>
      </w:r>
    </w:p>
    <w:tbl>
      <w:tblPr>
        <w:tblW w:w="48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96"/>
        <w:gridCol w:w="5647"/>
        <w:gridCol w:w="2979"/>
      </w:tblGrid>
      <w:tr w:rsidR="00C0537A" w:rsidRPr="00A6608B" w:rsidTr="00064A66">
        <w:trPr>
          <w:tblHeader/>
        </w:trPr>
        <w:tc>
          <w:tcPr>
            <w:tcW w:w="373" w:type="pct"/>
          </w:tcPr>
          <w:p w:rsidR="00C0537A" w:rsidRPr="00A6608B" w:rsidRDefault="00C0537A" w:rsidP="00A6608B">
            <w:pPr>
              <w:spacing w:before="0" w:after="0"/>
              <w:rPr>
                <w:b/>
                <w:sz w:val="22"/>
                <w:lang w:eastAsia="en-US"/>
              </w:rPr>
            </w:pPr>
            <w:r w:rsidRPr="00A6608B">
              <w:rPr>
                <w:b/>
                <w:sz w:val="22"/>
                <w:szCs w:val="22"/>
                <w:lang w:eastAsia="en-US"/>
              </w:rPr>
              <w:t>№</w:t>
            </w:r>
          </w:p>
        </w:tc>
        <w:tc>
          <w:tcPr>
            <w:tcW w:w="3029" w:type="pct"/>
            <w:vAlign w:val="center"/>
          </w:tcPr>
          <w:p w:rsidR="00C0537A" w:rsidRPr="00A6608B" w:rsidRDefault="00C0537A" w:rsidP="00A6608B">
            <w:pPr>
              <w:spacing w:before="0" w:after="0"/>
              <w:rPr>
                <w:b/>
                <w:sz w:val="22"/>
                <w:lang w:eastAsia="en-US"/>
              </w:rPr>
            </w:pPr>
            <w:r w:rsidRPr="00A6608B">
              <w:rPr>
                <w:b/>
                <w:sz w:val="22"/>
                <w:szCs w:val="22"/>
                <w:lang w:eastAsia="en-US"/>
              </w:rPr>
              <w:t>Наименование объекта, основные характеристики</w:t>
            </w:r>
          </w:p>
        </w:tc>
        <w:tc>
          <w:tcPr>
            <w:tcW w:w="1598" w:type="pct"/>
            <w:vAlign w:val="center"/>
          </w:tcPr>
          <w:p w:rsidR="00C0537A" w:rsidRPr="00A6608B" w:rsidRDefault="00C0537A" w:rsidP="00A6608B">
            <w:pPr>
              <w:spacing w:before="0" w:after="0"/>
              <w:rPr>
                <w:b/>
                <w:sz w:val="22"/>
                <w:lang w:eastAsia="en-US"/>
              </w:rPr>
            </w:pPr>
            <w:r w:rsidRPr="00A6608B">
              <w:rPr>
                <w:b/>
                <w:sz w:val="22"/>
                <w:szCs w:val="22"/>
                <w:lang w:eastAsia="en-US"/>
              </w:rPr>
              <w:t>Местоположение</w:t>
            </w:r>
          </w:p>
        </w:tc>
      </w:tr>
      <w:tr w:rsidR="00C0537A" w:rsidRPr="00A6608B" w:rsidTr="00064A66">
        <w:tc>
          <w:tcPr>
            <w:tcW w:w="373" w:type="pct"/>
          </w:tcPr>
          <w:p w:rsidR="00C0537A" w:rsidRPr="00A6608B" w:rsidRDefault="00C0537A" w:rsidP="00A6608B">
            <w:pPr>
              <w:spacing w:before="0" w:after="0"/>
              <w:rPr>
                <w:b/>
                <w:sz w:val="26"/>
                <w:szCs w:val="26"/>
                <w:lang w:eastAsia="en-US"/>
              </w:rPr>
            </w:pPr>
            <w:r w:rsidRPr="00A6608B">
              <w:rPr>
                <w:b/>
                <w:sz w:val="26"/>
                <w:szCs w:val="26"/>
                <w:lang w:eastAsia="en-US"/>
              </w:rPr>
              <w:t>2</w:t>
            </w:r>
          </w:p>
        </w:tc>
        <w:tc>
          <w:tcPr>
            <w:tcW w:w="4627" w:type="pct"/>
            <w:gridSpan w:val="2"/>
          </w:tcPr>
          <w:p w:rsidR="00C0537A" w:rsidRPr="00A6608B" w:rsidRDefault="00C0537A" w:rsidP="00A6608B">
            <w:pPr>
              <w:spacing w:before="0" w:after="0"/>
              <w:rPr>
                <w:b/>
                <w:sz w:val="26"/>
                <w:szCs w:val="26"/>
                <w:lang w:eastAsia="en-US"/>
              </w:rPr>
            </w:pPr>
            <w:r w:rsidRPr="00A6608B">
              <w:rPr>
                <w:b/>
                <w:sz w:val="26"/>
                <w:szCs w:val="26"/>
                <w:lang w:eastAsia="en-US"/>
              </w:rPr>
              <w:t>Газификация населенных пунктов Волосовского муниципального района</w:t>
            </w:r>
          </w:p>
        </w:tc>
      </w:tr>
      <w:tr w:rsidR="00C0537A" w:rsidRPr="00A6608B" w:rsidTr="00064A66">
        <w:tc>
          <w:tcPr>
            <w:tcW w:w="373" w:type="pct"/>
          </w:tcPr>
          <w:p w:rsidR="00C0537A" w:rsidRPr="00A6608B" w:rsidRDefault="00C0537A" w:rsidP="00A6608B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A6608B">
              <w:rPr>
                <w:sz w:val="26"/>
                <w:szCs w:val="26"/>
                <w:lang w:eastAsia="en-US"/>
              </w:rPr>
              <w:t>2.2</w:t>
            </w:r>
          </w:p>
        </w:tc>
        <w:tc>
          <w:tcPr>
            <w:tcW w:w="3029" w:type="pct"/>
          </w:tcPr>
          <w:p w:rsidR="00C0537A" w:rsidRPr="00A6608B" w:rsidRDefault="00C0537A" w:rsidP="00A6608B">
            <w:pPr>
              <w:spacing w:before="0" w:after="0"/>
              <w:rPr>
                <w:b/>
                <w:sz w:val="26"/>
                <w:szCs w:val="26"/>
                <w:lang w:eastAsia="en-US"/>
              </w:rPr>
            </w:pPr>
            <w:r w:rsidRPr="00A6608B">
              <w:rPr>
                <w:b/>
                <w:sz w:val="26"/>
                <w:szCs w:val="26"/>
                <w:lang w:eastAsia="en-US"/>
              </w:rPr>
              <w:t>Развитие сети межпоселковых газопроводов от ГРС Озертицы с газификацией сельских населенных пунктов</w:t>
            </w:r>
          </w:p>
          <w:p w:rsidR="00C0537A" w:rsidRPr="00A6608B" w:rsidRDefault="00C0537A" w:rsidP="00A6608B">
            <w:pPr>
              <w:spacing w:before="0" w:after="0"/>
              <w:rPr>
                <w:sz w:val="26"/>
                <w:szCs w:val="26"/>
                <w:lang w:eastAsia="en-US"/>
              </w:rPr>
            </w:pPr>
            <w:bookmarkStart w:id="4" w:name="_GoBack"/>
            <w:bookmarkEnd w:id="4"/>
          </w:p>
          <w:p w:rsidR="00C0537A" w:rsidRPr="00A6608B" w:rsidRDefault="00C0537A" w:rsidP="00A6608B">
            <w:pPr>
              <w:spacing w:before="0" w:after="0"/>
              <w:rPr>
                <w:sz w:val="26"/>
                <w:szCs w:val="26"/>
                <w:u w:val="single"/>
                <w:lang w:eastAsia="en-US"/>
              </w:rPr>
            </w:pPr>
            <w:r w:rsidRPr="00A6608B">
              <w:rPr>
                <w:sz w:val="26"/>
                <w:szCs w:val="26"/>
                <w:u w:val="single"/>
                <w:lang w:eastAsia="en-US"/>
              </w:rPr>
              <w:t>Основные характеристики:</w:t>
            </w:r>
          </w:p>
          <w:p w:rsidR="00C0537A" w:rsidRPr="00A6608B" w:rsidRDefault="00C0537A" w:rsidP="00A6608B">
            <w:pPr>
              <w:spacing w:before="0" w:after="0"/>
              <w:rPr>
                <w:sz w:val="26"/>
                <w:szCs w:val="26"/>
                <w:u w:val="single"/>
                <w:lang w:eastAsia="en-US"/>
              </w:rPr>
            </w:pPr>
            <w:r w:rsidRPr="00A6608B">
              <w:rPr>
                <w:sz w:val="26"/>
                <w:szCs w:val="26"/>
                <w:lang w:eastAsia="en-US"/>
              </w:rPr>
              <w:t>Протяженность газопроводов: 22,3 км</w:t>
            </w:r>
          </w:p>
          <w:p w:rsidR="00C0537A" w:rsidRPr="00A6608B" w:rsidRDefault="00C0537A" w:rsidP="00A6608B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A6608B">
              <w:rPr>
                <w:sz w:val="26"/>
                <w:szCs w:val="26"/>
                <w:lang w:eastAsia="en-US"/>
              </w:rPr>
              <w:t>Газификация населенных пунктов Загорицы, Каложицы, Молосковицы, Смердовицы, Полобицы, Прологи, Красные Прологи.</w:t>
            </w:r>
          </w:p>
          <w:p w:rsidR="00C0537A" w:rsidRPr="00A6608B" w:rsidRDefault="00C0537A" w:rsidP="00A6608B">
            <w:pPr>
              <w:spacing w:before="0" w:after="0"/>
              <w:rPr>
                <w:sz w:val="26"/>
                <w:szCs w:val="26"/>
                <w:lang w:eastAsia="en-US"/>
              </w:rPr>
            </w:pPr>
          </w:p>
          <w:p w:rsidR="00C0537A" w:rsidRPr="00A6608B" w:rsidRDefault="00C0537A" w:rsidP="00A6608B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A6608B">
              <w:rPr>
                <w:sz w:val="26"/>
                <w:szCs w:val="26"/>
                <w:u w:val="single"/>
                <w:lang w:eastAsia="en-US"/>
              </w:rPr>
              <w:t>Установление зон с особыми условиями использования территории</w:t>
            </w:r>
            <w:r w:rsidRPr="00A6608B">
              <w:rPr>
                <w:sz w:val="26"/>
                <w:szCs w:val="26"/>
                <w:lang w:eastAsia="en-US"/>
              </w:rPr>
              <w:t xml:space="preserve">: </w:t>
            </w:r>
          </w:p>
          <w:p w:rsidR="00C0537A" w:rsidRPr="00A6608B" w:rsidRDefault="00C0537A" w:rsidP="00A6608B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A6608B">
              <w:rPr>
                <w:sz w:val="26"/>
                <w:szCs w:val="26"/>
                <w:lang w:eastAsia="en-US"/>
              </w:rPr>
              <w:t>Рекомендуемый нормативный разрыв от многоэтажных жилых и общественных зданий: 50 м</w:t>
            </w:r>
          </w:p>
          <w:p w:rsidR="00C0537A" w:rsidRPr="00A6608B" w:rsidRDefault="00C0537A" w:rsidP="00A6608B">
            <w:pPr>
              <w:spacing w:before="0" w:after="0"/>
              <w:rPr>
                <w:b/>
                <w:sz w:val="26"/>
                <w:szCs w:val="26"/>
                <w:lang w:eastAsia="en-US"/>
              </w:rPr>
            </w:pPr>
          </w:p>
        </w:tc>
        <w:tc>
          <w:tcPr>
            <w:tcW w:w="1598" w:type="pct"/>
          </w:tcPr>
          <w:p w:rsidR="00C0537A" w:rsidRPr="00A6608B" w:rsidRDefault="00C0537A" w:rsidP="00A6608B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A6608B">
              <w:rPr>
                <w:sz w:val="26"/>
                <w:szCs w:val="26"/>
                <w:lang w:eastAsia="en-US"/>
              </w:rPr>
              <w:t>Волосовский муниципальный район (Каложицкое, Большеврудское сельские поселения)</w:t>
            </w:r>
          </w:p>
        </w:tc>
      </w:tr>
      <w:tr w:rsidR="00C0537A" w:rsidRPr="002044B6" w:rsidTr="00954BD2">
        <w:tc>
          <w:tcPr>
            <w:tcW w:w="373" w:type="pct"/>
          </w:tcPr>
          <w:p w:rsidR="00C0537A" w:rsidRPr="00A76526" w:rsidRDefault="00C0537A" w:rsidP="00954BD2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A76526">
              <w:rPr>
                <w:sz w:val="26"/>
                <w:szCs w:val="26"/>
                <w:lang w:eastAsia="en-US"/>
              </w:rPr>
              <w:t>2.4</w:t>
            </w:r>
          </w:p>
        </w:tc>
        <w:tc>
          <w:tcPr>
            <w:tcW w:w="3029" w:type="pct"/>
          </w:tcPr>
          <w:p w:rsidR="00C0537A" w:rsidRPr="00A76526" w:rsidRDefault="00C0537A" w:rsidP="00954BD2">
            <w:pPr>
              <w:spacing w:before="0" w:after="0"/>
              <w:rPr>
                <w:b/>
                <w:sz w:val="26"/>
                <w:szCs w:val="26"/>
                <w:lang w:eastAsia="en-US"/>
              </w:rPr>
            </w:pPr>
            <w:r w:rsidRPr="00A76526">
              <w:rPr>
                <w:b/>
                <w:sz w:val="26"/>
                <w:szCs w:val="26"/>
                <w:lang w:eastAsia="en-US"/>
              </w:rPr>
              <w:t>Развитие сети межпоселковых газопроводов от ГРС Волосово с газификацией сельских населенных пунктов</w:t>
            </w:r>
          </w:p>
          <w:p w:rsidR="00C0537A" w:rsidRPr="00A76526" w:rsidRDefault="00C0537A" w:rsidP="00954BD2">
            <w:pPr>
              <w:spacing w:before="0" w:after="0"/>
              <w:rPr>
                <w:b/>
                <w:sz w:val="26"/>
                <w:szCs w:val="26"/>
                <w:lang w:eastAsia="en-US"/>
              </w:rPr>
            </w:pPr>
          </w:p>
          <w:p w:rsidR="00C0537A" w:rsidRPr="00031298" w:rsidRDefault="00C0537A" w:rsidP="00954BD2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031298">
              <w:rPr>
                <w:sz w:val="26"/>
                <w:szCs w:val="26"/>
                <w:u w:val="single"/>
                <w:lang w:eastAsia="en-US"/>
              </w:rPr>
              <w:t>Основные характеристики</w:t>
            </w:r>
            <w:r w:rsidRPr="00031298">
              <w:rPr>
                <w:sz w:val="26"/>
                <w:szCs w:val="26"/>
                <w:lang w:eastAsia="en-US"/>
              </w:rPr>
              <w:t>:</w:t>
            </w:r>
          </w:p>
          <w:p w:rsidR="00C0537A" w:rsidRPr="00031298" w:rsidRDefault="00C0537A" w:rsidP="00954BD2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031298">
              <w:rPr>
                <w:sz w:val="26"/>
                <w:szCs w:val="26"/>
                <w:lang w:eastAsia="en-US"/>
              </w:rPr>
              <w:t>Протяженность газопроводов: 18,2 км</w:t>
            </w:r>
          </w:p>
          <w:p w:rsidR="00C0537A" w:rsidRPr="00031298" w:rsidRDefault="00C0537A" w:rsidP="00954BD2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031298">
              <w:rPr>
                <w:sz w:val="26"/>
                <w:szCs w:val="26"/>
                <w:lang w:eastAsia="en-US"/>
              </w:rPr>
              <w:t>Газификация населенных пунктов Канаршино, Озертицы, Заполье, Рогатино, Ославье, Кальмус, Пежевицы, Горки, Вруда, Тресковицы, Коноховицы, Рекково, Домашковицы, Глумицы, Ямки.</w:t>
            </w:r>
          </w:p>
          <w:p w:rsidR="00C0537A" w:rsidRPr="00031298" w:rsidRDefault="00C0537A" w:rsidP="00954BD2">
            <w:pPr>
              <w:spacing w:before="0" w:after="0"/>
              <w:rPr>
                <w:sz w:val="26"/>
                <w:szCs w:val="26"/>
                <w:lang w:eastAsia="en-US"/>
              </w:rPr>
            </w:pPr>
          </w:p>
          <w:p w:rsidR="00C0537A" w:rsidRPr="00031298" w:rsidRDefault="00C0537A" w:rsidP="00954BD2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031298">
              <w:rPr>
                <w:sz w:val="26"/>
                <w:szCs w:val="26"/>
                <w:u w:val="single"/>
                <w:lang w:eastAsia="en-US"/>
              </w:rPr>
              <w:t>Установление зон с особыми условиями использования территории</w:t>
            </w:r>
            <w:r w:rsidRPr="00031298">
              <w:rPr>
                <w:sz w:val="26"/>
                <w:szCs w:val="26"/>
                <w:lang w:eastAsia="en-US"/>
              </w:rPr>
              <w:t xml:space="preserve">: </w:t>
            </w:r>
          </w:p>
          <w:p w:rsidR="00C0537A" w:rsidRPr="00031298" w:rsidRDefault="00C0537A" w:rsidP="00954BD2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031298">
              <w:rPr>
                <w:sz w:val="26"/>
                <w:szCs w:val="26"/>
                <w:lang w:eastAsia="en-US"/>
              </w:rPr>
              <w:t>Рекомендуемый нормативный разрыв от многоэтажных жилых и общественных зданий: 50 м</w:t>
            </w:r>
          </w:p>
          <w:p w:rsidR="00C0537A" w:rsidRPr="00A76526" w:rsidRDefault="00C0537A" w:rsidP="00954BD2">
            <w:pPr>
              <w:spacing w:before="0" w:after="0"/>
              <w:rPr>
                <w:b/>
                <w:sz w:val="26"/>
                <w:szCs w:val="26"/>
                <w:lang w:eastAsia="en-US"/>
              </w:rPr>
            </w:pPr>
          </w:p>
        </w:tc>
        <w:tc>
          <w:tcPr>
            <w:tcW w:w="1598" w:type="pct"/>
          </w:tcPr>
          <w:p w:rsidR="00C0537A" w:rsidRPr="00A76526" w:rsidRDefault="00C0537A" w:rsidP="00954BD2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A76526">
              <w:rPr>
                <w:sz w:val="26"/>
                <w:szCs w:val="26"/>
                <w:lang w:eastAsia="en-US"/>
              </w:rPr>
              <w:t>Волосовский муниципальный район (Губаницкое, Терпилицкое, Калитинское, Рабитицкое, Большеврудское, Изварское сельские поселения)</w:t>
            </w:r>
          </w:p>
        </w:tc>
      </w:tr>
    </w:tbl>
    <w:p w:rsidR="00C0537A" w:rsidRDefault="00C0537A" w:rsidP="006A2930">
      <w:pPr>
        <w:spacing w:before="0" w:after="200" w:line="276" w:lineRule="auto"/>
        <w:jc w:val="center"/>
        <w:rPr>
          <w:b/>
          <w:sz w:val="24"/>
          <w:lang w:eastAsia="en-US"/>
        </w:rPr>
      </w:pPr>
    </w:p>
    <w:p w:rsidR="00C0537A" w:rsidRPr="006A2930" w:rsidRDefault="00C0537A" w:rsidP="005F28BC">
      <w:pPr>
        <w:spacing w:before="0" w:after="200"/>
        <w:jc w:val="left"/>
        <w:rPr>
          <w:b/>
          <w:sz w:val="24"/>
          <w:lang w:eastAsia="en-US"/>
        </w:rPr>
      </w:pPr>
      <w:r w:rsidRPr="00616B2D">
        <w:rPr>
          <w:b/>
          <w:sz w:val="24"/>
        </w:rPr>
        <w:t>Рисунок</w:t>
      </w:r>
      <w:r>
        <w:rPr>
          <w:b/>
          <w:sz w:val="24"/>
        </w:rPr>
        <w:t xml:space="preserve"> 2.1. </w:t>
      </w:r>
      <w:r w:rsidRPr="006A2930">
        <w:rPr>
          <w:b/>
          <w:sz w:val="24"/>
          <w:lang w:eastAsia="en-US"/>
        </w:rPr>
        <w:t>Выкопировка из карты планируемого размещения объектов газоснабжения регионального значения Схемы территориального планирования Ленинградской области</w:t>
      </w:r>
    </w:p>
    <w:p w:rsidR="00C0537A" w:rsidRDefault="00C0537A" w:rsidP="00BF0BD7">
      <w:pPr>
        <w:rPr>
          <w:sz w:val="26"/>
          <w:szCs w:val="26"/>
        </w:rPr>
      </w:pPr>
      <w:r w:rsidRPr="00BF1322">
        <w:rPr>
          <w:rFonts w:ascii="Calibri" w:hAnsi="Calibri"/>
          <w:noProof/>
          <w:sz w:val="22"/>
          <w:szCs w:val="22"/>
        </w:rPr>
        <w:pict>
          <v:shape id="Рисунок 5" o:spid="_x0000_i1027" type="#_x0000_t75" style="width:421.5pt;height:348.75pt;visibility:visible">
            <v:imagedata r:id="rId14" o:title=""/>
          </v:shape>
        </w:pict>
      </w:r>
    </w:p>
    <w:p w:rsidR="00C0537A" w:rsidRPr="00A76526" w:rsidRDefault="00C0537A" w:rsidP="006A2930">
      <w:pPr>
        <w:pStyle w:val="ListParagraph"/>
        <w:numPr>
          <w:ilvl w:val="0"/>
          <w:numId w:val="33"/>
        </w:numPr>
        <w:spacing w:after="0"/>
        <w:jc w:val="both"/>
        <w:rPr>
          <w:b w:val="0"/>
        </w:rPr>
      </w:pPr>
      <w:r w:rsidRPr="00A76526">
        <w:rPr>
          <w:b w:val="0"/>
        </w:rPr>
        <w:t xml:space="preserve">Выкопировка из Положений о территориальном планировании Ленинградской области, книга 1, раздел </w:t>
      </w:r>
      <w:r w:rsidRPr="00A76526">
        <w:rPr>
          <w:b w:val="0"/>
          <w:lang w:val="en-US"/>
        </w:rPr>
        <w:t>III</w:t>
      </w:r>
      <w:r w:rsidRPr="00A76526">
        <w:rPr>
          <w:b w:val="0"/>
        </w:rPr>
        <w:t>, параграф 3.1 «</w:t>
      </w:r>
      <w:r w:rsidRPr="00954BD2">
        <w:rPr>
          <w:b w:val="0"/>
        </w:rPr>
        <w:t>Сведения о планируемом размещении объектов энергетических систем регионального значения</w:t>
      </w:r>
      <w:r w:rsidRPr="00A76526">
        <w:rPr>
          <w:b w:val="0"/>
        </w:rPr>
        <w:t>»,  стр.166</w:t>
      </w:r>
      <w:r>
        <w:rPr>
          <w:b w:val="0"/>
        </w:rPr>
        <w:t>.</w:t>
      </w:r>
    </w:p>
    <w:p w:rsidR="00C0537A" w:rsidRPr="00954BD2" w:rsidRDefault="00C0537A" w:rsidP="00954BD2">
      <w:pPr>
        <w:spacing w:before="0" w:after="0"/>
        <w:rPr>
          <w:sz w:val="26"/>
          <w:szCs w:val="26"/>
          <w:lang w:eastAsia="en-US"/>
        </w:rPr>
      </w:pPr>
      <w:r>
        <w:rPr>
          <w:sz w:val="26"/>
          <w:szCs w:val="26"/>
          <w:lang w:eastAsia="en-US"/>
        </w:rPr>
        <w:t xml:space="preserve">Таблица </w:t>
      </w:r>
      <w:r>
        <w:rPr>
          <w:sz w:val="26"/>
          <w:szCs w:val="26"/>
        </w:rPr>
        <w:t>6. Выкопировка из таблицы</w:t>
      </w:r>
      <w:r w:rsidRPr="00A6608B">
        <w:rPr>
          <w:sz w:val="26"/>
          <w:szCs w:val="26"/>
        </w:rPr>
        <w:t xml:space="preserve"> </w:t>
      </w:r>
      <w:r>
        <w:rPr>
          <w:sz w:val="26"/>
          <w:szCs w:val="26"/>
          <w:lang w:eastAsia="en-US"/>
        </w:rPr>
        <w:t xml:space="preserve">3-3.1-1. </w:t>
      </w:r>
      <w:r w:rsidRPr="00954BD2">
        <w:rPr>
          <w:sz w:val="26"/>
          <w:szCs w:val="26"/>
          <w:lang w:eastAsia="en-US"/>
        </w:rPr>
        <w:t>Объекты, запланированные к размещению на первую очередь</w:t>
      </w:r>
    </w:p>
    <w:tbl>
      <w:tblPr>
        <w:tblpPr w:leftFromText="180" w:rightFromText="180" w:vertAnchor="text" w:tblpY="1"/>
        <w:tblOverlap w:val="never"/>
        <w:tblW w:w="48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37"/>
        <w:gridCol w:w="5487"/>
        <w:gridCol w:w="2698"/>
      </w:tblGrid>
      <w:tr w:rsidR="00C0537A" w:rsidRPr="00954BD2" w:rsidTr="00064A66">
        <w:trPr>
          <w:tblHeader/>
        </w:trPr>
        <w:tc>
          <w:tcPr>
            <w:tcW w:w="610" w:type="pct"/>
          </w:tcPr>
          <w:p w:rsidR="00C0537A" w:rsidRPr="00954BD2" w:rsidRDefault="00C0537A" w:rsidP="00954BD2">
            <w:pPr>
              <w:spacing w:before="0" w:after="0"/>
              <w:rPr>
                <w:b/>
                <w:sz w:val="22"/>
                <w:lang w:eastAsia="en-US"/>
              </w:rPr>
            </w:pPr>
            <w:r w:rsidRPr="00954BD2">
              <w:rPr>
                <w:b/>
                <w:sz w:val="22"/>
                <w:szCs w:val="22"/>
                <w:lang w:eastAsia="en-US"/>
              </w:rPr>
              <w:t>№</w:t>
            </w:r>
          </w:p>
        </w:tc>
        <w:tc>
          <w:tcPr>
            <w:tcW w:w="2943" w:type="pct"/>
            <w:vAlign w:val="center"/>
          </w:tcPr>
          <w:p w:rsidR="00C0537A" w:rsidRPr="00954BD2" w:rsidRDefault="00C0537A" w:rsidP="00954BD2">
            <w:pPr>
              <w:spacing w:before="0" w:after="0"/>
              <w:rPr>
                <w:b/>
                <w:sz w:val="22"/>
                <w:lang w:eastAsia="en-US"/>
              </w:rPr>
            </w:pPr>
            <w:r w:rsidRPr="00954BD2">
              <w:rPr>
                <w:b/>
                <w:sz w:val="22"/>
                <w:szCs w:val="22"/>
                <w:lang w:eastAsia="en-US"/>
              </w:rPr>
              <w:t>Наименование объекта, основные характеристики</w:t>
            </w:r>
          </w:p>
        </w:tc>
        <w:tc>
          <w:tcPr>
            <w:tcW w:w="1447" w:type="pct"/>
            <w:vAlign w:val="center"/>
          </w:tcPr>
          <w:p w:rsidR="00C0537A" w:rsidRPr="00954BD2" w:rsidRDefault="00C0537A" w:rsidP="00954BD2">
            <w:pPr>
              <w:spacing w:before="0" w:after="0"/>
              <w:rPr>
                <w:b/>
                <w:sz w:val="22"/>
                <w:lang w:eastAsia="en-US"/>
              </w:rPr>
            </w:pPr>
            <w:r w:rsidRPr="00954BD2">
              <w:rPr>
                <w:b/>
                <w:sz w:val="22"/>
                <w:szCs w:val="22"/>
                <w:lang w:eastAsia="en-US"/>
              </w:rPr>
              <w:t>Местоположение</w:t>
            </w:r>
          </w:p>
        </w:tc>
      </w:tr>
      <w:tr w:rsidR="00C0537A" w:rsidRPr="00954BD2" w:rsidTr="00064A66">
        <w:tc>
          <w:tcPr>
            <w:tcW w:w="610" w:type="pct"/>
          </w:tcPr>
          <w:p w:rsidR="00C0537A" w:rsidRPr="00954BD2" w:rsidRDefault="00C0537A" w:rsidP="00954BD2">
            <w:pPr>
              <w:spacing w:before="0" w:after="0"/>
              <w:ind w:left="142"/>
              <w:jc w:val="center"/>
              <w:rPr>
                <w:b/>
                <w:sz w:val="26"/>
                <w:szCs w:val="26"/>
                <w:lang w:eastAsia="en-US"/>
              </w:rPr>
            </w:pPr>
          </w:p>
          <w:p w:rsidR="00C0537A" w:rsidRPr="00954BD2" w:rsidRDefault="00C0537A" w:rsidP="00954BD2">
            <w:pPr>
              <w:spacing w:before="0" w:after="0"/>
              <w:jc w:val="center"/>
              <w:rPr>
                <w:b/>
                <w:sz w:val="26"/>
                <w:szCs w:val="26"/>
                <w:lang w:eastAsia="en-US"/>
              </w:rPr>
            </w:pPr>
            <w:r w:rsidRPr="00954BD2">
              <w:rPr>
                <w:b/>
                <w:sz w:val="26"/>
                <w:szCs w:val="26"/>
                <w:lang w:eastAsia="en-US"/>
              </w:rPr>
              <w:t>1.</w:t>
            </w:r>
          </w:p>
        </w:tc>
        <w:tc>
          <w:tcPr>
            <w:tcW w:w="4390" w:type="pct"/>
            <w:gridSpan w:val="2"/>
          </w:tcPr>
          <w:p w:rsidR="00C0537A" w:rsidRPr="00954BD2" w:rsidRDefault="00C0537A" w:rsidP="00954BD2">
            <w:pPr>
              <w:spacing w:before="0" w:after="60" w:line="276" w:lineRule="auto"/>
              <w:ind w:right="284"/>
              <w:contextualSpacing/>
              <w:rPr>
                <w:b/>
                <w:sz w:val="26"/>
                <w:szCs w:val="26"/>
                <w:lang w:eastAsia="en-US"/>
              </w:rPr>
            </w:pPr>
            <w:r w:rsidRPr="00954BD2">
              <w:rPr>
                <w:b/>
                <w:sz w:val="26"/>
                <w:szCs w:val="26"/>
                <w:lang w:eastAsia="en-US"/>
              </w:rPr>
              <w:t>Развитие инфраструктуры электроснабжения объектов железнодорожного транспорта</w:t>
            </w:r>
          </w:p>
        </w:tc>
      </w:tr>
      <w:tr w:rsidR="00C0537A" w:rsidRPr="00954BD2" w:rsidTr="00064A66">
        <w:tc>
          <w:tcPr>
            <w:tcW w:w="610" w:type="pct"/>
          </w:tcPr>
          <w:p w:rsidR="00C0537A" w:rsidRPr="00954BD2" w:rsidRDefault="00C0537A" w:rsidP="00954BD2">
            <w:pPr>
              <w:spacing w:before="0" w:after="0"/>
              <w:ind w:left="142"/>
              <w:jc w:val="center"/>
              <w:rPr>
                <w:b/>
                <w:sz w:val="26"/>
                <w:szCs w:val="26"/>
                <w:lang w:eastAsia="en-US"/>
              </w:rPr>
            </w:pPr>
            <w:r w:rsidRPr="00954BD2">
              <w:rPr>
                <w:b/>
                <w:sz w:val="26"/>
                <w:szCs w:val="26"/>
                <w:lang w:eastAsia="en-US"/>
              </w:rPr>
              <w:t>1.1.</w:t>
            </w:r>
          </w:p>
          <w:p w:rsidR="00C0537A" w:rsidRPr="00954BD2" w:rsidRDefault="00C0537A" w:rsidP="00954BD2">
            <w:pPr>
              <w:spacing w:before="0" w:after="0"/>
              <w:ind w:left="142"/>
              <w:jc w:val="center"/>
              <w:rPr>
                <w:b/>
                <w:sz w:val="26"/>
                <w:szCs w:val="26"/>
                <w:lang w:eastAsia="en-US"/>
              </w:rPr>
            </w:pPr>
          </w:p>
        </w:tc>
        <w:tc>
          <w:tcPr>
            <w:tcW w:w="4390" w:type="pct"/>
            <w:gridSpan w:val="2"/>
          </w:tcPr>
          <w:p w:rsidR="00C0537A" w:rsidRPr="00954BD2" w:rsidRDefault="00C0537A" w:rsidP="00954BD2">
            <w:pPr>
              <w:spacing w:before="0" w:after="60" w:line="276" w:lineRule="auto"/>
              <w:ind w:right="284"/>
              <w:rPr>
                <w:b/>
                <w:sz w:val="26"/>
                <w:szCs w:val="26"/>
                <w:lang w:eastAsia="en-US"/>
              </w:rPr>
            </w:pPr>
            <w:r w:rsidRPr="00954BD2">
              <w:rPr>
                <w:b/>
                <w:sz w:val="26"/>
                <w:szCs w:val="26"/>
                <w:lang w:eastAsia="en-US"/>
              </w:rPr>
              <w:t>Строительство объектов для электрификации железнодорожной линии Мга – Гатчина – Веймарн – Усть-Луга</w:t>
            </w:r>
          </w:p>
        </w:tc>
      </w:tr>
      <w:tr w:rsidR="00C0537A" w:rsidRPr="00954BD2" w:rsidTr="00A76526">
        <w:tc>
          <w:tcPr>
            <w:tcW w:w="610" w:type="pct"/>
          </w:tcPr>
          <w:p w:rsidR="00C0537A" w:rsidRPr="00954BD2" w:rsidRDefault="00C0537A" w:rsidP="00A76526">
            <w:pPr>
              <w:spacing w:before="0" w:after="0"/>
              <w:ind w:left="142"/>
              <w:jc w:val="center"/>
              <w:rPr>
                <w:sz w:val="26"/>
                <w:szCs w:val="26"/>
                <w:lang w:eastAsia="en-US"/>
              </w:rPr>
            </w:pPr>
            <w:r w:rsidRPr="00954BD2">
              <w:rPr>
                <w:sz w:val="26"/>
                <w:szCs w:val="26"/>
                <w:lang w:eastAsia="en-US"/>
              </w:rPr>
              <w:t>1.1.11.</w:t>
            </w:r>
          </w:p>
        </w:tc>
        <w:tc>
          <w:tcPr>
            <w:tcW w:w="2943" w:type="pct"/>
          </w:tcPr>
          <w:p w:rsidR="00C0537A" w:rsidRPr="00954BD2" w:rsidRDefault="00C0537A" w:rsidP="00A76526">
            <w:pPr>
              <w:spacing w:before="0" w:after="0"/>
              <w:rPr>
                <w:b/>
                <w:sz w:val="26"/>
                <w:szCs w:val="26"/>
                <w:lang w:eastAsia="en-US"/>
              </w:rPr>
            </w:pPr>
            <w:r w:rsidRPr="00954BD2">
              <w:rPr>
                <w:b/>
                <w:sz w:val="26"/>
                <w:szCs w:val="26"/>
                <w:lang w:eastAsia="en-US"/>
              </w:rPr>
              <w:t xml:space="preserve">Строительство ПС 110 кВ Вруда-тяговая </w:t>
            </w:r>
          </w:p>
          <w:p w:rsidR="00C0537A" w:rsidRPr="00954BD2" w:rsidRDefault="00C0537A" w:rsidP="00A76526">
            <w:pPr>
              <w:spacing w:before="0" w:after="0"/>
              <w:rPr>
                <w:sz w:val="26"/>
                <w:szCs w:val="26"/>
                <w:u w:val="single"/>
                <w:lang w:eastAsia="en-US"/>
              </w:rPr>
            </w:pPr>
            <w:r w:rsidRPr="00954BD2">
              <w:rPr>
                <w:sz w:val="26"/>
                <w:szCs w:val="26"/>
                <w:u w:val="single"/>
                <w:lang w:eastAsia="en-US"/>
              </w:rPr>
              <w:t>Основные характеристики:</w:t>
            </w:r>
          </w:p>
          <w:p w:rsidR="00C0537A" w:rsidRPr="00954BD2" w:rsidRDefault="00C0537A" w:rsidP="00A76526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954BD2">
              <w:rPr>
                <w:sz w:val="26"/>
                <w:szCs w:val="26"/>
                <w:lang w:eastAsia="en-US"/>
              </w:rPr>
              <w:t xml:space="preserve">Установка 2 трансформаторов по 16 МВА </w:t>
            </w:r>
          </w:p>
        </w:tc>
        <w:tc>
          <w:tcPr>
            <w:tcW w:w="1447" w:type="pct"/>
          </w:tcPr>
          <w:p w:rsidR="00C0537A" w:rsidRPr="00954BD2" w:rsidRDefault="00C0537A" w:rsidP="00A76526">
            <w:pPr>
              <w:spacing w:before="0" w:after="0"/>
              <w:rPr>
                <w:sz w:val="26"/>
                <w:szCs w:val="26"/>
                <w:lang w:eastAsia="en-US"/>
              </w:rPr>
            </w:pPr>
            <w:r w:rsidRPr="00954BD2">
              <w:rPr>
                <w:sz w:val="26"/>
                <w:szCs w:val="26"/>
                <w:lang w:eastAsia="en-US"/>
              </w:rPr>
              <w:t>Волосовский муниципальный район (Большеврудское сельское поселение)</w:t>
            </w:r>
          </w:p>
        </w:tc>
      </w:tr>
    </w:tbl>
    <w:p w:rsidR="00C0537A" w:rsidRPr="006A2930" w:rsidRDefault="00C0537A" w:rsidP="005F28BC">
      <w:pPr>
        <w:keepNext/>
        <w:spacing w:before="0" w:after="200"/>
        <w:jc w:val="left"/>
        <w:rPr>
          <w:b/>
          <w:sz w:val="24"/>
          <w:lang w:eastAsia="en-US"/>
        </w:rPr>
      </w:pPr>
      <w:r w:rsidRPr="00616B2D">
        <w:rPr>
          <w:b/>
          <w:sz w:val="24"/>
        </w:rPr>
        <w:t>Рисунок</w:t>
      </w:r>
      <w:r>
        <w:rPr>
          <w:b/>
          <w:sz w:val="24"/>
        </w:rPr>
        <w:t xml:space="preserve"> 2.2. </w:t>
      </w:r>
      <w:r w:rsidRPr="006A2930">
        <w:rPr>
          <w:b/>
          <w:sz w:val="24"/>
          <w:lang w:eastAsia="en-US"/>
        </w:rPr>
        <w:t>Выкопировка из карты планируемого размещения объектов энергетических систем регионального значения Схемы территориального планирования Ленинградской области</w:t>
      </w:r>
    </w:p>
    <w:p w:rsidR="00C0537A" w:rsidRDefault="00C0537A" w:rsidP="00BF0BD7">
      <w:pPr>
        <w:rPr>
          <w:sz w:val="26"/>
          <w:szCs w:val="26"/>
        </w:rPr>
      </w:pPr>
      <w:r w:rsidRPr="00BF1322">
        <w:rPr>
          <w:b/>
          <w:noProof/>
          <w:sz w:val="24"/>
        </w:rPr>
        <w:pict>
          <v:shape id="Рисунок 6" o:spid="_x0000_i1028" type="#_x0000_t75" style="width:407.25pt;height:312.75pt;visibility:visible">
            <v:imagedata r:id="rId15" o:title=""/>
          </v:shape>
        </w:pict>
      </w:r>
    </w:p>
    <w:p w:rsidR="00C0537A" w:rsidRPr="00A76526" w:rsidRDefault="00C0537A" w:rsidP="00A76526">
      <w:pPr>
        <w:pStyle w:val="ListParagraph"/>
        <w:keepNext/>
        <w:numPr>
          <w:ilvl w:val="0"/>
          <w:numId w:val="33"/>
        </w:numPr>
        <w:ind w:left="714" w:hanging="357"/>
        <w:jc w:val="both"/>
        <w:rPr>
          <w:b w:val="0"/>
        </w:rPr>
      </w:pPr>
      <w:r w:rsidRPr="00A76526">
        <w:rPr>
          <w:b w:val="0"/>
        </w:rPr>
        <w:t>Выкопировка из Положений о территориальном планировании Ленинградской области, книга 1, раздел V, параграф 5.1 «Сведения о планируемом размещении особо охраняемых природных территорий регионального значения», стр. 237.</w:t>
      </w:r>
    </w:p>
    <w:p w:rsidR="00C0537A" w:rsidRPr="00A76526" w:rsidRDefault="00C0537A" w:rsidP="00A76526">
      <w:pPr>
        <w:keepNext/>
        <w:spacing w:before="240" w:after="0"/>
        <w:rPr>
          <w:sz w:val="26"/>
          <w:szCs w:val="26"/>
          <w:lang w:eastAsia="en-US"/>
        </w:rPr>
      </w:pPr>
      <w:r w:rsidRPr="00A76526">
        <w:rPr>
          <w:sz w:val="26"/>
          <w:szCs w:val="26"/>
          <w:lang w:eastAsia="en-US"/>
        </w:rPr>
        <w:t xml:space="preserve">Таблица </w:t>
      </w:r>
      <w:r>
        <w:rPr>
          <w:sz w:val="26"/>
          <w:szCs w:val="26"/>
        </w:rPr>
        <w:t>7. Выкопировка из таблицы</w:t>
      </w:r>
      <w:r w:rsidRPr="00A6608B">
        <w:rPr>
          <w:sz w:val="26"/>
          <w:szCs w:val="26"/>
        </w:rPr>
        <w:t xml:space="preserve"> </w:t>
      </w:r>
      <w:r w:rsidRPr="00A76526">
        <w:rPr>
          <w:sz w:val="26"/>
          <w:szCs w:val="26"/>
          <w:lang w:eastAsia="en-US"/>
        </w:rPr>
        <w:t>5-5.1-2. Объекты, запланированные к размещению на вторую очередь</w:t>
      </w:r>
    </w:p>
    <w:tbl>
      <w:tblPr>
        <w:tblW w:w="4870" w:type="pct"/>
        <w:tblLook w:val="00A0"/>
      </w:tblPr>
      <w:tblGrid>
        <w:gridCol w:w="696"/>
        <w:gridCol w:w="5647"/>
        <w:gridCol w:w="2979"/>
      </w:tblGrid>
      <w:tr w:rsidR="00C0537A" w:rsidRPr="00A76526" w:rsidTr="00064A66">
        <w:trPr>
          <w:tblHeader/>
        </w:trPr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7A" w:rsidRPr="00A76526" w:rsidRDefault="00C0537A" w:rsidP="00A76526">
            <w:pPr>
              <w:spacing w:before="0" w:after="200"/>
              <w:jc w:val="center"/>
              <w:rPr>
                <w:b/>
                <w:sz w:val="22"/>
                <w:lang w:eastAsia="en-US"/>
              </w:rPr>
            </w:pPr>
            <w:r w:rsidRPr="00A76526">
              <w:rPr>
                <w:b/>
                <w:sz w:val="22"/>
                <w:szCs w:val="22"/>
                <w:lang w:eastAsia="en-US"/>
              </w:rPr>
              <w:t>№</w:t>
            </w:r>
          </w:p>
        </w:tc>
        <w:tc>
          <w:tcPr>
            <w:tcW w:w="30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7A" w:rsidRPr="00A76526" w:rsidRDefault="00C0537A" w:rsidP="00A76526">
            <w:pPr>
              <w:spacing w:before="0" w:after="200"/>
              <w:jc w:val="center"/>
              <w:rPr>
                <w:b/>
                <w:sz w:val="22"/>
                <w:lang w:eastAsia="en-US"/>
              </w:rPr>
            </w:pPr>
            <w:r w:rsidRPr="00A76526">
              <w:rPr>
                <w:b/>
                <w:sz w:val="22"/>
                <w:szCs w:val="22"/>
                <w:lang w:eastAsia="en-US"/>
              </w:rPr>
              <w:t>Наименование объекта, основные характеристики</w:t>
            </w:r>
          </w:p>
        </w:tc>
        <w:tc>
          <w:tcPr>
            <w:tcW w:w="1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7A" w:rsidRPr="00A76526" w:rsidRDefault="00C0537A" w:rsidP="00A76526">
            <w:pPr>
              <w:spacing w:before="0" w:after="200"/>
              <w:jc w:val="center"/>
              <w:rPr>
                <w:b/>
                <w:sz w:val="22"/>
                <w:lang w:eastAsia="en-US"/>
              </w:rPr>
            </w:pPr>
            <w:r w:rsidRPr="00A76526">
              <w:rPr>
                <w:b/>
                <w:sz w:val="22"/>
                <w:szCs w:val="22"/>
                <w:lang w:eastAsia="en-US"/>
              </w:rPr>
              <w:t>Местоположение</w:t>
            </w:r>
          </w:p>
        </w:tc>
      </w:tr>
      <w:tr w:rsidR="00C0537A" w:rsidRPr="00A76526" w:rsidTr="00064A66"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7A" w:rsidRPr="00A76526" w:rsidRDefault="00C0537A" w:rsidP="00A76526">
            <w:pPr>
              <w:spacing w:before="0" w:after="200"/>
              <w:rPr>
                <w:b/>
                <w:sz w:val="26"/>
                <w:szCs w:val="26"/>
                <w:lang w:eastAsia="en-US"/>
              </w:rPr>
            </w:pPr>
            <w:r w:rsidRPr="00A76526">
              <w:rPr>
                <w:b/>
                <w:sz w:val="26"/>
                <w:szCs w:val="26"/>
                <w:lang w:eastAsia="en-US"/>
              </w:rPr>
              <w:t>1</w:t>
            </w:r>
          </w:p>
        </w:tc>
        <w:tc>
          <w:tcPr>
            <w:tcW w:w="46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7A" w:rsidRPr="00A76526" w:rsidRDefault="00C0537A" w:rsidP="00A76526">
            <w:pPr>
              <w:spacing w:before="0" w:after="200"/>
              <w:rPr>
                <w:b/>
                <w:sz w:val="26"/>
                <w:szCs w:val="26"/>
                <w:lang w:eastAsia="en-US"/>
              </w:rPr>
            </w:pPr>
            <w:r w:rsidRPr="00A76526">
              <w:rPr>
                <w:b/>
                <w:sz w:val="26"/>
                <w:szCs w:val="26"/>
                <w:lang w:eastAsia="en-US"/>
              </w:rPr>
              <w:t>Развитие сети заказников регионального значения</w:t>
            </w:r>
          </w:p>
        </w:tc>
      </w:tr>
      <w:tr w:rsidR="00C0537A" w:rsidRPr="00954BD2" w:rsidTr="00064A66"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7A" w:rsidRPr="00954BD2" w:rsidRDefault="00C0537A" w:rsidP="00954BD2">
            <w:pPr>
              <w:spacing w:before="0" w:after="200"/>
              <w:rPr>
                <w:sz w:val="26"/>
                <w:szCs w:val="26"/>
                <w:lang w:eastAsia="en-US"/>
              </w:rPr>
            </w:pPr>
            <w:r w:rsidRPr="00954BD2">
              <w:rPr>
                <w:sz w:val="26"/>
                <w:szCs w:val="26"/>
                <w:lang w:eastAsia="en-US"/>
              </w:rPr>
              <w:t>1.3</w:t>
            </w:r>
          </w:p>
        </w:tc>
        <w:tc>
          <w:tcPr>
            <w:tcW w:w="30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7A" w:rsidRPr="00954BD2" w:rsidRDefault="00C0537A" w:rsidP="00954BD2">
            <w:pPr>
              <w:spacing w:before="0" w:after="200"/>
              <w:rPr>
                <w:sz w:val="26"/>
                <w:szCs w:val="26"/>
                <w:lang w:eastAsia="en-US"/>
              </w:rPr>
            </w:pPr>
            <w:r w:rsidRPr="00954BD2">
              <w:rPr>
                <w:b/>
                <w:sz w:val="26"/>
                <w:szCs w:val="26"/>
                <w:lang w:eastAsia="en-US"/>
              </w:rPr>
              <w:t>Организация заказника «Верховья реки Вруда и болото «Большой мох»</w:t>
            </w:r>
          </w:p>
          <w:p w:rsidR="00C0537A" w:rsidRPr="00954BD2" w:rsidRDefault="00C0537A" w:rsidP="00954BD2">
            <w:pPr>
              <w:spacing w:before="0" w:after="200"/>
              <w:rPr>
                <w:sz w:val="26"/>
                <w:szCs w:val="26"/>
                <w:u w:val="single"/>
                <w:lang w:eastAsia="en-US"/>
              </w:rPr>
            </w:pPr>
            <w:r w:rsidRPr="00954BD2">
              <w:rPr>
                <w:sz w:val="26"/>
                <w:szCs w:val="26"/>
                <w:u w:val="single"/>
                <w:lang w:eastAsia="en-US"/>
              </w:rPr>
              <w:t>Основные характеристики:</w:t>
            </w:r>
          </w:p>
          <w:p w:rsidR="00C0537A" w:rsidRPr="00954BD2" w:rsidRDefault="00C0537A" w:rsidP="00954BD2">
            <w:pPr>
              <w:spacing w:before="0" w:after="200"/>
              <w:rPr>
                <w:sz w:val="26"/>
                <w:szCs w:val="26"/>
                <w:lang w:eastAsia="en-US"/>
              </w:rPr>
            </w:pPr>
            <w:r w:rsidRPr="00954BD2">
              <w:rPr>
                <w:sz w:val="26"/>
                <w:szCs w:val="26"/>
                <w:lang w:eastAsia="en-US"/>
              </w:rPr>
              <w:t>Общая площадь: примерно 5012 га</w:t>
            </w:r>
          </w:p>
          <w:p w:rsidR="00C0537A" w:rsidRPr="00954BD2" w:rsidRDefault="00C0537A" w:rsidP="00954BD2">
            <w:pPr>
              <w:spacing w:before="0" w:after="200"/>
              <w:rPr>
                <w:sz w:val="26"/>
                <w:szCs w:val="26"/>
                <w:lang w:eastAsia="en-US"/>
              </w:rPr>
            </w:pPr>
            <w:r w:rsidRPr="00954BD2">
              <w:rPr>
                <w:sz w:val="26"/>
                <w:szCs w:val="26"/>
                <w:lang w:eastAsia="en-US"/>
              </w:rPr>
              <w:t>Цель создания: сохранение массива верхового болота на практически лишенной болот Ижорской возвышенности, ценных аапа-участков болот,  ключевого озера, верховьев реки Вруда, редких и находящихся под угрозой исчезновения видов флоры и фауны.</w:t>
            </w:r>
          </w:p>
          <w:p w:rsidR="00C0537A" w:rsidRPr="00954BD2" w:rsidRDefault="00C0537A" w:rsidP="00954BD2">
            <w:pPr>
              <w:spacing w:before="0" w:after="200"/>
              <w:rPr>
                <w:sz w:val="26"/>
                <w:szCs w:val="26"/>
                <w:lang w:eastAsia="en-US"/>
              </w:rPr>
            </w:pPr>
            <w:r w:rsidRPr="00954BD2">
              <w:rPr>
                <w:sz w:val="26"/>
                <w:szCs w:val="26"/>
                <w:lang w:eastAsia="en-US"/>
              </w:rPr>
              <w:t>До организации особо охраняемой природной территории целесообразно избегать коренного преобразования ландшафта и смены типа землепользования и других видов деятельности, делающих невозможным создание ООПТ в соответствии с заявленными целями; рекомендуется резервирование земель.</w:t>
            </w:r>
          </w:p>
        </w:tc>
        <w:tc>
          <w:tcPr>
            <w:tcW w:w="1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7A" w:rsidRPr="00954BD2" w:rsidRDefault="00C0537A" w:rsidP="00954BD2">
            <w:pPr>
              <w:spacing w:before="0" w:after="200"/>
              <w:rPr>
                <w:sz w:val="26"/>
                <w:szCs w:val="26"/>
                <w:lang w:eastAsia="en-US"/>
              </w:rPr>
            </w:pPr>
            <w:r w:rsidRPr="00954BD2">
              <w:rPr>
                <w:sz w:val="26"/>
                <w:szCs w:val="26"/>
                <w:lang w:eastAsia="en-US"/>
              </w:rPr>
              <w:t>Волосовский муниципальный район (Большеврудское сельское поселение, Курское сельское поселение)</w:t>
            </w:r>
          </w:p>
        </w:tc>
      </w:tr>
    </w:tbl>
    <w:p w:rsidR="00C0537A" w:rsidRDefault="00C0537A" w:rsidP="005F28BC">
      <w:pPr>
        <w:keepNext/>
        <w:spacing w:before="0" w:after="200"/>
        <w:rPr>
          <w:b/>
          <w:sz w:val="24"/>
        </w:rPr>
      </w:pPr>
    </w:p>
    <w:p w:rsidR="00C0537A" w:rsidRPr="006A2930" w:rsidRDefault="00C0537A" w:rsidP="005F28BC">
      <w:pPr>
        <w:keepNext/>
        <w:spacing w:before="0" w:after="200"/>
        <w:rPr>
          <w:b/>
          <w:sz w:val="24"/>
          <w:lang w:eastAsia="en-US"/>
        </w:rPr>
      </w:pPr>
      <w:r w:rsidRPr="00616B2D">
        <w:rPr>
          <w:b/>
          <w:sz w:val="24"/>
        </w:rPr>
        <w:t>Рисунок</w:t>
      </w:r>
      <w:r>
        <w:rPr>
          <w:b/>
          <w:sz w:val="24"/>
        </w:rPr>
        <w:t xml:space="preserve"> 2.3. </w:t>
      </w:r>
      <w:r w:rsidRPr="006A2930">
        <w:rPr>
          <w:b/>
          <w:sz w:val="24"/>
          <w:lang w:eastAsia="en-US"/>
        </w:rPr>
        <w:t>Выкопировка из карты планируемых особо охраняемых природных территорий регионального значения Схемы территориального планирования Ленинградской области</w:t>
      </w:r>
    </w:p>
    <w:p w:rsidR="00C0537A" w:rsidRDefault="00C0537A" w:rsidP="00BF0BD7">
      <w:pPr>
        <w:rPr>
          <w:sz w:val="26"/>
          <w:szCs w:val="26"/>
        </w:rPr>
      </w:pPr>
      <w:r w:rsidRPr="00BF1322">
        <w:rPr>
          <w:b/>
          <w:noProof/>
          <w:sz w:val="24"/>
        </w:rPr>
        <w:pict>
          <v:shape id="Рисунок 7" o:spid="_x0000_i1029" type="#_x0000_t75" style="width:381pt;height:261.75pt;visibility:visible">
            <v:imagedata r:id="rId16" o:title=""/>
          </v:shape>
        </w:pict>
      </w:r>
    </w:p>
    <w:p w:rsidR="00C0537A" w:rsidRDefault="00C0537A" w:rsidP="00D951AF">
      <w:pPr>
        <w:rPr>
          <w:sz w:val="26"/>
          <w:szCs w:val="26"/>
        </w:rPr>
      </w:pPr>
      <w:bookmarkStart w:id="5" w:name="_Toc304893191"/>
      <w:bookmarkStart w:id="6" w:name="_Toc310005945"/>
    </w:p>
    <w:bookmarkEnd w:id="5"/>
    <w:bookmarkEnd w:id="6"/>
    <w:p w:rsidR="00C0537A" w:rsidRDefault="00C0537A" w:rsidP="00D951AF">
      <w:pPr>
        <w:rPr>
          <w:sz w:val="26"/>
          <w:szCs w:val="26"/>
        </w:rPr>
      </w:pPr>
    </w:p>
    <w:p w:rsidR="00C0537A" w:rsidRDefault="00C0537A" w:rsidP="00CF01E4">
      <w:pPr>
        <w:spacing w:before="240" w:after="0"/>
        <w:rPr>
          <w:sz w:val="26"/>
          <w:szCs w:val="26"/>
        </w:rPr>
      </w:pPr>
      <w:r>
        <w:rPr>
          <w:sz w:val="26"/>
          <w:szCs w:val="26"/>
        </w:rPr>
        <w:t xml:space="preserve">В </w:t>
      </w:r>
      <w:r w:rsidRPr="00190269">
        <w:rPr>
          <w:sz w:val="26"/>
          <w:szCs w:val="26"/>
        </w:rPr>
        <w:t>проект</w:t>
      </w:r>
      <w:r>
        <w:rPr>
          <w:sz w:val="26"/>
          <w:szCs w:val="26"/>
        </w:rPr>
        <w:t>е генерального плана</w:t>
      </w:r>
      <w:r w:rsidRPr="00190269">
        <w:rPr>
          <w:sz w:val="26"/>
          <w:szCs w:val="26"/>
        </w:rPr>
        <w:t xml:space="preserve"> границы </w:t>
      </w:r>
      <w:r>
        <w:rPr>
          <w:sz w:val="26"/>
          <w:szCs w:val="26"/>
        </w:rPr>
        <w:t xml:space="preserve">планируемого </w:t>
      </w:r>
      <w:r w:rsidRPr="00190269">
        <w:rPr>
          <w:sz w:val="26"/>
          <w:szCs w:val="26"/>
        </w:rPr>
        <w:t>заказника «Верховья реки Вруда и болото «Большой мох» на территории Большеврудского сельского поселения</w:t>
      </w:r>
      <w:r>
        <w:rPr>
          <w:sz w:val="26"/>
          <w:szCs w:val="26"/>
        </w:rPr>
        <w:t xml:space="preserve"> отображены в соотетствии со схемой территориального планирования Ленинградской области</w:t>
      </w:r>
      <w:r w:rsidRPr="00CF01E4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с учетом уточнения границ в районе населенных пунктов деревня Большая Вруда, деревня Смердовицы и деревня Горицы, с исключением </w:t>
      </w:r>
      <w:r w:rsidRPr="008B017F">
        <w:rPr>
          <w:sz w:val="26"/>
          <w:szCs w:val="26"/>
        </w:rPr>
        <w:t xml:space="preserve"> территории </w:t>
      </w:r>
      <w:r>
        <w:rPr>
          <w:sz w:val="26"/>
          <w:szCs w:val="26"/>
        </w:rPr>
        <w:t xml:space="preserve">планируемой </w:t>
      </w:r>
      <w:r w:rsidRPr="008B017F">
        <w:rPr>
          <w:sz w:val="26"/>
          <w:szCs w:val="26"/>
        </w:rPr>
        <w:t>особо охраняемой природной территории исключается территория существующей и проектируемой индивидуальной жилой застройки деревень Большая Вруда, Смердовицы и Горицы,</w:t>
      </w:r>
      <w:r>
        <w:rPr>
          <w:sz w:val="26"/>
          <w:szCs w:val="26"/>
        </w:rPr>
        <w:t xml:space="preserve"> территория санитарного разрыва автомобильной дороги Гатчина – Ополье, </w:t>
      </w:r>
      <w:r w:rsidRPr="008B017F">
        <w:rPr>
          <w:sz w:val="26"/>
          <w:szCs w:val="26"/>
        </w:rPr>
        <w:t xml:space="preserve"> а также зоны коммунально-складских предприятий</w:t>
      </w:r>
      <w:r>
        <w:rPr>
          <w:sz w:val="26"/>
          <w:szCs w:val="26"/>
        </w:rPr>
        <w:t xml:space="preserve"> </w:t>
      </w:r>
      <w:r w:rsidRPr="008B017F">
        <w:rPr>
          <w:sz w:val="26"/>
          <w:szCs w:val="26"/>
        </w:rPr>
        <w:t>и организаций</w:t>
      </w:r>
      <w:r>
        <w:rPr>
          <w:sz w:val="26"/>
          <w:szCs w:val="26"/>
        </w:rPr>
        <w:t xml:space="preserve"> (для размещения водозаборных сооружений в деревне Смердовицы и деревне Большая Вруда)</w:t>
      </w:r>
      <w:r w:rsidRPr="008B017F">
        <w:rPr>
          <w:sz w:val="26"/>
          <w:szCs w:val="26"/>
        </w:rPr>
        <w:t xml:space="preserve">  и части зон</w:t>
      </w:r>
      <w:r>
        <w:rPr>
          <w:sz w:val="26"/>
          <w:szCs w:val="26"/>
        </w:rPr>
        <w:t>ы</w:t>
      </w:r>
      <w:r w:rsidRPr="008B017F">
        <w:rPr>
          <w:sz w:val="26"/>
          <w:szCs w:val="26"/>
        </w:rPr>
        <w:t xml:space="preserve"> общественно-деловой застройки</w:t>
      </w:r>
      <w:r>
        <w:rPr>
          <w:sz w:val="26"/>
          <w:szCs w:val="26"/>
        </w:rPr>
        <w:t xml:space="preserve"> (в деревне Смердовицы) в пределах водоохраной зоны реки Вруда</w:t>
      </w:r>
      <w:r w:rsidRPr="008B017F">
        <w:rPr>
          <w:sz w:val="26"/>
          <w:szCs w:val="26"/>
        </w:rPr>
        <w:t>.</w:t>
      </w:r>
    </w:p>
    <w:p w:rsidR="00C0537A" w:rsidRDefault="00C0537A" w:rsidP="00CF01E4">
      <w:pPr>
        <w:keepNext/>
        <w:spacing w:before="240" w:after="0"/>
        <w:rPr>
          <w:sz w:val="26"/>
          <w:szCs w:val="26"/>
        </w:rPr>
      </w:pPr>
      <w:r>
        <w:rPr>
          <w:sz w:val="26"/>
          <w:szCs w:val="26"/>
        </w:rPr>
        <w:t>Предложения по уточнению границы:</w:t>
      </w:r>
      <w:r w:rsidRPr="008B017F">
        <w:rPr>
          <w:sz w:val="26"/>
          <w:szCs w:val="26"/>
        </w:rPr>
        <w:t xml:space="preserve"> </w:t>
      </w:r>
    </w:p>
    <w:p w:rsidR="00C0537A" w:rsidRDefault="00C0537A" w:rsidP="001C2433">
      <w:pPr>
        <w:numPr>
          <w:ilvl w:val="0"/>
          <w:numId w:val="47"/>
        </w:numPr>
        <w:rPr>
          <w:sz w:val="26"/>
          <w:szCs w:val="26"/>
        </w:rPr>
      </w:pPr>
      <w:r>
        <w:rPr>
          <w:sz w:val="26"/>
          <w:szCs w:val="26"/>
        </w:rPr>
        <w:t xml:space="preserve">От точки соединения автомобильных дорог Гатчина – Ополье и </w:t>
      </w:r>
      <w:r w:rsidRPr="00190269">
        <w:rPr>
          <w:sz w:val="26"/>
          <w:szCs w:val="26"/>
        </w:rPr>
        <w:t>Вруда – Летошицы – Сырковицы</w:t>
      </w:r>
      <w:r>
        <w:rPr>
          <w:sz w:val="26"/>
          <w:szCs w:val="26"/>
        </w:rPr>
        <w:t xml:space="preserve"> на запад по линии автомобильной дороги Гатчина – Ополье, далее по границе застроенной территории, з</w:t>
      </w:r>
      <w:r w:rsidRPr="001C2433">
        <w:rPr>
          <w:sz w:val="26"/>
          <w:szCs w:val="26"/>
        </w:rPr>
        <w:t>он</w:t>
      </w:r>
      <w:r>
        <w:rPr>
          <w:sz w:val="26"/>
          <w:szCs w:val="26"/>
        </w:rPr>
        <w:t>ы</w:t>
      </w:r>
      <w:r w:rsidRPr="001C2433">
        <w:rPr>
          <w:sz w:val="26"/>
          <w:szCs w:val="26"/>
        </w:rPr>
        <w:t xml:space="preserve"> коммунально-складских предприятий и организаций</w:t>
      </w:r>
      <w:r>
        <w:rPr>
          <w:sz w:val="26"/>
          <w:szCs w:val="26"/>
        </w:rPr>
        <w:t xml:space="preserve">, зоны </w:t>
      </w:r>
      <w:r w:rsidRPr="001C2433">
        <w:rPr>
          <w:sz w:val="26"/>
          <w:szCs w:val="26"/>
        </w:rPr>
        <w:t xml:space="preserve">социального и культурно-бытового обслуживания населения </w:t>
      </w:r>
      <w:r>
        <w:rPr>
          <w:sz w:val="26"/>
          <w:szCs w:val="26"/>
        </w:rPr>
        <w:t>(объект здравоохранения), далее по границе индивидуальной жилой застройки и за границей деревни Большая Вруда по линии санитарного разрыва от автомобильной дороги Гатчина – Ополье до границы деревни Смердовицы, далее по границе зоны индивидуальной жилой застройки, границе</w:t>
      </w:r>
      <w:r w:rsidRPr="001C2433">
        <w:t xml:space="preserve"> </w:t>
      </w:r>
      <w:r w:rsidRPr="001C2433">
        <w:rPr>
          <w:sz w:val="26"/>
          <w:szCs w:val="26"/>
        </w:rPr>
        <w:t>общественно-деловой застройки</w:t>
      </w:r>
      <w:r>
        <w:rPr>
          <w:sz w:val="26"/>
          <w:szCs w:val="26"/>
        </w:rPr>
        <w:t>, далее по линии водоохранной зоны реки Вруда, далее по границе деревни Смердовицы, далее по линии санитарного разрыва автомобильной дороги Гатчина – Ополье до соединения с границей проектируемого заказника, предложенной в схеме территориального планирования Ленинградской области.</w:t>
      </w:r>
    </w:p>
    <w:p w:rsidR="00C0537A" w:rsidRDefault="00C0537A" w:rsidP="001C2433">
      <w:pPr>
        <w:numPr>
          <w:ilvl w:val="0"/>
          <w:numId w:val="47"/>
        </w:numPr>
        <w:rPr>
          <w:sz w:val="26"/>
          <w:szCs w:val="26"/>
        </w:rPr>
      </w:pPr>
      <w:r>
        <w:rPr>
          <w:sz w:val="26"/>
          <w:szCs w:val="26"/>
        </w:rPr>
        <w:t>По границе деревни Горицы и в юго-западной части деревни по линии застроенной территории индивидуальной жилой застройки.</w:t>
      </w:r>
    </w:p>
    <w:p w:rsidR="00C0537A" w:rsidRDefault="00C0537A" w:rsidP="00CF01E4">
      <w:pPr>
        <w:rPr>
          <w:sz w:val="26"/>
          <w:szCs w:val="26"/>
        </w:rPr>
      </w:pPr>
      <w:r>
        <w:rPr>
          <w:sz w:val="26"/>
          <w:szCs w:val="26"/>
        </w:rPr>
        <w:t>Указанные предложения согласованы с Комитетом по природным ресурсам Ленинградской области (площадь особо охраняемой территории в пределах Большеврудского сельского поселения составляет 2,168,2 га).</w:t>
      </w:r>
    </w:p>
    <w:p w:rsidR="00C0537A" w:rsidRDefault="00C0537A" w:rsidP="00D951AF">
      <w:pPr>
        <w:rPr>
          <w:sz w:val="26"/>
          <w:szCs w:val="26"/>
        </w:rPr>
      </w:pPr>
    </w:p>
    <w:p w:rsidR="00C0537A" w:rsidRDefault="00C0537A" w:rsidP="00C27AA4">
      <w:pPr>
        <w:pStyle w:val="20"/>
        <w:numPr>
          <w:ilvl w:val="0"/>
          <w:numId w:val="22"/>
        </w:numPr>
        <w:spacing w:before="360"/>
        <w:ind w:left="714" w:hanging="357"/>
      </w:pPr>
      <w:bookmarkStart w:id="7" w:name="_Toc358671311"/>
      <w:r w:rsidRPr="00911C21">
        <w:t>Приложения</w:t>
      </w:r>
      <w:bookmarkEnd w:id="7"/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956C48">
      <w:pPr>
        <w:pStyle w:val="20"/>
        <w:ind w:left="360"/>
        <w:jc w:val="both"/>
      </w:pPr>
    </w:p>
    <w:p w:rsidR="00C0537A" w:rsidRDefault="00C0537A" w:rsidP="00DB1BAC">
      <w:pPr>
        <w:pStyle w:val="TOC1"/>
      </w:pPr>
    </w:p>
    <w:p w:rsidR="00C0537A" w:rsidRDefault="00C0537A" w:rsidP="00DB1BAC">
      <w:pPr>
        <w:pStyle w:val="20"/>
        <w:numPr>
          <w:ilvl w:val="0"/>
          <w:numId w:val="46"/>
        </w:numPr>
        <w:jc w:val="both"/>
      </w:pPr>
      <w:bookmarkStart w:id="8" w:name="_Toc358671312"/>
      <w:r w:rsidRPr="00911C21">
        <w:t>Постановление о разработке проекта внесения изменений в генеральный план</w:t>
      </w:r>
      <w:bookmarkEnd w:id="8"/>
    </w:p>
    <w:p w:rsidR="00C0537A" w:rsidRPr="00956C48" w:rsidRDefault="00C0537A" w:rsidP="00DB1BAC">
      <w:pPr>
        <w:jc w:val="center"/>
      </w:pPr>
      <w:r>
        <w:pict>
          <v:shape id="_x0000_i1030" type="#_x0000_t75" style="width:376.5pt;height:566.25pt">
            <v:imagedata r:id="rId17" o:title=""/>
          </v:shape>
        </w:pict>
      </w:r>
    </w:p>
    <w:p w:rsidR="00C0537A" w:rsidRDefault="00C0537A" w:rsidP="0078603C">
      <w:pPr>
        <w:pStyle w:val="20"/>
        <w:numPr>
          <w:ilvl w:val="0"/>
          <w:numId w:val="46"/>
        </w:numPr>
        <w:jc w:val="both"/>
      </w:pPr>
      <w:bookmarkStart w:id="9" w:name="_Toc358671313"/>
      <w:r w:rsidRPr="00911C21">
        <w:t>Техническое задание на проектирование</w:t>
      </w:r>
      <w:bookmarkEnd w:id="9"/>
    </w:p>
    <w:p w:rsidR="00C0537A" w:rsidRDefault="00C0537A" w:rsidP="00DB1BAC">
      <w:r>
        <w:pict>
          <v:shape id="_x0000_i1031" type="#_x0000_t75" style="width:434.25pt;height:597.75pt">
            <v:imagedata r:id="rId18" o:title=""/>
          </v:shape>
        </w:pict>
      </w:r>
    </w:p>
    <w:p w:rsidR="00C0537A" w:rsidRPr="00956C48" w:rsidRDefault="00C0537A" w:rsidP="00DB1BAC">
      <w:r>
        <w:pict>
          <v:shape id="_x0000_i1032" type="#_x0000_t75" style="width:489.75pt;height:673.5pt">
            <v:imagedata r:id="rId19" o:title=""/>
          </v:shape>
        </w:pict>
      </w:r>
    </w:p>
    <w:p w:rsidR="00C0537A" w:rsidRDefault="00C0537A" w:rsidP="00DB1BAC">
      <w:pPr>
        <w:rPr>
          <w:b/>
        </w:rPr>
      </w:pPr>
      <w:r>
        <w:pict>
          <v:shape id="_x0000_i1033" type="#_x0000_t75" style="width:465pt;height:639.75pt">
            <v:imagedata r:id="rId20" o:title=""/>
          </v:shape>
        </w:pict>
      </w:r>
    </w:p>
    <w:p w:rsidR="00C0537A" w:rsidRDefault="00C0537A" w:rsidP="0078603C">
      <w:pPr>
        <w:pStyle w:val="20"/>
        <w:numPr>
          <w:ilvl w:val="0"/>
          <w:numId w:val="46"/>
        </w:numPr>
        <w:jc w:val="both"/>
      </w:pPr>
      <w:bookmarkStart w:id="10" w:name="_Toc358671314"/>
      <w:r w:rsidRPr="00911C21">
        <w:t>Акт выбора земельного участка для строительства канализационных очистных сооружений</w:t>
      </w:r>
      <w:bookmarkEnd w:id="10"/>
    </w:p>
    <w:p w:rsidR="00C0537A" w:rsidRPr="00956C48" w:rsidRDefault="00C0537A" w:rsidP="00C27AA4">
      <w:pPr>
        <w:jc w:val="center"/>
      </w:pPr>
      <w:r>
        <w:pict>
          <v:shape id="_x0000_i1034" type="#_x0000_t75" style="width:411.75pt;height:564pt">
            <v:imagedata r:id="rId21" o:title=""/>
          </v:shape>
        </w:pict>
      </w:r>
    </w:p>
    <w:p w:rsidR="00C0537A" w:rsidRPr="00956C48" w:rsidRDefault="00C0537A" w:rsidP="00C27AA4">
      <w:pPr>
        <w:jc w:val="center"/>
      </w:pPr>
      <w:r>
        <w:pict>
          <v:shape id="_x0000_i1035" type="#_x0000_t75" style="width:448.5pt;height:614.25pt">
            <v:imagedata r:id="rId22" o:title=""/>
          </v:shape>
        </w:pict>
      </w:r>
    </w:p>
    <w:p w:rsidR="00C0537A" w:rsidRPr="00956C48" w:rsidRDefault="00C0537A" w:rsidP="00C27AA4">
      <w:pPr>
        <w:jc w:val="center"/>
      </w:pPr>
      <w:r>
        <w:pict>
          <v:shape id="_x0000_i1036" type="#_x0000_t75" style="width:485.25pt;height:664.5pt">
            <v:imagedata r:id="rId23" o:title=""/>
          </v:shape>
        </w:pict>
      </w:r>
    </w:p>
    <w:p w:rsidR="00C0537A" w:rsidRPr="00956C48" w:rsidRDefault="00C0537A" w:rsidP="00C27AA4">
      <w:pPr>
        <w:jc w:val="center"/>
      </w:pPr>
      <w:r>
        <w:pict>
          <v:shape id="_x0000_i1037" type="#_x0000_t75" style="width:404.25pt;height:555pt">
            <v:imagedata r:id="rId24" o:title=""/>
          </v:shape>
        </w:pict>
      </w:r>
    </w:p>
    <w:p w:rsidR="00C0537A" w:rsidRPr="00956C48" w:rsidRDefault="00C0537A" w:rsidP="00DB1BAC">
      <w:r>
        <w:pict>
          <v:shape id="_x0000_i1038" type="#_x0000_t75" style="width:454.5pt;height:622.5pt">
            <v:imagedata r:id="rId25" o:title=""/>
          </v:shape>
        </w:pict>
      </w:r>
    </w:p>
    <w:p w:rsidR="00C0537A" w:rsidRDefault="00C0537A" w:rsidP="0078603C">
      <w:pPr>
        <w:pStyle w:val="20"/>
        <w:numPr>
          <w:ilvl w:val="0"/>
          <w:numId w:val="46"/>
        </w:numPr>
        <w:jc w:val="both"/>
      </w:pPr>
      <w:bookmarkStart w:id="11" w:name="_Toc358671315"/>
      <w:r>
        <w:t>Санитарно-эпидемиологическое заключение по проекту обоснования расчетной санитарно-защитной зоны</w:t>
      </w:r>
      <w:bookmarkEnd w:id="11"/>
    </w:p>
    <w:p w:rsidR="00C0537A" w:rsidRPr="002D76F2" w:rsidRDefault="00C0537A" w:rsidP="00956C48">
      <w:pPr>
        <w:pStyle w:val="20"/>
        <w:jc w:val="both"/>
      </w:pPr>
    </w:p>
    <w:sectPr w:rsidR="00C0537A" w:rsidRPr="002D76F2" w:rsidSect="002B010D">
      <w:footerReference w:type="even" r:id="rId26"/>
      <w:footerReference w:type="default" r:id="rId2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537A" w:rsidRDefault="00C0537A" w:rsidP="008D797A">
      <w:r>
        <w:separator/>
      </w:r>
    </w:p>
  </w:endnote>
  <w:endnote w:type="continuationSeparator" w:id="0">
    <w:p w:rsidR="00C0537A" w:rsidRDefault="00C0537A" w:rsidP="008D797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SimSun">
    <w:altName w:val="§­§°§®§Ц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537A" w:rsidRDefault="00C0537A">
    <w:pPr>
      <w:pStyle w:val="Footer"/>
      <w:jc w:val="right"/>
    </w:pPr>
  </w:p>
  <w:p w:rsidR="00C0537A" w:rsidRDefault="00C0537A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537A" w:rsidRDefault="00C0537A">
    <w:pPr>
      <w:pStyle w:val="Footer"/>
      <w:jc w:val="right"/>
    </w:pPr>
    <w:fldSimple w:instr=" PAGE   \* MERGEFORMAT ">
      <w:r>
        <w:rPr>
          <w:noProof/>
        </w:rPr>
        <w:t>2</w:t>
      </w:r>
    </w:fldSimple>
  </w:p>
  <w:p w:rsidR="00C0537A" w:rsidRPr="00CF5F51" w:rsidRDefault="00C0537A" w:rsidP="00CF5F51">
    <w:pPr>
      <w:spacing w:before="0" w:after="0"/>
      <w:ind w:left="2342"/>
      <w:jc w:val="right"/>
      <w:rPr>
        <w:i/>
        <w:sz w:val="22"/>
        <w:szCs w:val="22"/>
        <w:lang w:eastAsia="en-US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537A" w:rsidRDefault="00C0537A">
    <w:pPr>
      <w:pStyle w:val="Footer"/>
      <w:jc w:val="right"/>
    </w:pPr>
    <w:fldSimple w:instr=" PAGE   \* MERGEFORMAT ">
      <w:r>
        <w:rPr>
          <w:noProof/>
        </w:rPr>
        <w:t>24</w:t>
      </w:r>
    </w:fldSimple>
  </w:p>
  <w:p w:rsidR="00C0537A" w:rsidRPr="00CF5F51" w:rsidRDefault="00C0537A" w:rsidP="00CF5F51">
    <w:pPr>
      <w:spacing w:before="0" w:after="0"/>
      <w:ind w:left="2342"/>
      <w:jc w:val="right"/>
      <w:rPr>
        <w:i/>
        <w:sz w:val="22"/>
        <w:szCs w:val="22"/>
        <w:lang w:eastAsia="en-US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537A" w:rsidRDefault="00C0537A">
    <w:pPr>
      <w:pStyle w:val="Footer"/>
      <w:jc w:val="right"/>
    </w:pPr>
    <w:fldSimple w:instr=" PAGE   \* MERGEFORMAT ">
      <w:r>
        <w:rPr>
          <w:noProof/>
        </w:rPr>
        <w:t>23</w:t>
      </w:r>
    </w:fldSimple>
  </w:p>
  <w:p w:rsidR="00C0537A" w:rsidRDefault="00C0537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537A" w:rsidRDefault="00C0537A" w:rsidP="008D797A">
      <w:r>
        <w:separator/>
      </w:r>
    </w:p>
  </w:footnote>
  <w:footnote w:type="continuationSeparator" w:id="0">
    <w:p w:rsidR="00C0537A" w:rsidRDefault="00C0537A" w:rsidP="008D797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537A" w:rsidRPr="00A90418" w:rsidRDefault="00C0537A" w:rsidP="00A90418">
    <w:pPr>
      <w:spacing w:after="0"/>
      <w:jc w:val="right"/>
      <w:rPr>
        <w:rFonts w:cs="Calibri"/>
        <w:lang w:val="en-US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537A" w:rsidRPr="00970F28" w:rsidRDefault="00C0537A" w:rsidP="00D87696">
    <w:pPr>
      <w:spacing w:after="0"/>
      <w:ind w:left="851"/>
      <w:jc w:val="center"/>
      <w:rPr>
        <w:i/>
        <w:sz w:val="22"/>
        <w:szCs w:val="22"/>
      </w:rPr>
    </w:pPr>
    <w:r w:rsidRPr="00970F28">
      <w:rPr>
        <w:i/>
        <w:sz w:val="22"/>
        <w:szCs w:val="22"/>
      </w:rPr>
      <w:t xml:space="preserve">ПРОЕКТ </w:t>
    </w:r>
    <w:r>
      <w:rPr>
        <w:i/>
        <w:sz w:val="22"/>
        <w:szCs w:val="22"/>
      </w:rPr>
      <w:t>ВНЕСЕНИЯ ИЗМЕНЕНИЙ В ГЕНЕРАЛЬНЫЙ ПЛАН</w:t>
    </w:r>
  </w:p>
  <w:p w:rsidR="00C0537A" w:rsidRPr="00970F28" w:rsidRDefault="00C0537A" w:rsidP="00D87696">
    <w:pPr>
      <w:spacing w:before="0" w:after="0"/>
      <w:ind w:left="851"/>
      <w:jc w:val="center"/>
      <w:rPr>
        <w:i/>
        <w:sz w:val="22"/>
        <w:szCs w:val="22"/>
      </w:rPr>
    </w:pPr>
    <w:r>
      <w:rPr>
        <w:i/>
        <w:sz w:val="22"/>
        <w:szCs w:val="22"/>
      </w:rPr>
      <w:t>БОЛЬШЕВРУДСКОГО СЕЛЬСКОГО ПОСЕЛЕНИЯ</w:t>
    </w:r>
  </w:p>
  <w:p w:rsidR="00C0537A" w:rsidRPr="00970F28" w:rsidRDefault="00C0537A" w:rsidP="00D87696">
    <w:pPr>
      <w:spacing w:before="0" w:after="0"/>
      <w:ind w:left="851"/>
      <w:jc w:val="center"/>
      <w:rPr>
        <w:i/>
        <w:sz w:val="22"/>
        <w:szCs w:val="22"/>
      </w:rPr>
    </w:pPr>
    <w:r>
      <w:rPr>
        <w:i/>
        <w:sz w:val="22"/>
        <w:szCs w:val="22"/>
      </w:rPr>
      <w:t>Волосовского муниципального</w:t>
    </w:r>
    <w:r w:rsidRPr="00970F28">
      <w:rPr>
        <w:i/>
        <w:sz w:val="22"/>
        <w:szCs w:val="22"/>
      </w:rPr>
      <w:t xml:space="preserve"> района Ленинградской области</w:t>
    </w:r>
  </w:p>
  <w:p w:rsidR="00C0537A" w:rsidRDefault="00C0537A" w:rsidP="00D87696">
    <w:pPr>
      <w:spacing w:before="0" w:after="0"/>
      <w:jc w:val="center"/>
      <w:rPr>
        <w:i/>
        <w:sz w:val="22"/>
        <w:szCs w:val="22"/>
      </w:rPr>
    </w:pPr>
    <w:r>
      <w:rPr>
        <w:i/>
        <w:sz w:val="22"/>
        <w:szCs w:val="22"/>
      </w:rPr>
      <w:t>Материалы по обоснованию</w:t>
    </w:r>
  </w:p>
  <w:p w:rsidR="00C0537A" w:rsidRPr="004D25A9" w:rsidRDefault="00C0537A" w:rsidP="004D25A9">
    <w:pPr>
      <w:tabs>
        <w:tab w:val="left" w:pos="10065"/>
      </w:tabs>
      <w:spacing w:before="0" w:after="0"/>
      <w:ind w:right="-1021"/>
      <w:jc w:val="center"/>
      <w:rPr>
        <w:i/>
        <w:sz w:val="22"/>
        <w:szCs w:val="22"/>
      </w:rPr>
    </w:pPr>
    <w:r w:rsidRPr="00970F28">
      <w:rPr>
        <w:rFonts w:ascii="Arial" w:hAnsi="Arial" w:cs="Arial"/>
        <w:sz w:val="22"/>
        <w:szCs w:val="22"/>
        <w:lang w:eastAsia="en-US"/>
      </w:rPr>
      <w:t>___________________________</w:t>
    </w:r>
    <w:r>
      <w:rPr>
        <w:rFonts w:ascii="Arial" w:hAnsi="Arial" w:cs="Arial"/>
        <w:sz w:val="22"/>
        <w:szCs w:val="22"/>
        <w:lang w:eastAsia="en-US"/>
      </w:rPr>
      <w:t>_______________________________________________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537A" w:rsidRPr="00970F28" w:rsidRDefault="00C0537A" w:rsidP="00A90418">
    <w:pPr>
      <w:spacing w:after="0"/>
      <w:ind w:left="851"/>
      <w:jc w:val="center"/>
      <w:rPr>
        <w:i/>
        <w:sz w:val="22"/>
        <w:szCs w:val="22"/>
      </w:rPr>
    </w:pPr>
    <w:r w:rsidRPr="00970F28">
      <w:rPr>
        <w:i/>
        <w:sz w:val="22"/>
        <w:szCs w:val="22"/>
      </w:rPr>
      <w:t xml:space="preserve">ПРОЕКТ </w:t>
    </w:r>
    <w:r>
      <w:rPr>
        <w:i/>
        <w:sz w:val="22"/>
        <w:szCs w:val="22"/>
      </w:rPr>
      <w:t>ВНЕСЕНИЯ ИЗМЕНЕНИЙ В ГЕНЕРАЛЬНЫЙ ПЛАН</w:t>
    </w:r>
  </w:p>
  <w:p w:rsidR="00C0537A" w:rsidRPr="00970F28" w:rsidRDefault="00C0537A" w:rsidP="00D87696">
    <w:pPr>
      <w:spacing w:before="0" w:after="0"/>
      <w:ind w:left="851"/>
      <w:jc w:val="center"/>
      <w:rPr>
        <w:i/>
        <w:sz w:val="22"/>
        <w:szCs w:val="22"/>
      </w:rPr>
    </w:pPr>
    <w:r>
      <w:rPr>
        <w:i/>
        <w:sz w:val="22"/>
        <w:szCs w:val="22"/>
      </w:rPr>
      <w:t>БОЛЬШЕВРУДСКОГО СЕЛЬСКОГО ПОСЕЛЕНИЯ</w:t>
    </w:r>
  </w:p>
  <w:p w:rsidR="00C0537A" w:rsidRPr="00970F28" w:rsidRDefault="00C0537A" w:rsidP="00A90418">
    <w:pPr>
      <w:spacing w:before="0" w:after="0"/>
      <w:ind w:left="851"/>
      <w:jc w:val="center"/>
      <w:rPr>
        <w:i/>
        <w:sz w:val="22"/>
        <w:szCs w:val="22"/>
      </w:rPr>
    </w:pPr>
    <w:r>
      <w:rPr>
        <w:i/>
        <w:sz w:val="22"/>
        <w:szCs w:val="22"/>
      </w:rPr>
      <w:t>Волосовского муниципального</w:t>
    </w:r>
    <w:r w:rsidRPr="00970F28">
      <w:rPr>
        <w:i/>
        <w:sz w:val="22"/>
        <w:szCs w:val="22"/>
      </w:rPr>
      <w:t xml:space="preserve"> района Ленинградской области</w:t>
    </w:r>
  </w:p>
  <w:p w:rsidR="00C0537A" w:rsidRDefault="00C0537A" w:rsidP="00A90418">
    <w:pPr>
      <w:spacing w:before="0" w:after="0"/>
      <w:jc w:val="center"/>
      <w:rPr>
        <w:i/>
        <w:sz w:val="22"/>
        <w:szCs w:val="22"/>
      </w:rPr>
    </w:pPr>
    <w:r>
      <w:rPr>
        <w:i/>
        <w:sz w:val="22"/>
        <w:szCs w:val="22"/>
      </w:rPr>
      <w:t>Материалы по обоснованию</w:t>
    </w:r>
  </w:p>
  <w:p w:rsidR="00C0537A" w:rsidRPr="00C32237" w:rsidRDefault="00C0537A" w:rsidP="00A90418">
    <w:pPr>
      <w:tabs>
        <w:tab w:val="left" w:pos="10065"/>
      </w:tabs>
      <w:spacing w:before="0" w:after="0"/>
      <w:ind w:right="-1021"/>
      <w:jc w:val="center"/>
      <w:rPr>
        <w:i/>
        <w:sz w:val="22"/>
        <w:szCs w:val="22"/>
      </w:rPr>
    </w:pPr>
    <w:r w:rsidRPr="00970F28">
      <w:rPr>
        <w:rFonts w:ascii="Arial" w:hAnsi="Arial" w:cs="Arial"/>
        <w:sz w:val="22"/>
        <w:szCs w:val="22"/>
        <w:lang w:eastAsia="en-US"/>
      </w:rPr>
      <w:t>___________________________</w:t>
    </w:r>
    <w:r>
      <w:rPr>
        <w:rFonts w:ascii="Arial" w:hAnsi="Arial" w:cs="Arial"/>
        <w:sz w:val="22"/>
        <w:szCs w:val="22"/>
        <w:lang w:eastAsia="en-US"/>
      </w:rPr>
      <w:t>_______________________________________________</w:t>
    </w:r>
  </w:p>
  <w:p w:rsidR="00C0537A" w:rsidRPr="00A90418" w:rsidRDefault="00C0537A" w:rsidP="00A90418">
    <w:pPr>
      <w:spacing w:after="0"/>
      <w:jc w:val="right"/>
      <w:rPr>
        <w:rFonts w:cs="Calibri"/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20AEFB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333CD4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DE42421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0CBA87A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C966CB3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2112029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532DBC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F7FE575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878466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4008E818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</w:abstractNum>
  <w:abstractNum w:abstractNumId="10">
    <w:nsid w:val="00000010"/>
    <w:multiLevelType w:val="singleLevel"/>
    <w:tmpl w:val="00000010"/>
    <w:name w:val="WW8Num1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1">
    <w:nsid w:val="00000034"/>
    <w:multiLevelType w:val="singleLevel"/>
    <w:tmpl w:val="00000034"/>
    <w:name w:val="WW8Num5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2">
    <w:nsid w:val="03BD0EE0"/>
    <w:multiLevelType w:val="hybridMultilevel"/>
    <w:tmpl w:val="C69498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09460121"/>
    <w:multiLevelType w:val="hybridMultilevel"/>
    <w:tmpl w:val="ED1ABA2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0ABF77F2"/>
    <w:multiLevelType w:val="hybridMultilevel"/>
    <w:tmpl w:val="E49263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4A70317"/>
    <w:multiLevelType w:val="hybridMultilevel"/>
    <w:tmpl w:val="994C785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175F4FFB"/>
    <w:multiLevelType w:val="hybridMultilevel"/>
    <w:tmpl w:val="28AA7E4A"/>
    <w:lvl w:ilvl="0" w:tplc="E49A79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21171F8C"/>
    <w:multiLevelType w:val="hybridMultilevel"/>
    <w:tmpl w:val="65BC6092"/>
    <w:name w:val="WW8Num6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>
    <w:nsid w:val="22265247"/>
    <w:multiLevelType w:val="multilevel"/>
    <w:tmpl w:val="59406D06"/>
    <w:lvl w:ilvl="0">
      <w:start w:val="1"/>
      <w:numFmt w:val="decimal"/>
      <w:pStyle w:val="a"/>
      <w:lvlText w:val="%1."/>
      <w:lvlJc w:val="left"/>
      <w:pPr>
        <w:ind w:left="1637" w:hanging="360"/>
      </w:pPr>
      <w:rPr>
        <w:rFonts w:cs="Times New Roman"/>
      </w:rPr>
    </w:lvl>
    <w:lvl w:ilvl="1">
      <w:start w:val="5"/>
      <w:numFmt w:val="decimal"/>
      <w:isLgl/>
      <w:lvlText w:val="%1.%2"/>
      <w:lvlJc w:val="left"/>
      <w:pPr>
        <w:ind w:left="1712" w:hanging="43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cs="Times New Roman" w:hint="default"/>
      </w:rPr>
    </w:lvl>
    <w:lvl w:ilvl="3">
      <w:start w:val="1"/>
      <w:numFmt w:val="decimalZero"/>
      <w:isLgl/>
      <w:lvlText w:val="%1.%2.%3.%4"/>
      <w:lvlJc w:val="left"/>
      <w:pPr>
        <w:ind w:left="1997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357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717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3077" w:hanging="1800"/>
      </w:pPr>
      <w:rPr>
        <w:rFonts w:cs="Times New Roman" w:hint="default"/>
      </w:rPr>
    </w:lvl>
  </w:abstractNum>
  <w:abstractNum w:abstractNumId="19">
    <w:nsid w:val="242672B1"/>
    <w:multiLevelType w:val="hybridMultilevel"/>
    <w:tmpl w:val="994C785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25196DB4"/>
    <w:multiLevelType w:val="hybridMultilevel"/>
    <w:tmpl w:val="E84091F2"/>
    <w:lvl w:ilvl="0" w:tplc="E49A7942">
      <w:start w:val="1"/>
      <w:numFmt w:val="bullet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1">
    <w:nsid w:val="272F6D68"/>
    <w:multiLevelType w:val="hybridMultilevel"/>
    <w:tmpl w:val="52C820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2A5408B5"/>
    <w:multiLevelType w:val="hybridMultilevel"/>
    <w:tmpl w:val="8F8A49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1776729"/>
    <w:multiLevelType w:val="multilevel"/>
    <w:tmpl w:val="52C8203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342C4AD1"/>
    <w:multiLevelType w:val="hybridMultilevel"/>
    <w:tmpl w:val="D4C649C4"/>
    <w:lvl w:ilvl="0" w:tplc="0419000F">
      <w:start w:val="1"/>
      <w:numFmt w:val="decimal"/>
      <w:pStyle w:val="ListNumber2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363B32ED"/>
    <w:multiLevelType w:val="hybridMultilevel"/>
    <w:tmpl w:val="EE98D7E0"/>
    <w:lvl w:ilvl="0" w:tplc="E49A794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37C377E4"/>
    <w:multiLevelType w:val="hybridMultilevel"/>
    <w:tmpl w:val="72B877FA"/>
    <w:lvl w:ilvl="0" w:tplc="642A175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3DBA3C85"/>
    <w:multiLevelType w:val="hybridMultilevel"/>
    <w:tmpl w:val="C068C6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3F2F2349"/>
    <w:multiLevelType w:val="hybridMultilevel"/>
    <w:tmpl w:val="C0782E1C"/>
    <w:lvl w:ilvl="0" w:tplc="04190019">
      <w:start w:val="1"/>
      <w:numFmt w:val="lowerLetter"/>
      <w:lvlText w:val="%1."/>
      <w:lvlJc w:val="left"/>
      <w:pPr>
        <w:ind w:left="144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49F75C99"/>
    <w:multiLevelType w:val="hybridMultilevel"/>
    <w:tmpl w:val="C69498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4BB63CA9"/>
    <w:multiLevelType w:val="multilevel"/>
    <w:tmpl w:val="0E9CE6D6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31">
    <w:nsid w:val="55A20073"/>
    <w:multiLevelType w:val="hybridMultilevel"/>
    <w:tmpl w:val="EB30524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>
    <w:nsid w:val="59D75BEB"/>
    <w:multiLevelType w:val="hybridMultilevel"/>
    <w:tmpl w:val="04B84D98"/>
    <w:lvl w:ilvl="0" w:tplc="E49A7942">
      <w:start w:val="1"/>
      <w:numFmt w:val="bullet"/>
      <w:lvlText w:val=""/>
      <w:lvlJc w:val="left"/>
      <w:pPr>
        <w:ind w:left="136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3">
    <w:nsid w:val="5B156E65"/>
    <w:multiLevelType w:val="hybridMultilevel"/>
    <w:tmpl w:val="CE0AE63A"/>
    <w:lvl w:ilvl="0" w:tplc="642A175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>
    <w:nsid w:val="5C1B45C7"/>
    <w:multiLevelType w:val="hybridMultilevel"/>
    <w:tmpl w:val="54B28FBC"/>
    <w:lvl w:ilvl="0" w:tplc="E49A79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E471328"/>
    <w:multiLevelType w:val="hybridMultilevel"/>
    <w:tmpl w:val="B6461C6A"/>
    <w:lvl w:ilvl="0" w:tplc="52EA41E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653200C7"/>
    <w:multiLevelType w:val="hybridMultilevel"/>
    <w:tmpl w:val="CE260C1C"/>
    <w:lvl w:ilvl="0" w:tplc="E82A58C4">
      <w:start w:val="1"/>
      <w:numFmt w:val="bullet"/>
      <w:pStyle w:val="a0"/>
      <w:lvlText w:val="−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7">
    <w:nsid w:val="6E143C2D"/>
    <w:multiLevelType w:val="hybridMultilevel"/>
    <w:tmpl w:val="5B16DD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9"/>
  </w:num>
  <w:num w:numId="2">
    <w:abstractNumId w:val="7"/>
  </w:num>
  <w:num w:numId="3">
    <w:abstractNumId w:val="3"/>
  </w:num>
  <w:num w:numId="4">
    <w:abstractNumId w:val="9"/>
  </w:num>
  <w:num w:numId="5">
    <w:abstractNumId w:val="7"/>
  </w:num>
  <w:num w:numId="6">
    <w:abstractNumId w:val="3"/>
  </w:num>
  <w:num w:numId="7">
    <w:abstractNumId w:val="9"/>
  </w:num>
  <w:num w:numId="8">
    <w:abstractNumId w:val="7"/>
  </w:num>
  <w:num w:numId="9">
    <w:abstractNumId w:val="3"/>
  </w:num>
  <w:num w:numId="10">
    <w:abstractNumId w:val="9"/>
  </w:num>
  <w:num w:numId="11">
    <w:abstractNumId w:val="7"/>
  </w:num>
  <w:num w:numId="12">
    <w:abstractNumId w:val="3"/>
  </w:num>
  <w:num w:numId="13">
    <w:abstractNumId w:val="9"/>
  </w:num>
  <w:num w:numId="14">
    <w:abstractNumId w:val="36"/>
  </w:num>
  <w:num w:numId="15">
    <w:abstractNumId w:val="18"/>
  </w:num>
  <w:num w:numId="16">
    <w:abstractNumId w:val="7"/>
  </w:num>
  <w:num w:numId="17">
    <w:abstractNumId w:val="24"/>
  </w:num>
  <w:num w:numId="18">
    <w:abstractNumId w:val="34"/>
  </w:num>
  <w:num w:numId="19">
    <w:abstractNumId w:val="12"/>
  </w:num>
  <w:num w:numId="20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7"/>
  </w:num>
  <w:num w:numId="22">
    <w:abstractNumId w:val="21"/>
  </w:num>
  <w:num w:numId="23">
    <w:abstractNumId w:val="28"/>
  </w:num>
  <w:num w:numId="24">
    <w:abstractNumId w:val="19"/>
  </w:num>
  <w:num w:numId="25">
    <w:abstractNumId w:val="14"/>
  </w:num>
  <w:num w:numId="26">
    <w:abstractNumId w:val="27"/>
  </w:num>
  <w:num w:numId="27">
    <w:abstractNumId w:val="29"/>
  </w:num>
  <w:num w:numId="28">
    <w:abstractNumId w:val="13"/>
  </w:num>
  <w:num w:numId="29">
    <w:abstractNumId w:val="16"/>
  </w:num>
  <w:num w:numId="30">
    <w:abstractNumId w:val="32"/>
  </w:num>
  <w:num w:numId="31">
    <w:abstractNumId w:val="25"/>
  </w:num>
  <w:num w:numId="32">
    <w:abstractNumId w:val="15"/>
  </w:num>
  <w:num w:numId="33">
    <w:abstractNumId w:val="22"/>
  </w:num>
  <w:num w:numId="34">
    <w:abstractNumId w:val="20"/>
  </w:num>
  <w:num w:numId="35">
    <w:abstractNumId w:val="26"/>
  </w:num>
  <w:num w:numId="36">
    <w:abstractNumId w:val="31"/>
  </w:num>
  <w:num w:numId="37">
    <w:abstractNumId w:val="33"/>
  </w:num>
  <w:num w:numId="38">
    <w:abstractNumId w:val="6"/>
  </w:num>
  <w:num w:numId="39">
    <w:abstractNumId w:val="5"/>
  </w:num>
  <w:num w:numId="40">
    <w:abstractNumId w:val="4"/>
  </w:num>
  <w:num w:numId="41">
    <w:abstractNumId w:val="8"/>
  </w:num>
  <w:num w:numId="42">
    <w:abstractNumId w:val="2"/>
  </w:num>
  <w:num w:numId="43">
    <w:abstractNumId w:val="1"/>
  </w:num>
  <w:num w:numId="44">
    <w:abstractNumId w:val="0"/>
  </w:num>
  <w:num w:numId="45">
    <w:abstractNumId w:val="23"/>
  </w:num>
  <w:num w:numId="46">
    <w:abstractNumId w:val="30"/>
  </w:num>
  <w:num w:numId="47">
    <w:abstractNumId w:val="3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680"/>
  <w:evenAndOddHeaders/>
  <w:drawingGridHorizontalSpacing w:val="125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C2259"/>
    <w:rsid w:val="00001239"/>
    <w:rsid w:val="000012B7"/>
    <w:rsid w:val="00001328"/>
    <w:rsid w:val="00001AD1"/>
    <w:rsid w:val="00002F9A"/>
    <w:rsid w:val="00004837"/>
    <w:rsid w:val="00005281"/>
    <w:rsid w:val="0000550E"/>
    <w:rsid w:val="000061F8"/>
    <w:rsid w:val="00006A2A"/>
    <w:rsid w:val="00007CC4"/>
    <w:rsid w:val="0001170C"/>
    <w:rsid w:val="00011A3F"/>
    <w:rsid w:val="000120D5"/>
    <w:rsid w:val="00012C03"/>
    <w:rsid w:val="000134B3"/>
    <w:rsid w:val="00013909"/>
    <w:rsid w:val="00013AC3"/>
    <w:rsid w:val="00013D6C"/>
    <w:rsid w:val="000144B6"/>
    <w:rsid w:val="0001489D"/>
    <w:rsid w:val="00015B0D"/>
    <w:rsid w:val="000173C6"/>
    <w:rsid w:val="000174B0"/>
    <w:rsid w:val="0001767E"/>
    <w:rsid w:val="00017B39"/>
    <w:rsid w:val="00017B64"/>
    <w:rsid w:val="00017BF2"/>
    <w:rsid w:val="00017D44"/>
    <w:rsid w:val="000203FF"/>
    <w:rsid w:val="00020A20"/>
    <w:rsid w:val="00021037"/>
    <w:rsid w:val="000220B3"/>
    <w:rsid w:val="000220D5"/>
    <w:rsid w:val="00022255"/>
    <w:rsid w:val="00022A8A"/>
    <w:rsid w:val="0002344D"/>
    <w:rsid w:val="00024190"/>
    <w:rsid w:val="000248E9"/>
    <w:rsid w:val="00024BDB"/>
    <w:rsid w:val="00025588"/>
    <w:rsid w:val="00025865"/>
    <w:rsid w:val="0002606B"/>
    <w:rsid w:val="00026C6F"/>
    <w:rsid w:val="000270E4"/>
    <w:rsid w:val="00027523"/>
    <w:rsid w:val="00027AE2"/>
    <w:rsid w:val="000302C2"/>
    <w:rsid w:val="0003092A"/>
    <w:rsid w:val="00030966"/>
    <w:rsid w:val="00030DD9"/>
    <w:rsid w:val="00031298"/>
    <w:rsid w:val="000317B1"/>
    <w:rsid w:val="00032576"/>
    <w:rsid w:val="0003287D"/>
    <w:rsid w:val="00032939"/>
    <w:rsid w:val="00032D80"/>
    <w:rsid w:val="00032D91"/>
    <w:rsid w:val="000334ED"/>
    <w:rsid w:val="00034900"/>
    <w:rsid w:val="00034912"/>
    <w:rsid w:val="000350F4"/>
    <w:rsid w:val="0003533F"/>
    <w:rsid w:val="00035D8B"/>
    <w:rsid w:val="00035E0E"/>
    <w:rsid w:val="000365FA"/>
    <w:rsid w:val="0003671C"/>
    <w:rsid w:val="000372CD"/>
    <w:rsid w:val="00037EB6"/>
    <w:rsid w:val="00040579"/>
    <w:rsid w:val="000405E3"/>
    <w:rsid w:val="00041ADE"/>
    <w:rsid w:val="00041C49"/>
    <w:rsid w:val="00041D0B"/>
    <w:rsid w:val="00042510"/>
    <w:rsid w:val="000430EA"/>
    <w:rsid w:val="0004328D"/>
    <w:rsid w:val="000433C6"/>
    <w:rsid w:val="00044DB5"/>
    <w:rsid w:val="00044F66"/>
    <w:rsid w:val="000456E0"/>
    <w:rsid w:val="000457A4"/>
    <w:rsid w:val="00046B65"/>
    <w:rsid w:val="000470B0"/>
    <w:rsid w:val="0004750A"/>
    <w:rsid w:val="00047C5E"/>
    <w:rsid w:val="00050D61"/>
    <w:rsid w:val="00051B34"/>
    <w:rsid w:val="00052179"/>
    <w:rsid w:val="000522A6"/>
    <w:rsid w:val="00053427"/>
    <w:rsid w:val="00054104"/>
    <w:rsid w:val="000544FD"/>
    <w:rsid w:val="00055376"/>
    <w:rsid w:val="0005593A"/>
    <w:rsid w:val="00055DBA"/>
    <w:rsid w:val="00056B48"/>
    <w:rsid w:val="00056C17"/>
    <w:rsid w:val="00057620"/>
    <w:rsid w:val="00057825"/>
    <w:rsid w:val="00057FED"/>
    <w:rsid w:val="0006050F"/>
    <w:rsid w:val="0006088A"/>
    <w:rsid w:val="00060EF1"/>
    <w:rsid w:val="000612EA"/>
    <w:rsid w:val="000633FE"/>
    <w:rsid w:val="000634DB"/>
    <w:rsid w:val="00064115"/>
    <w:rsid w:val="00064639"/>
    <w:rsid w:val="00064A66"/>
    <w:rsid w:val="00064AE6"/>
    <w:rsid w:val="000658CA"/>
    <w:rsid w:val="00065A4A"/>
    <w:rsid w:val="000667CF"/>
    <w:rsid w:val="000679B5"/>
    <w:rsid w:val="00070787"/>
    <w:rsid w:val="00071068"/>
    <w:rsid w:val="00071878"/>
    <w:rsid w:val="00071A9A"/>
    <w:rsid w:val="00071BAE"/>
    <w:rsid w:val="00072A4F"/>
    <w:rsid w:val="0007735D"/>
    <w:rsid w:val="000774BC"/>
    <w:rsid w:val="00077C73"/>
    <w:rsid w:val="00080ADA"/>
    <w:rsid w:val="00080E0E"/>
    <w:rsid w:val="000822D9"/>
    <w:rsid w:val="00082544"/>
    <w:rsid w:val="00082E9A"/>
    <w:rsid w:val="00083681"/>
    <w:rsid w:val="00083F36"/>
    <w:rsid w:val="0008409E"/>
    <w:rsid w:val="000840F7"/>
    <w:rsid w:val="0008424F"/>
    <w:rsid w:val="000845DC"/>
    <w:rsid w:val="000852E2"/>
    <w:rsid w:val="00086074"/>
    <w:rsid w:val="0008650F"/>
    <w:rsid w:val="00086563"/>
    <w:rsid w:val="0008663D"/>
    <w:rsid w:val="0008693B"/>
    <w:rsid w:val="00086EDB"/>
    <w:rsid w:val="000872EB"/>
    <w:rsid w:val="00087320"/>
    <w:rsid w:val="000901C1"/>
    <w:rsid w:val="0009041C"/>
    <w:rsid w:val="000909F8"/>
    <w:rsid w:val="0009154F"/>
    <w:rsid w:val="0009182B"/>
    <w:rsid w:val="00091A29"/>
    <w:rsid w:val="00091BBB"/>
    <w:rsid w:val="000936DB"/>
    <w:rsid w:val="000942D8"/>
    <w:rsid w:val="00094E98"/>
    <w:rsid w:val="000963C4"/>
    <w:rsid w:val="00096551"/>
    <w:rsid w:val="00096C93"/>
    <w:rsid w:val="000A194B"/>
    <w:rsid w:val="000A2D34"/>
    <w:rsid w:val="000A2DF4"/>
    <w:rsid w:val="000A3072"/>
    <w:rsid w:val="000A3826"/>
    <w:rsid w:val="000A3C3F"/>
    <w:rsid w:val="000A4120"/>
    <w:rsid w:val="000A468F"/>
    <w:rsid w:val="000A4AE0"/>
    <w:rsid w:val="000A5490"/>
    <w:rsid w:val="000A5575"/>
    <w:rsid w:val="000A5E10"/>
    <w:rsid w:val="000B109C"/>
    <w:rsid w:val="000B124E"/>
    <w:rsid w:val="000B21DB"/>
    <w:rsid w:val="000B2455"/>
    <w:rsid w:val="000B2CDC"/>
    <w:rsid w:val="000B303D"/>
    <w:rsid w:val="000B36F4"/>
    <w:rsid w:val="000B438D"/>
    <w:rsid w:val="000B4546"/>
    <w:rsid w:val="000B45C0"/>
    <w:rsid w:val="000B4BD4"/>
    <w:rsid w:val="000B5A2A"/>
    <w:rsid w:val="000B5AEC"/>
    <w:rsid w:val="000B6354"/>
    <w:rsid w:val="000B7410"/>
    <w:rsid w:val="000B797B"/>
    <w:rsid w:val="000B7A0D"/>
    <w:rsid w:val="000B7EE9"/>
    <w:rsid w:val="000B7FC3"/>
    <w:rsid w:val="000C22EF"/>
    <w:rsid w:val="000C2A4A"/>
    <w:rsid w:val="000C2AE8"/>
    <w:rsid w:val="000C37C2"/>
    <w:rsid w:val="000C3BE4"/>
    <w:rsid w:val="000C418F"/>
    <w:rsid w:val="000C45BC"/>
    <w:rsid w:val="000C5DE3"/>
    <w:rsid w:val="000C69C0"/>
    <w:rsid w:val="000C7835"/>
    <w:rsid w:val="000D0312"/>
    <w:rsid w:val="000D08BB"/>
    <w:rsid w:val="000D09FD"/>
    <w:rsid w:val="000D0AED"/>
    <w:rsid w:val="000D11CB"/>
    <w:rsid w:val="000D12B5"/>
    <w:rsid w:val="000D130B"/>
    <w:rsid w:val="000D16BA"/>
    <w:rsid w:val="000D16C2"/>
    <w:rsid w:val="000D1A92"/>
    <w:rsid w:val="000D215E"/>
    <w:rsid w:val="000D243B"/>
    <w:rsid w:val="000D269D"/>
    <w:rsid w:val="000D2940"/>
    <w:rsid w:val="000D2E4D"/>
    <w:rsid w:val="000D329B"/>
    <w:rsid w:val="000D339C"/>
    <w:rsid w:val="000D35B8"/>
    <w:rsid w:val="000D3A9B"/>
    <w:rsid w:val="000D3BB1"/>
    <w:rsid w:val="000D5795"/>
    <w:rsid w:val="000D5B0C"/>
    <w:rsid w:val="000E0085"/>
    <w:rsid w:val="000E0FD4"/>
    <w:rsid w:val="000E1D4E"/>
    <w:rsid w:val="000E21CC"/>
    <w:rsid w:val="000E258D"/>
    <w:rsid w:val="000E2AB6"/>
    <w:rsid w:val="000E34DC"/>
    <w:rsid w:val="000E3660"/>
    <w:rsid w:val="000E3D70"/>
    <w:rsid w:val="000E49A6"/>
    <w:rsid w:val="000E53F3"/>
    <w:rsid w:val="000E594D"/>
    <w:rsid w:val="000E5FD5"/>
    <w:rsid w:val="000E63E7"/>
    <w:rsid w:val="000E699C"/>
    <w:rsid w:val="000E6C12"/>
    <w:rsid w:val="000E7696"/>
    <w:rsid w:val="000F1D1D"/>
    <w:rsid w:val="000F229C"/>
    <w:rsid w:val="000F2533"/>
    <w:rsid w:val="000F2A50"/>
    <w:rsid w:val="000F3000"/>
    <w:rsid w:val="000F4276"/>
    <w:rsid w:val="000F427E"/>
    <w:rsid w:val="000F55C9"/>
    <w:rsid w:val="000F65D1"/>
    <w:rsid w:val="000F7C64"/>
    <w:rsid w:val="0010056E"/>
    <w:rsid w:val="00103E94"/>
    <w:rsid w:val="0010480F"/>
    <w:rsid w:val="00104C1F"/>
    <w:rsid w:val="00105985"/>
    <w:rsid w:val="00105C68"/>
    <w:rsid w:val="00106994"/>
    <w:rsid w:val="00106BCA"/>
    <w:rsid w:val="00106EBB"/>
    <w:rsid w:val="0010703E"/>
    <w:rsid w:val="0011076C"/>
    <w:rsid w:val="00111B46"/>
    <w:rsid w:val="00111E65"/>
    <w:rsid w:val="001122B0"/>
    <w:rsid w:val="001139D9"/>
    <w:rsid w:val="00113BE1"/>
    <w:rsid w:val="00115AF3"/>
    <w:rsid w:val="00115B24"/>
    <w:rsid w:val="00115FC3"/>
    <w:rsid w:val="001165CE"/>
    <w:rsid w:val="0011665A"/>
    <w:rsid w:val="0011674C"/>
    <w:rsid w:val="00116AAA"/>
    <w:rsid w:val="00116D84"/>
    <w:rsid w:val="00117BC0"/>
    <w:rsid w:val="00117DB5"/>
    <w:rsid w:val="0012032B"/>
    <w:rsid w:val="001215A5"/>
    <w:rsid w:val="00121671"/>
    <w:rsid w:val="001219A6"/>
    <w:rsid w:val="00121D71"/>
    <w:rsid w:val="00121EFE"/>
    <w:rsid w:val="00123706"/>
    <w:rsid w:val="00124FEE"/>
    <w:rsid w:val="00125318"/>
    <w:rsid w:val="001253EE"/>
    <w:rsid w:val="001254F1"/>
    <w:rsid w:val="0012580F"/>
    <w:rsid w:val="00125EE2"/>
    <w:rsid w:val="00126275"/>
    <w:rsid w:val="00127226"/>
    <w:rsid w:val="00130077"/>
    <w:rsid w:val="001306BB"/>
    <w:rsid w:val="0013074E"/>
    <w:rsid w:val="00130AC3"/>
    <w:rsid w:val="00130F04"/>
    <w:rsid w:val="00131CF3"/>
    <w:rsid w:val="00132188"/>
    <w:rsid w:val="001324EA"/>
    <w:rsid w:val="00132B3E"/>
    <w:rsid w:val="001331EE"/>
    <w:rsid w:val="00134FD7"/>
    <w:rsid w:val="001359F0"/>
    <w:rsid w:val="00135A55"/>
    <w:rsid w:val="00136307"/>
    <w:rsid w:val="001366F5"/>
    <w:rsid w:val="00136D02"/>
    <w:rsid w:val="001377A7"/>
    <w:rsid w:val="00140B26"/>
    <w:rsid w:val="0014121C"/>
    <w:rsid w:val="00141302"/>
    <w:rsid w:val="00143755"/>
    <w:rsid w:val="001445DD"/>
    <w:rsid w:val="00144C4A"/>
    <w:rsid w:val="00144FA3"/>
    <w:rsid w:val="0014690D"/>
    <w:rsid w:val="00146D67"/>
    <w:rsid w:val="00146FE8"/>
    <w:rsid w:val="00147C1E"/>
    <w:rsid w:val="0015276E"/>
    <w:rsid w:val="001529C8"/>
    <w:rsid w:val="00152A15"/>
    <w:rsid w:val="001530DC"/>
    <w:rsid w:val="00154308"/>
    <w:rsid w:val="001552C3"/>
    <w:rsid w:val="001558A4"/>
    <w:rsid w:val="00156275"/>
    <w:rsid w:val="001563E9"/>
    <w:rsid w:val="00156F7F"/>
    <w:rsid w:val="001570FD"/>
    <w:rsid w:val="00157CC1"/>
    <w:rsid w:val="00160721"/>
    <w:rsid w:val="0016151B"/>
    <w:rsid w:val="001634A4"/>
    <w:rsid w:val="00165DEA"/>
    <w:rsid w:val="00166585"/>
    <w:rsid w:val="0016771B"/>
    <w:rsid w:val="00170449"/>
    <w:rsid w:val="001709C7"/>
    <w:rsid w:val="00171645"/>
    <w:rsid w:val="00171CD9"/>
    <w:rsid w:val="0017239D"/>
    <w:rsid w:val="00174050"/>
    <w:rsid w:val="0017433D"/>
    <w:rsid w:val="001744D4"/>
    <w:rsid w:val="001746DB"/>
    <w:rsid w:val="001750AA"/>
    <w:rsid w:val="00175AA7"/>
    <w:rsid w:val="00175E02"/>
    <w:rsid w:val="00176057"/>
    <w:rsid w:val="00177944"/>
    <w:rsid w:val="00180A74"/>
    <w:rsid w:val="00180F8B"/>
    <w:rsid w:val="0018146E"/>
    <w:rsid w:val="001822E5"/>
    <w:rsid w:val="00182BAE"/>
    <w:rsid w:val="00182EBD"/>
    <w:rsid w:val="00182FFB"/>
    <w:rsid w:val="00183256"/>
    <w:rsid w:val="00184695"/>
    <w:rsid w:val="00184B57"/>
    <w:rsid w:val="0018604D"/>
    <w:rsid w:val="00186F6C"/>
    <w:rsid w:val="00186FB5"/>
    <w:rsid w:val="00190269"/>
    <w:rsid w:val="00190567"/>
    <w:rsid w:val="00192A8E"/>
    <w:rsid w:val="00192B55"/>
    <w:rsid w:val="00193D63"/>
    <w:rsid w:val="00194E33"/>
    <w:rsid w:val="00195624"/>
    <w:rsid w:val="001956E8"/>
    <w:rsid w:val="0019735F"/>
    <w:rsid w:val="001A00A1"/>
    <w:rsid w:val="001A3BF4"/>
    <w:rsid w:val="001A4015"/>
    <w:rsid w:val="001A4599"/>
    <w:rsid w:val="001A481F"/>
    <w:rsid w:val="001A4903"/>
    <w:rsid w:val="001A5381"/>
    <w:rsid w:val="001A562F"/>
    <w:rsid w:val="001A563E"/>
    <w:rsid w:val="001A5CFC"/>
    <w:rsid w:val="001A618A"/>
    <w:rsid w:val="001A62D7"/>
    <w:rsid w:val="001A62E8"/>
    <w:rsid w:val="001B013B"/>
    <w:rsid w:val="001B026A"/>
    <w:rsid w:val="001B06EA"/>
    <w:rsid w:val="001B1690"/>
    <w:rsid w:val="001B2EF5"/>
    <w:rsid w:val="001B3317"/>
    <w:rsid w:val="001B4D22"/>
    <w:rsid w:val="001B59B8"/>
    <w:rsid w:val="001B60F8"/>
    <w:rsid w:val="001B6166"/>
    <w:rsid w:val="001B691A"/>
    <w:rsid w:val="001B7740"/>
    <w:rsid w:val="001B7785"/>
    <w:rsid w:val="001B784A"/>
    <w:rsid w:val="001C09CD"/>
    <w:rsid w:val="001C13DE"/>
    <w:rsid w:val="001C1C35"/>
    <w:rsid w:val="001C1C56"/>
    <w:rsid w:val="001C2433"/>
    <w:rsid w:val="001C2DEE"/>
    <w:rsid w:val="001C3839"/>
    <w:rsid w:val="001C4F21"/>
    <w:rsid w:val="001C4F7C"/>
    <w:rsid w:val="001C58F3"/>
    <w:rsid w:val="001C61CD"/>
    <w:rsid w:val="001C78DA"/>
    <w:rsid w:val="001C7FC0"/>
    <w:rsid w:val="001D0D10"/>
    <w:rsid w:val="001D0E65"/>
    <w:rsid w:val="001D24C3"/>
    <w:rsid w:val="001D2CFA"/>
    <w:rsid w:val="001D38EB"/>
    <w:rsid w:val="001D3BAA"/>
    <w:rsid w:val="001D407A"/>
    <w:rsid w:val="001D42F2"/>
    <w:rsid w:val="001D52A3"/>
    <w:rsid w:val="001D55B7"/>
    <w:rsid w:val="001D5669"/>
    <w:rsid w:val="001D6883"/>
    <w:rsid w:val="001D7E3D"/>
    <w:rsid w:val="001E070F"/>
    <w:rsid w:val="001E123C"/>
    <w:rsid w:val="001E1481"/>
    <w:rsid w:val="001E2BD6"/>
    <w:rsid w:val="001E3607"/>
    <w:rsid w:val="001E36F0"/>
    <w:rsid w:val="001E3AF8"/>
    <w:rsid w:val="001E42B5"/>
    <w:rsid w:val="001E4B04"/>
    <w:rsid w:val="001E5447"/>
    <w:rsid w:val="001E5495"/>
    <w:rsid w:val="001E5E4E"/>
    <w:rsid w:val="001E637F"/>
    <w:rsid w:val="001E68CF"/>
    <w:rsid w:val="001E6BC9"/>
    <w:rsid w:val="001E72AD"/>
    <w:rsid w:val="001E7D70"/>
    <w:rsid w:val="001F108C"/>
    <w:rsid w:val="001F206E"/>
    <w:rsid w:val="001F2077"/>
    <w:rsid w:val="001F2B45"/>
    <w:rsid w:val="001F2D5E"/>
    <w:rsid w:val="001F4609"/>
    <w:rsid w:val="001F6102"/>
    <w:rsid w:val="001F6F84"/>
    <w:rsid w:val="001F71F9"/>
    <w:rsid w:val="001F73B2"/>
    <w:rsid w:val="001F75B3"/>
    <w:rsid w:val="00200610"/>
    <w:rsid w:val="00201890"/>
    <w:rsid w:val="0020344C"/>
    <w:rsid w:val="00203B8B"/>
    <w:rsid w:val="00204117"/>
    <w:rsid w:val="00204216"/>
    <w:rsid w:val="002044B6"/>
    <w:rsid w:val="00204F00"/>
    <w:rsid w:val="0020540D"/>
    <w:rsid w:val="0020548C"/>
    <w:rsid w:val="00205638"/>
    <w:rsid w:val="00205910"/>
    <w:rsid w:val="002069C5"/>
    <w:rsid w:val="0020718D"/>
    <w:rsid w:val="00207C5C"/>
    <w:rsid w:val="00210512"/>
    <w:rsid w:val="00210DB2"/>
    <w:rsid w:val="002117D9"/>
    <w:rsid w:val="00213342"/>
    <w:rsid w:val="00213D8B"/>
    <w:rsid w:val="0021437F"/>
    <w:rsid w:val="00214380"/>
    <w:rsid w:val="002144DF"/>
    <w:rsid w:val="002146E6"/>
    <w:rsid w:val="00214AE0"/>
    <w:rsid w:val="0021516E"/>
    <w:rsid w:val="002159BC"/>
    <w:rsid w:val="0021676E"/>
    <w:rsid w:val="00217057"/>
    <w:rsid w:val="00217AD8"/>
    <w:rsid w:val="0022164D"/>
    <w:rsid w:val="00222E08"/>
    <w:rsid w:val="00223815"/>
    <w:rsid w:val="0022385C"/>
    <w:rsid w:val="00223E99"/>
    <w:rsid w:val="0022417D"/>
    <w:rsid w:val="002254D9"/>
    <w:rsid w:val="00225674"/>
    <w:rsid w:val="00225E31"/>
    <w:rsid w:val="0022664F"/>
    <w:rsid w:val="00226BA6"/>
    <w:rsid w:val="00227B24"/>
    <w:rsid w:val="00227E7E"/>
    <w:rsid w:val="00230ADB"/>
    <w:rsid w:val="00230C8E"/>
    <w:rsid w:val="00232410"/>
    <w:rsid w:val="00232C1C"/>
    <w:rsid w:val="00232CB5"/>
    <w:rsid w:val="00232F16"/>
    <w:rsid w:val="00235FD9"/>
    <w:rsid w:val="002364EC"/>
    <w:rsid w:val="00236C52"/>
    <w:rsid w:val="00237D61"/>
    <w:rsid w:val="00237FE9"/>
    <w:rsid w:val="00240684"/>
    <w:rsid w:val="00240C7A"/>
    <w:rsid w:val="002410E3"/>
    <w:rsid w:val="00241D30"/>
    <w:rsid w:val="00241D87"/>
    <w:rsid w:val="00242726"/>
    <w:rsid w:val="00242E76"/>
    <w:rsid w:val="002435AB"/>
    <w:rsid w:val="002453CB"/>
    <w:rsid w:val="00246522"/>
    <w:rsid w:val="00246934"/>
    <w:rsid w:val="00246F65"/>
    <w:rsid w:val="00247261"/>
    <w:rsid w:val="00247B92"/>
    <w:rsid w:val="002503C1"/>
    <w:rsid w:val="00251012"/>
    <w:rsid w:val="00251EE9"/>
    <w:rsid w:val="0025205B"/>
    <w:rsid w:val="002529AE"/>
    <w:rsid w:val="002534EB"/>
    <w:rsid w:val="00253890"/>
    <w:rsid w:val="00253925"/>
    <w:rsid w:val="00253A6C"/>
    <w:rsid w:val="00253FEA"/>
    <w:rsid w:val="0025464A"/>
    <w:rsid w:val="00254D60"/>
    <w:rsid w:val="0025511B"/>
    <w:rsid w:val="0025587A"/>
    <w:rsid w:val="002562B8"/>
    <w:rsid w:val="00260284"/>
    <w:rsid w:val="0026030E"/>
    <w:rsid w:val="00260901"/>
    <w:rsid w:val="002609A9"/>
    <w:rsid w:val="00260B23"/>
    <w:rsid w:val="00260D80"/>
    <w:rsid w:val="0026103F"/>
    <w:rsid w:val="00261B81"/>
    <w:rsid w:val="00262ABC"/>
    <w:rsid w:val="00263085"/>
    <w:rsid w:val="00263E58"/>
    <w:rsid w:val="00264928"/>
    <w:rsid w:val="00264DEA"/>
    <w:rsid w:val="00265766"/>
    <w:rsid w:val="00265A89"/>
    <w:rsid w:val="00265E6C"/>
    <w:rsid w:val="0026641A"/>
    <w:rsid w:val="00266615"/>
    <w:rsid w:val="00266832"/>
    <w:rsid w:val="00267902"/>
    <w:rsid w:val="00267B9B"/>
    <w:rsid w:val="00267E73"/>
    <w:rsid w:val="00270097"/>
    <w:rsid w:val="002705D3"/>
    <w:rsid w:val="00270783"/>
    <w:rsid w:val="00270D03"/>
    <w:rsid w:val="00271D4F"/>
    <w:rsid w:val="00271D7F"/>
    <w:rsid w:val="002728DF"/>
    <w:rsid w:val="00274D5D"/>
    <w:rsid w:val="002751C2"/>
    <w:rsid w:val="00276760"/>
    <w:rsid w:val="00276B94"/>
    <w:rsid w:val="00276E44"/>
    <w:rsid w:val="00276F66"/>
    <w:rsid w:val="002808FF"/>
    <w:rsid w:val="00281701"/>
    <w:rsid w:val="0028216D"/>
    <w:rsid w:val="00282467"/>
    <w:rsid w:val="002825EC"/>
    <w:rsid w:val="00282AB3"/>
    <w:rsid w:val="00283C58"/>
    <w:rsid w:val="00284463"/>
    <w:rsid w:val="00285996"/>
    <w:rsid w:val="00285DFC"/>
    <w:rsid w:val="00286208"/>
    <w:rsid w:val="00286C43"/>
    <w:rsid w:val="00286CE6"/>
    <w:rsid w:val="00287016"/>
    <w:rsid w:val="00287401"/>
    <w:rsid w:val="002878CF"/>
    <w:rsid w:val="00287A16"/>
    <w:rsid w:val="002905F0"/>
    <w:rsid w:val="0029085E"/>
    <w:rsid w:val="0029093E"/>
    <w:rsid w:val="00290BC0"/>
    <w:rsid w:val="00290CEE"/>
    <w:rsid w:val="00290E22"/>
    <w:rsid w:val="00291544"/>
    <w:rsid w:val="002923B3"/>
    <w:rsid w:val="002925D4"/>
    <w:rsid w:val="00292663"/>
    <w:rsid w:val="00292DDC"/>
    <w:rsid w:val="00293554"/>
    <w:rsid w:val="00293C54"/>
    <w:rsid w:val="00293EED"/>
    <w:rsid w:val="00294364"/>
    <w:rsid w:val="00294F90"/>
    <w:rsid w:val="0029611E"/>
    <w:rsid w:val="002961C1"/>
    <w:rsid w:val="002967FA"/>
    <w:rsid w:val="00296859"/>
    <w:rsid w:val="00296E8F"/>
    <w:rsid w:val="00296FA3"/>
    <w:rsid w:val="002972E8"/>
    <w:rsid w:val="002975B5"/>
    <w:rsid w:val="00297DC4"/>
    <w:rsid w:val="002A0306"/>
    <w:rsid w:val="002A0384"/>
    <w:rsid w:val="002A0DBF"/>
    <w:rsid w:val="002A102A"/>
    <w:rsid w:val="002A238C"/>
    <w:rsid w:val="002A239E"/>
    <w:rsid w:val="002A2A06"/>
    <w:rsid w:val="002A2E1E"/>
    <w:rsid w:val="002A3091"/>
    <w:rsid w:val="002A32A3"/>
    <w:rsid w:val="002A4B57"/>
    <w:rsid w:val="002A54C5"/>
    <w:rsid w:val="002A5B24"/>
    <w:rsid w:val="002A6F17"/>
    <w:rsid w:val="002A6F28"/>
    <w:rsid w:val="002B010D"/>
    <w:rsid w:val="002B0295"/>
    <w:rsid w:val="002B0C6D"/>
    <w:rsid w:val="002B12D7"/>
    <w:rsid w:val="002B1724"/>
    <w:rsid w:val="002B1CC6"/>
    <w:rsid w:val="002B21F9"/>
    <w:rsid w:val="002B29D5"/>
    <w:rsid w:val="002B3341"/>
    <w:rsid w:val="002B34A6"/>
    <w:rsid w:val="002B370A"/>
    <w:rsid w:val="002B3A3F"/>
    <w:rsid w:val="002B449B"/>
    <w:rsid w:val="002B4BB3"/>
    <w:rsid w:val="002B4C9A"/>
    <w:rsid w:val="002B5CC9"/>
    <w:rsid w:val="002B5E5C"/>
    <w:rsid w:val="002B6D06"/>
    <w:rsid w:val="002B71D9"/>
    <w:rsid w:val="002B750C"/>
    <w:rsid w:val="002C00EA"/>
    <w:rsid w:val="002C07D2"/>
    <w:rsid w:val="002C12E0"/>
    <w:rsid w:val="002C163F"/>
    <w:rsid w:val="002C18F8"/>
    <w:rsid w:val="002C1B6B"/>
    <w:rsid w:val="002C2259"/>
    <w:rsid w:val="002C2488"/>
    <w:rsid w:val="002C3110"/>
    <w:rsid w:val="002C4331"/>
    <w:rsid w:val="002C4E2C"/>
    <w:rsid w:val="002C512F"/>
    <w:rsid w:val="002C655F"/>
    <w:rsid w:val="002C6949"/>
    <w:rsid w:val="002C6AA9"/>
    <w:rsid w:val="002C7534"/>
    <w:rsid w:val="002C75F1"/>
    <w:rsid w:val="002C779C"/>
    <w:rsid w:val="002C7A20"/>
    <w:rsid w:val="002D01B7"/>
    <w:rsid w:val="002D03A0"/>
    <w:rsid w:val="002D0B55"/>
    <w:rsid w:val="002D10FC"/>
    <w:rsid w:val="002D27D8"/>
    <w:rsid w:val="002D31FA"/>
    <w:rsid w:val="002D3CB7"/>
    <w:rsid w:val="002D43DC"/>
    <w:rsid w:val="002D457C"/>
    <w:rsid w:val="002D545E"/>
    <w:rsid w:val="002D5A78"/>
    <w:rsid w:val="002D60CC"/>
    <w:rsid w:val="002D6BAE"/>
    <w:rsid w:val="002D6CAE"/>
    <w:rsid w:val="002D7248"/>
    <w:rsid w:val="002D76F2"/>
    <w:rsid w:val="002D7F32"/>
    <w:rsid w:val="002E1596"/>
    <w:rsid w:val="002E16E5"/>
    <w:rsid w:val="002E208D"/>
    <w:rsid w:val="002E22AE"/>
    <w:rsid w:val="002E2856"/>
    <w:rsid w:val="002E2FBA"/>
    <w:rsid w:val="002E304C"/>
    <w:rsid w:val="002E5491"/>
    <w:rsid w:val="002E56FC"/>
    <w:rsid w:val="002E58E0"/>
    <w:rsid w:val="002E5E54"/>
    <w:rsid w:val="002E68E5"/>
    <w:rsid w:val="002E69FC"/>
    <w:rsid w:val="002E6A76"/>
    <w:rsid w:val="002E77B4"/>
    <w:rsid w:val="002E7BE9"/>
    <w:rsid w:val="002F0390"/>
    <w:rsid w:val="002F12B6"/>
    <w:rsid w:val="002F25A9"/>
    <w:rsid w:val="002F2B85"/>
    <w:rsid w:val="002F3365"/>
    <w:rsid w:val="002F364D"/>
    <w:rsid w:val="002F3B40"/>
    <w:rsid w:val="002F4D24"/>
    <w:rsid w:val="002F4D32"/>
    <w:rsid w:val="002F4DA3"/>
    <w:rsid w:val="002F5B31"/>
    <w:rsid w:val="002F5BEF"/>
    <w:rsid w:val="002F60CC"/>
    <w:rsid w:val="002F62A4"/>
    <w:rsid w:val="00302D37"/>
    <w:rsid w:val="00303FD0"/>
    <w:rsid w:val="00305AE2"/>
    <w:rsid w:val="00307A11"/>
    <w:rsid w:val="00307A82"/>
    <w:rsid w:val="00310DB6"/>
    <w:rsid w:val="00311607"/>
    <w:rsid w:val="00312065"/>
    <w:rsid w:val="003120AA"/>
    <w:rsid w:val="00312190"/>
    <w:rsid w:val="003124D7"/>
    <w:rsid w:val="00313543"/>
    <w:rsid w:val="00313905"/>
    <w:rsid w:val="00315589"/>
    <w:rsid w:val="00315AC6"/>
    <w:rsid w:val="003162F1"/>
    <w:rsid w:val="0031636E"/>
    <w:rsid w:val="0031747D"/>
    <w:rsid w:val="00317B85"/>
    <w:rsid w:val="00320A69"/>
    <w:rsid w:val="003218A8"/>
    <w:rsid w:val="003220FB"/>
    <w:rsid w:val="003223FA"/>
    <w:rsid w:val="00322AD1"/>
    <w:rsid w:val="00323635"/>
    <w:rsid w:val="00323779"/>
    <w:rsid w:val="003241F3"/>
    <w:rsid w:val="0032579D"/>
    <w:rsid w:val="00325C2C"/>
    <w:rsid w:val="00326445"/>
    <w:rsid w:val="00326A46"/>
    <w:rsid w:val="00327EB4"/>
    <w:rsid w:val="00330485"/>
    <w:rsid w:val="003306D2"/>
    <w:rsid w:val="0033107B"/>
    <w:rsid w:val="0033171F"/>
    <w:rsid w:val="00332136"/>
    <w:rsid w:val="003330BD"/>
    <w:rsid w:val="00333C49"/>
    <w:rsid w:val="00333E95"/>
    <w:rsid w:val="003341E4"/>
    <w:rsid w:val="003344B0"/>
    <w:rsid w:val="00335380"/>
    <w:rsid w:val="003368F7"/>
    <w:rsid w:val="00337290"/>
    <w:rsid w:val="003373CF"/>
    <w:rsid w:val="00337B1B"/>
    <w:rsid w:val="00337DE6"/>
    <w:rsid w:val="003400F8"/>
    <w:rsid w:val="00340E80"/>
    <w:rsid w:val="0034101E"/>
    <w:rsid w:val="003410A0"/>
    <w:rsid w:val="00341D6A"/>
    <w:rsid w:val="003421C0"/>
    <w:rsid w:val="0034226E"/>
    <w:rsid w:val="00342393"/>
    <w:rsid w:val="0034245B"/>
    <w:rsid w:val="00342460"/>
    <w:rsid w:val="00344840"/>
    <w:rsid w:val="00346202"/>
    <w:rsid w:val="00346432"/>
    <w:rsid w:val="0034749E"/>
    <w:rsid w:val="003478C2"/>
    <w:rsid w:val="00350021"/>
    <w:rsid w:val="003508D1"/>
    <w:rsid w:val="003516F2"/>
    <w:rsid w:val="00351E47"/>
    <w:rsid w:val="00351F48"/>
    <w:rsid w:val="00353573"/>
    <w:rsid w:val="003535C2"/>
    <w:rsid w:val="003549CB"/>
    <w:rsid w:val="0035609B"/>
    <w:rsid w:val="003560C7"/>
    <w:rsid w:val="00356876"/>
    <w:rsid w:val="00356B86"/>
    <w:rsid w:val="0035772B"/>
    <w:rsid w:val="0036134B"/>
    <w:rsid w:val="0036220E"/>
    <w:rsid w:val="00363FC3"/>
    <w:rsid w:val="0036486F"/>
    <w:rsid w:val="003656B1"/>
    <w:rsid w:val="00365D12"/>
    <w:rsid w:val="003661FB"/>
    <w:rsid w:val="003674CB"/>
    <w:rsid w:val="00367AA6"/>
    <w:rsid w:val="00370820"/>
    <w:rsid w:val="00370BB6"/>
    <w:rsid w:val="00372DE3"/>
    <w:rsid w:val="00373094"/>
    <w:rsid w:val="003731FE"/>
    <w:rsid w:val="0037347D"/>
    <w:rsid w:val="00374857"/>
    <w:rsid w:val="0037509B"/>
    <w:rsid w:val="00375333"/>
    <w:rsid w:val="00375E1F"/>
    <w:rsid w:val="00377E85"/>
    <w:rsid w:val="00380145"/>
    <w:rsid w:val="003809BB"/>
    <w:rsid w:val="00380F23"/>
    <w:rsid w:val="00380F3C"/>
    <w:rsid w:val="003813D3"/>
    <w:rsid w:val="0038177B"/>
    <w:rsid w:val="003817C2"/>
    <w:rsid w:val="00382045"/>
    <w:rsid w:val="0038253C"/>
    <w:rsid w:val="00382B03"/>
    <w:rsid w:val="00382E13"/>
    <w:rsid w:val="003830AC"/>
    <w:rsid w:val="00383649"/>
    <w:rsid w:val="003838DC"/>
    <w:rsid w:val="0038454C"/>
    <w:rsid w:val="00384ED9"/>
    <w:rsid w:val="003853A7"/>
    <w:rsid w:val="00385B36"/>
    <w:rsid w:val="00386440"/>
    <w:rsid w:val="003869EB"/>
    <w:rsid w:val="00387255"/>
    <w:rsid w:val="0038748A"/>
    <w:rsid w:val="00387B69"/>
    <w:rsid w:val="00390182"/>
    <w:rsid w:val="0039173D"/>
    <w:rsid w:val="0039194B"/>
    <w:rsid w:val="003936F3"/>
    <w:rsid w:val="0039373F"/>
    <w:rsid w:val="003937B2"/>
    <w:rsid w:val="00393E4E"/>
    <w:rsid w:val="003943E4"/>
    <w:rsid w:val="0039467D"/>
    <w:rsid w:val="003947F9"/>
    <w:rsid w:val="003949A1"/>
    <w:rsid w:val="00395D75"/>
    <w:rsid w:val="00395E73"/>
    <w:rsid w:val="003972AF"/>
    <w:rsid w:val="00397466"/>
    <w:rsid w:val="003974DE"/>
    <w:rsid w:val="003975D2"/>
    <w:rsid w:val="003A09AA"/>
    <w:rsid w:val="003A1607"/>
    <w:rsid w:val="003A1C04"/>
    <w:rsid w:val="003A3370"/>
    <w:rsid w:val="003A39D8"/>
    <w:rsid w:val="003A3CCF"/>
    <w:rsid w:val="003A4A90"/>
    <w:rsid w:val="003A5372"/>
    <w:rsid w:val="003A5C91"/>
    <w:rsid w:val="003A64A7"/>
    <w:rsid w:val="003A64EF"/>
    <w:rsid w:val="003A715F"/>
    <w:rsid w:val="003A77AA"/>
    <w:rsid w:val="003B0B43"/>
    <w:rsid w:val="003B0B7E"/>
    <w:rsid w:val="003B1C99"/>
    <w:rsid w:val="003B1FDB"/>
    <w:rsid w:val="003B28D1"/>
    <w:rsid w:val="003B2BB3"/>
    <w:rsid w:val="003B309D"/>
    <w:rsid w:val="003B3EE8"/>
    <w:rsid w:val="003B450A"/>
    <w:rsid w:val="003B4F53"/>
    <w:rsid w:val="003B500E"/>
    <w:rsid w:val="003B630A"/>
    <w:rsid w:val="003B668B"/>
    <w:rsid w:val="003B78C3"/>
    <w:rsid w:val="003B7CAA"/>
    <w:rsid w:val="003C053D"/>
    <w:rsid w:val="003C06F6"/>
    <w:rsid w:val="003C0FEF"/>
    <w:rsid w:val="003C1B58"/>
    <w:rsid w:val="003C1D95"/>
    <w:rsid w:val="003C207B"/>
    <w:rsid w:val="003C21C7"/>
    <w:rsid w:val="003C2210"/>
    <w:rsid w:val="003C2C86"/>
    <w:rsid w:val="003C2F13"/>
    <w:rsid w:val="003C4385"/>
    <w:rsid w:val="003C59F0"/>
    <w:rsid w:val="003C5CBD"/>
    <w:rsid w:val="003C61DB"/>
    <w:rsid w:val="003C6BDF"/>
    <w:rsid w:val="003C6EE6"/>
    <w:rsid w:val="003C7447"/>
    <w:rsid w:val="003C7C85"/>
    <w:rsid w:val="003D0918"/>
    <w:rsid w:val="003D109C"/>
    <w:rsid w:val="003D27C7"/>
    <w:rsid w:val="003D34C4"/>
    <w:rsid w:val="003D399C"/>
    <w:rsid w:val="003D3E35"/>
    <w:rsid w:val="003D4317"/>
    <w:rsid w:val="003D4BF7"/>
    <w:rsid w:val="003D5418"/>
    <w:rsid w:val="003D54D8"/>
    <w:rsid w:val="003D6A76"/>
    <w:rsid w:val="003D716B"/>
    <w:rsid w:val="003D7303"/>
    <w:rsid w:val="003D7E3F"/>
    <w:rsid w:val="003E0937"/>
    <w:rsid w:val="003E0B7D"/>
    <w:rsid w:val="003E0CC5"/>
    <w:rsid w:val="003E14EB"/>
    <w:rsid w:val="003E22C5"/>
    <w:rsid w:val="003E306A"/>
    <w:rsid w:val="003E38F9"/>
    <w:rsid w:val="003E3F8F"/>
    <w:rsid w:val="003E4D9F"/>
    <w:rsid w:val="003E5F7B"/>
    <w:rsid w:val="003E7657"/>
    <w:rsid w:val="003F1384"/>
    <w:rsid w:val="003F1815"/>
    <w:rsid w:val="003F22EA"/>
    <w:rsid w:val="003F366D"/>
    <w:rsid w:val="003F5628"/>
    <w:rsid w:val="003F5882"/>
    <w:rsid w:val="003F5C6C"/>
    <w:rsid w:val="003F7BD1"/>
    <w:rsid w:val="00400006"/>
    <w:rsid w:val="00400207"/>
    <w:rsid w:val="00400BEC"/>
    <w:rsid w:val="004020D1"/>
    <w:rsid w:val="00403267"/>
    <w:rsid w:val="004033B2"/>
    <w:rsid w:val="0040375C"/>
    <w:rsid w:val="00403CCC"/>
    <w:rsid w:val="00403E87"/>
    <w:rsid w:val="00404ABA"/>
    <w:rsid w:val="00404BE0"/>
    <w:rsid w:val="00404F17"/>
    <w:rsid w:val="00405086"/>
    <w:rsid w:val="004053D9"/>
    <w:rsid w:val="004054A0"/>
    <w:rsid w:val="00405522"/>
    <w:rsid w:val="00406DCA"/>
    <w:rsid w:val="004101A6"/>
    <w:rsid w:val="00411042"/>
    <w:rsid w:val="0041109E"/>
    <w:rsid w:val="0041152E"/>
    <w:rsid w:val="00411556"/>
    <w:rsid w:val="00411E89"/>
    <w:rsid w:val="00412B47"/>
    <w:rsid w:val="00413225"/>
    <w:rsid w:val="004132F7"/>
    <w:rsid w:val="00413981"/>
    <w:rsid w:val="00414E02"/>
    <w:rsid w:val="0041624D"/>
    <w:rsid w:val="00416676"/>
    <w:rsid w:val="004166A1"/>
    <w:rsid w:val="00416997"/>
    <w:rsid w:val="00416B57"/>
    <w:rsid w:val="00416BF0"/>
    <w:rsid w:val="00417282"/>
    <w:rsid w:val="00417E17"/>
    <w:rsid w:val="004214CE"/>
    <w:rsid w:val="00421F82"/>
    <w:rsid w:val="0042387C"/>
    <w:rsid w:val="00423A9B"/>
    <w:rsid w:val="00423E48"/>
    <w:rsid w:val="004246CF"/>
    <w:rsid w:val="00424C4A"/>
    <w:rsid w:val="004253D9"/>
    <w:rsid w:val="004256A4"/>
    <w:rsid w:val="00425FBD"/>
    <w:rsid w:val="00426207"/>
    <w:rsid w:val="004267A3"/>
    <w:rsid w:val="0042696D"/>
    <w:rsid w:val="00426B6A"/>
    <w:rsid w:val="0042728F"/>
    <w:rsid w:val="00427354"/>
    <w:rsid w:val="004276FD"/>
    <w:rsid w:val="00427963"/>
    <w:rsid w:val="00427A07"/>
    <w:rsid w:val="004301C3"/>
    <w:rsid w:val="00430585"/>
    <w:rsid w:val="00430A36"/>
    <w:rsid w:val="00431285"/>
    <w:rsid w:val="00431393"/>
    <w:rsid w:val="00431742"/>
    <w:rsid w:val="00431F17"/>
    <w:rsid w:val="00432217"/>
    <w:rsid w:val="00433B60"/>
    <w:rsid w:val="0043400D"/>
    <w:rsid w:val="00434BB7"/>
    <w:rsid w:val="00435FF1"/>
    <w:rsid w:val="004364BF"/>
    <w:rsid w:val="00436598"/>
    <w:rsid w:val="004365EB"/>
    <w:rsid w:val="0043664F"/>
    <w:rsid w:val="004371F3"/>
    <w:rsid w:val="004377CC"/>
    <w:rsid w:val="0044013C"/>
    <w:rsid w:val="00440BB8"/>
    <w:rsid w:val="00440F97"/>
    <w:rsid w:val="0044223A"/>
    <w:rsid w:val="00442418"/>
    <w:rsid w:val="00442E19"/>
    <w:rsid w:val="00443D42"/>
    <w:rsid w:val="00444348"/>
    <w:rsid w:val="00444354"/>
    <w:rsid w:val="00444F0B"/>
    <w:rsid w:val="0044523F"/>
    <w:rsid w:val="00445922"/>
    <w:rsid w:val="0044683D"/>
    <w:rsid w:val="00446E29"/>
    <w:rsid w:val="004479B7"/>
    <w:rsid w:val="004508A3"/>
    <w:rsid w:val="00450B8B"/>
    <w:rsid w:val="004519E3"/>
    <w:rsid w:val="00451CF3"/>
    <w:rsid w:val="00452311"/>
    <w:rsid w:val="00452AA7"/>
    <w:rsid w:val="0045319E"/>
    <w:rsid w:val="00453C04"/>
    <w:rsid w:val="004556CD"/>
    <w:rsid w:val="00455D4A"/>
    <w:rsid w:val="00456854"/>
    <w:rsid w:val="004574B1"/>
    <w:rsid w:val="004604F0"/>
    <w:rsid w:val="004616FA"/>
    <w:rsid w:val="00461E70"/>
    <w:rsid w:val="004631AE"/>
    <w:rsid w:val="0046341D"/>
    <w:rsid w:val="00463452"/>
    <w:rsid w:val="00463483"/>
    <w:rsid w:val="00463910"/>
    <w:rsid w:val="00464C7A"/>
    <w:rsid w:val="0046534C"/>
    <w:rsid w:val="0046538F"/>
    <w:rsid w:val="0046561D"/>
    <w:rsid w:val="0046566B"/>
    <w:rsid w:val="004656B7"/>
    <w:rsid w:val="0046612E"/>
    <w:rsid w:val="0046638F"/>
    <w:rsid w:val="00466667"/>
    <w:rsid w:val="00467D91"/>
    <w:rsid w:val="00467F3F"/>
    <w:rsid w:val="00467F88"/>
    <w:rsid w:val="00471124"/>
    <w:rsid w:val="00475891"/>
    <w:rsid w:val="00476175"/>
    <w:rsid w:val="0048009E"/>
    <w:rsid w:val="004800EF"/>
    <w:rsid w:val="004802F0"/>
    <w:rsid w:val="004809AC"/>
    <w:rsid w:val="00480CE9"/>
    <w:rsid w:val="004819CD"/>
    <w:rsid w:val="00482A2E"/>
    <w:rsid w:val="004830DC"/>
    <w:rsid w:val="00483595"/>
    <w:rsid w:val="00483FE2"/>
    <w:rsid w:val="00484764"/>
    <w:rsid w:val="00485012"/>
    <w:rsid w:val="00485868"/>
    <w:rsid w:val="0048678B"/>
    <w:rsid w:val="004868D5"/>
    <w:rsid w:val="0048764F"/>
    <w:rsid w:val="00490677"/>
    <w:rsid w:val="00490F35"/>
    <w:rsid w:val="0049102B"/>
    <w:rsid w:val="0049143E"/>
    <w:rsid w:val="00491B50"/>
    <w:rsid w:val="004928AD"/>
    <w:rsid w:val="00492D98"/>
    <w:rsid w:val="00493652"/>
    <w:rsid w:val="00493BF1"/>
    <w:rsid w:val="00494996"/>
    <w:rsid w:val="00494D03"/>
    <w:rsid w:val="00494FF4"/>
    <w:rsid w:val="00495D43"/>
    <w:rsid w:val="004967BD"/>
    <w:rsid w:val="004968CE"/>
    <w:rsid w:val="00496ACA"/>
    <w:rsid w:val="00496B19"/>
    <w:rsid w:val="00497E30"/>
    <w:rsid w:val="004A001A"/>
    <w:rsid w:val="004A0711"/>
    <w:rsid w:val="004A0EFF"/>
    <w:rsid w:val="004A2020"/>
    <w:rsid w:val="004A2597"/>
    <w:rsid w:val="004A2AC9"/>
    <w:rsid w:val="004A2D56"/>
    <w:rsid w:val="004A2FFF"/>
    <w:rsid w:val="004A3151"/>
    <w:rsid w:val="004A3A1D"/>
    <w:rsid w:val="004A3C12"/>
    <w:rsid w:val="004A3E14"/>
    <w:rsid w:val="004A3E7D"/>
    <w:rsid w:val="004A626E"/>
    <w:rsid w:val="004A6672"/>
    <w:rsid w:val="004A7114"/>
    <w:rsid w:val="004A7A9B"/>
    <w:rsid w:val="004A7BF7"/>
    <w:rsid w:val="004B00C4"/>
    <w:rsid w:val="004B0E09"/>
    <w:rsid w:val="004B10A2"/>
    <w:rsid w:val="004B299B"/>
    <w:rsid w:val="004B39A1"/>
    <w:rsid w:val="004B4169"/>
    <w:rsid w:val="004B4D1F"/>
    <w:rsid w:val="004B5931"/>
    <w:rsid w:val="004B68E5"/>
    <w:rsid w:val="004C0551"/>
    <w:rsid w:val="004C1A52"/>
    <w:rsid w:val="004C1C2D"/>
    <w:rsid w:val="004C23DA"/>
    <w:rsid w:val="004C2519"/>
    <w:rsid w:val="004C2702"/>
    <w:rsid w:val="004C2B9B"/>
    <w:rsid w:val="004C309F"/>
    <w:rsid w:val="004C3133"/>
    <w:rsid w:val="004C3D88"/>
    <w:rsid w:val="004C4909"/>
    <w:rsid w:val="004C4B4A"/>
    <w:rsid w:val="004C6561"/>
    <w:rsid w:val="004C6882"/>
    <w:rsid w:val="004C6B3E"/>
    <w:rsid w:val="004D02B1"/>
    <w:rsid w:val="004D0804"/>
    <w:rsid w:val="004D0D53"/>
    <w:rsid w:val="004D0DEE"/>
    <w:rsid w:val="004D1184"/>
    <w:rsid w:val="004D22C6"/>
    <w:rsid w:val="004D22E4"/>
    <w:rsid w:val="004D25A9"/>
    <w:rsid w:val="004D265E"/>
    <w:rsid w:val="004D3B30"/>
    <w:rsid w:val="004D5089"/>
    <w:rsid w:val="004D5675"/>
    <w:rsid w:val="004D576A"/>
    <w:rsid w:val="004D60B1"/>
    <w:rsid w:val="004D6724"/>
    <w:rsid w:val="004D737C"/>
    <w:rsid w:val="004E0241"/>
    <w:rsid w:val="004E0678"/>
    <w:rsid w:val="004E0C28"/>
    <w:rsid w:val="004E12F2"/>
    <w:rsid w:val="004E21FF"/>
    <w:rsid w:val="004E24A9"/>
    <w:rsid w:val="004E279E"/>
    <w:rsid w:val="004E3F96"/>
    <w:rsid w:val="004E41B9"/>
    <w:rsid w:val="004E582F"/>
    <w:rsid w:val="004E5C8F"/>
    <w:rsid w:val="004E729E"/>
    <w:rsid w:val="004E74A1"/>
    <w:rsid w:val="004E7A06"/>
    <w:rsid w:val="004F0246"/>
    <w:rsid w:val="004F06F6"/>
    <w:rsid w:val="004F0A93"/>
    <w:rsid w:val="004F0ED6"/>
    <w:rsid w:val="004F0F46"/>
    <w:rsid w:val="004F1447"/>
    <w:rsid w:val="004F24F9"/>
    <w:rsid w:val="004F26AC"/>
    <w:rsid w:val="004F2B03"/>
    <w:rsid w:val="004F2CE6"/>
    <w:rsid w:val="004F3280"/>
    <w:rsid w:val="004F3BC5"/>
    <w:rsid w:val="004F3E6D"/>
    <w:rsid w:val="004F4452"/>
    <w:rsid w:val="004F6C12"/>
    <w:rsid w:val="004F732E"/>
    <w:rsid w:val="004F743D"/>
    <w:rsid w:val="004F76B9"/>
    <w:rsid w:val="004F77BA"/>
    <w:rsid w:val="004F7877"/>
    <w:rsid w:val="004F7CC4"/>
    <w:rsid w:val="0050068B"/>
    <w:rsid w:val="00501C30"/>
    <w:rsid w:val="00502570"/>
    <w:rsid w:val="0050277A"/>
    <w:rsid w:val="005028FB"/>
    <w:rsid w:val="00502DC6"/>
    <w:rsid w:val="005033B2"/>
    <w:rsid w:val="00503BEC"/>
    <w:rsid w:val="00504637"/>
    <w:rsid w:val="00504EF1"/>
    <w:rsid w:val="0050500E"/>
    <w:rsid w:val="005051AC"/>
    <w:rsid w:val="00506387"/>
    <w:rsid w:val="0050794E"/>
    <w:rsid w:val="00507982"/>
    <w:rsid w:val="0051097E"/>
    <w:rsid w:val="0051197F"/>
    <w:rsid w:val="005119A9"/>
    <w:rsid w:val="0051235E"/>
    <w:rsid w:val="005125D2"/>
    <w:rsid w:val="0051374D"/>
    <w:rsid w:val="00513A11"/>
    <w:rsid w:val="005149AD"/>
    <w:rsid w:val="00514F5B"/>
    <w:rsid w:val="005158E6"/>
    <w:rsid w:val="00515A7D"/>
    <w:rsid w:val="00516EB4"/>
    <w:rsid w:val="00516F88"/>
    <w:rsid w:val="00517916"/>
    <w:rsid w:val="00517981"/>
    <w:rsid w:val="00517AEB"/>
    <w:rsid w:val="00520C44"/>
    <w:rsid w:val="00521013"/>
    <w:rsid w:val="005213F1"/>
    <w:rsid w:val="0052214E"/>
    <w:rsid w:val="0052340D"/>
    <w:rsid w:val="00523416"/>
    <w:rsid w:val="005236B0"/>
    <w:rsid w:val="00523B71"/>
    <w:rsid w:val="0052426E"/>
    <w:rsid w:val="00525054"/>
    <w:rsid w:val="005256B0"/>
    <w:rsid w:val="00525A6B"/>
    <w:rsid w:val="00525B7B"/>
    <w:rsid w:val="00525E81"/>
    <w:rsid w:val="00526028"/>
    <w:rsid w:val="0052623F"/>
    <w:rsid w:val="0052626E"/>
    <w:rsid w:val="0052703B"/>
    <w:rsid w:val="005276A0"/>
    <w:rsid w:val="00527817"/>
    <w:rsid w:val="00530511"/>
    <w:rsid w:val="00531A9B"/>
    <w:rsid w:val="00532AF3"/>
    <w:rsid w:val="00532FFB"/>
    <w:rsid w:val="00533C1E"/>
    <w:rsid w:val="00533C87"/>
    <w:rsid w:val="005344A4"/>
    <w:rsid w:val="005349E6"/>
    <w:rsid w:val="005358DD"/>
    <w:rsid w:val="00535DE2"/>
    <w:rsid w:val="00540028"/>
    <w:rsid w:val="005406D0"/>
    <w:rsid w:val="005412D4"/>
    <w:rsid w:val="00542320"/>
    <w:rsid w:val="00542CD7"/>
    <w:rsid w:val="00544855"/>
    <w:rsid w:val="005465D5"/>
    <w:rsid w:val="00546B63"/>
    <w:rsid w:val="005473C3"/>
    <w:rsid w:val="00547599"/>
    <w:rsid w:val="005478F9"/>
    <w:rsid w:val="005503EE"/>
    <w:rsid w:val="005508B5"/>
    <w:rsid w:val="0055223C"/>
    <w:rsid w:val="00552838"/>
    <w:rsid w:val="005540CC"/>
    <w:rsid w:val="005547FF"/>
    <w:rsid w:val="00554FBD"/>
    <w:rsid w:val="00555699"/>
    <w:rsid w:val="005557E4"/>
    <w:rsid w:val="00555D5F"/>
    <w:rsid w:val="0055671B"/>
    <w:rsid w:val="00556B5F"/>
    <w:rsid w:val="00556EC7"/>
    <w:rsid w:val="00560A42"/>
    <w:rsid w:val="0056168A"/>
    <w:rsid w:val="00561708"/>
    <w:rsid w:val="005620D4"/>
    <w:rsid w:val="005622D9"/>
    <w:rsid w:val="00562DE2"/>
    <w:rsid w:val="00563799"/>
    <w:rsid w:val="00563993"/>
    <w:rsid w:val="005644B8"/>
    <w:rsid w:val="005645D7"/>
    <w:rsid w:val="005651AB"/>
    <w:rsid w:val="005655D0"/>
    <w:rsid w:val="005666E1"/>
    <w:rsid w:val="00566B2E"/>
    <w:rsid w:val="005675CC"/>
    <w:rsid w:val="00571422"/>
    <w:rsid w:val="00571D86"/>
    <w:rsid w:val="00571D9F"/>
    <w:rsid w:val="00573189"/>
    <w:rsid w:val="0057362E"/>
    <w:rsid w:val="0057395A"/>
    <w:rsid w:val="005749CE"/>
    <w:rsid w:val="00575003"/>
    <w:rsid w:val="005751A5"/>
    <w:rsid w:val="0057541C"/>
    <w:rsid w:val="00575C00"/>
    <w:rsid w:val="00576352"/>
    <w:rsid w:val="005763C2"/>
    <w:rsid w:val="00576658"/>
    <w:rsid w:val="005769E7"/>
    <w:rsid w:val="00576B05"/>
    <w:rsid w:val="005773AA"/>
    <w:rsid w:val="00577E8A"/>
    <w:rsid w:val="00580769"/>
    <w:rsid w:val="00580891"/>
    <w:rsid w:val="00580E14"/>
    <w:rsid w:val="00581B5E"/>
    <w:rsid w:val="0058221A"/>
    <w:rsid w:val="00583371"/>
    <w:rsid w:val="00584CEC"/>
    <w:rsid w:val="00584E50"/>
    <w:rsid w:val="005861CB"/>
    <w:rsid w:val="0058686D"/>
    <w:rsid w:val="005869D3"/>
    <w:rsid w:val="0058700D"/>
    <w:rsid w:val="00590389"/>
    <w:rsid w:val="00591093"/>
    <w:rsid w:val="005911F4"/>
    <w:rsid w:val="005917D3"/>
    <w:rsid w:val="0059215A"/>
    <w:rsid w:val="00593453"/>
    <w:rsid w:val="00593AD8"/>
    <w:rsid w:val="00594BCD"/>
    <w:rsid w:val="00594F22"/>
    <w:rsid w:val="00595416"/>
    <w:rsid w:val="00595996"/>
    <w:rsid w:val="00597F0C"/>
    <w:rsid w:val="005A017C"/>
    <w:rsid w:val="005A01C2"/>
    <w:rsid w:val="005A0842"/>
    <w:rsid w:val="005A09F0"/>
    <w:rsid w:val="005A0E8A"/>
    <w:rsid w:val="005A19DD"/>
    <w:rsid w:val="005A1BAF"/>
    <w:rsid w:val="005A2A16"/>
    <w:rsid w:val="005A3D39"/>
    <w:rsid w:val="005A4001"/>
    <w:rsid w:val="005A4F22"/>
    <w:rsid w:val="005A5199"/>
    <w:rsid w:val="005A5B42"/>
    <w:rsid w:val="005A5FED"/>
    <w:rsid w:val="005A68BA"/>
    <w:rsid w:val="005A70DA"/>
    <w:rsid w:val="005A7B02"/>
    <w:rsid w:val="005B0AED"/>
    <w:rsid w:val="005B0E77"/>
    <w:rsid w:val="005B1064"/>
    <w:rsid w:val="005B1789"/>
    <w:rsid w:val="005B2264"/>
    <w:rsid w:val="005B26F3"/>
    <w:rsid w:val="005B29DB"/>
    <w:rsid w:val="005B4012"/>
    <w:rsid w:val="005B4296"/>
    <w:rsid w:val="005B4AF9"/>
    <w:rsid w:val="005B4DAF"/>
    <w:rsid w:val="005B549A"/>
    <w:rsid w:val="005B57EC"/>
    <w:rsid w:val="005B5982"/>
    <w:rsid w:val="005B65F2"/>
    <w:rsid w:val="005B68F4"/>
    <w:rsid w:val="005B6F07"/>
    <w:rsid w:val="005B71E9"/>
    <w:rsid w:val="005B7A7B"/>
    <w:rsid w:val="005C08C6"/>
    <w:rsid w:val="005C180F"/>
    <w:rsid w:val="005C1991"/>
    <w:rsid w:val="005C19D4"/>
    <w:rsid w:val="005C3038"/>
    <w:rsid w:val="005C4348"/>
    <w:rsid w:val="005C5A5D"/>
    <w:rsid w:val="005C6330"/>
    <w:rsid w:val="005C65C9"/>
    <w:rsid w:val="005C6E32"/>
    <w:rsid w:val="005C71C1"/>
    <w:rsid w:val="005C7CDD"/>
    <w:rsid w:val="005D0158"/>
    <w:rsid w:val="005D06E7"/>
    <w:rsid w:val="005D0EA8"/>
    <w:rsid w:val="005D1D35"/>
    <w:rsid w:val="005D2F31"/>
    <w:rsid w:val="005D3103"/>
    <w:rsid w:val="005D3A6D"/>
    <w:rsid w:val="005D3B46"/>
    <w:rsid w:val="005D586F"/>
    <w:rsid w:val="005D59B7"/>
    <w:rsid w:val="005D6A1E"/>
    <w:rsid w:val="005D6A20"/>
    <w:rsid w:val="005E060E"/>
    <w:rsid w:val="005E06FB"/>
    <w:rsid w:val="005E1107"/>
    <w:rsid w:val="005E14A6"/>
    <w:rsid w:val="005E19BB"/>
    <w:rsid w:val="005E1F0A"/>
    <w:rsid w:val="005E2A3C"/>
    <w:rsid w:val="005E3297"/>
    <w:rsid w:val="005E35B6"/>
    <w:rsid w:val="005E3743"/>
    <w:rsid w:val="005E4F80"/>
    <w:rsid w:val="005E50AF"/>
    <w:rsid w:val="005E57C3"/>
    <w:rsid w:val="005E5DF7"/>
    <w:rsid w:val="005E69E6"/>
    <w:rsid w:val="005E6C1E"/>
    <w:rsid w:val="005E742E"/>
    <w:rsid w:val="005F0260"/>
    <w:rsid w:val="005F0CE2"/>
    <w:rsid w:val="005F1099"/>
    <w:rsid w:val="005F1633"/>
    <w:rsid w:val="005F28BC"/>
    <w:rsid w:val="005F2B23"/>
    <w:rsid w:val="005F4332"/>
    <w:rsid w:val="005F5892"/>
    <w:rsid w:val="005F7007"/>
    <w:rsid w:val="005F7301"/>
    <w:rsid w:val="006016A2"/>
    <w:rsid w:val="00601BF0"/>
    <w:rsid w:val="00601FE4"/>
    <w:rsid w:val="0060313D"/>
    <w:rsid w:val="006041A0"/>
    <w:rsid w:val="0060542A"/>
    <w:rsid w:val="00605AF2"/>
    <w:rsid w:val="00606C8D"/>
    <w:rsid w:val="006072A1"/>
    <w:rsid w:val="006102A0"/>
    <w:rsid w:val="00610349"/>
    <w:rsid w:val="00610A6C"/>
    <w:rsid w:val="00610F51"/>
    <w:rsid w:val="00611B02"/>
    <w:rsid w:val="00612655"/>
    <w:rsid w:val="0061307E"/>
    <w:rsid w:val="0061376D"/>
    <w:rsid w:val="006138AD"/>
    <w:rsid w:val="00613AC6"/>
    <w:rsid w:val="0061471D"/>
    <w:rsid w:val="006155B7"/>
    <w:rsid w:val="00615A47"/>
    <w:rsid w:val="00615B23"/>
    <w:rsid w:val="00615B4B"/>
    <w:rsid w:val="00615C34"/>
    <w:rsid w:val="00616493"/>
    <w:rsid w:val="00616B2D"/>
    <w:rsid w:val="006175C3"/>
    <w:rsid w:val="00617E5B"/>
    <w:rsid w:val="00620638"/>
    <w:rsid w:val="0062102A"/>
    <w:rsid w:val="0062144B"/>
    <w:rsid w:val="0062175A"/>
    <w:rsid w:val="0062215B"/>
    <w:rsid w:val="0062253F"/>
    <w:rsid w:val="00622CEE"/>
    <w:rsid w:val="00622D60"/>
    <w:rsid w:val="006243D1"/>
    <w:rsid w:val="00626EA2"/>
    <w:rsid w:val="0062781A"/>
    <w:rsid w:val="00627D43"/>
    <w:rsid w:val="006314AD"/>
    <w:rsid w:val="00632C71"/>
    <w:rsid w:val="00632DC8"/>
    <w:rsid w:val="00632E76"/>
    <w:rsid w:val="00633122"/>
    <w:rsid w:val="00633BEA"/>
    <w:rsid w:val="006356D2"/>
    <w:rsid w:val="00636A50"/>
    <w:rsid w:val="00636B87"/>
    <w:rsid w:val="00640050"/>
    <w:rsid w:val="00640DCC"/>
    <w:rsid w:val="006414AF"/>
    <w:rsid w:val="00641F70"/>
    <w:rsid w:val="00642454"/>
    <w:rsid w:val="00642A11"/>
    <w:rsid w:val="00642ED6"/>
    <w:rsid w:val="006433FC"/>
    <w:rsid w:val="00644472"/>
    <w:rsid w:val="006446DD"/>
    <w:rsid w:val="006450C3"/>
    <w:rsid w:val="00646788"/>
    <w:rsid w:val="00646B9F"/>
    <w:rsid w:val="006476E2"/>
    <w:rsid w:val="006476FE"/>
    <w:rsid w:val="00647B8F"/>
    <w:rsid w:val="00647BA5"/>
    <w:rsid w:val="0065006C"/>
    <w:rsid w:val="00650343"/>
    <w:rsid w:val="00650F79"/>
    <w:rsid w:val="0065149E"/>
    <w:rsid w:val="0065279F"/>
    <w:rsid w:val="00652F39"/>
    <w:rsid w:val="00653912"/>
    <w:rsid w:val="006539E7"/>
    <w:rsid w:val="006571D7"/>
    <w:rsid w:val="00657871"/>
    <w:rsid w:val="0066084B"/>
    <w:rsid w:val="00660861"/>
    <w:rsid w:val="006608F2"/>
    <w:rsid w:val="00660E79"/>
    <w:rsid w:val="00660F1F"/>
    <w:rsid w:val="00662013"/>
    <w:rsid w:val="00662CB5"/>
    <w:rsid w:val="00663282"/>
    <w:rsid w:val="00663CAB"/>
    <w:rsid w:val="006652DD"/>
    <w:rsid w:val="00665E41"/>
    <w:rsid w:val="00666E5F"/>
    <w:rsid w:val="00666F78"/>
    <w:rsid w:val="00667B4F"/>
    <w:rsid w:val="00667ED0"/>
    <w:rsid w:val="00670160"/>
    <w:rsid w:val="0067149E"/>
    <w:rsid w:val="00671726"/>
    <w:rsid w:val="00671A26"/>
    <w:rsid w:val="00673A29"/>
    <w:rsid w:val="00673DD2"/>
    <w:rsid w:val="00673DF9"/>
    <w:rsid w:val="00675BD4"/>
    <w:rsid w:val="00676ADA"/>
    <w:rsid w:val="00676DCE"/>
    <w:rsid w:val="0067745D"/>
    <w:rsid w:val="006809FE"/>
    <w:rsid w:val="00680D13"/>
    <w:rsid w:val="00681894"/>
    <w:rsid w:val="00681D3C"/>
    <w:rsid w:val="006820C8"/>
    <w:rsid w:val="00682B26"/>
    <w:rsid w:val="00683547"/>
    <w:rsid w:val="006836D8"/>
    <w:rsid w:val="00683926"/>
    <w:rsid w:val="00683E8F"/>
    <w:rsid w:val="00683F6E"/>
    <w:rsid w:val="00684732"/>
    <w:rsid w:val="006852BF"/>
    <w:rsid w:val="006864DD"/>
    <w:rsid w:val="006872FB"/>
    <w:rsid w:val="0068748D"/>
    <w:rsid w:val="00687C68"/>
    <w:rsid w:val="00687C86"/>
    <w:rsid w:val="006903FB"/>
    <w:rsid w:val="0069082B"/>
    <w:rsid w:val="006908ED"/>
    <w:rsid w:val="00690B80"/>
    <w:rsid w:val="006923B1"/>
    <w:rsid w:val="00692E2F"/>
    <w:rsid w:val="00693E36"/>
    <w:rsid w:val="00694BCA"/>
    <w:rsid w:val="0069724C"/>
    <w:rsid w:val="00697AC8"/>
    <w:rsid w:val="006A028D"/>
    <w:rsid w:val="006A0452"/>
    <w:rsid w:val="006A0509"/>
    <w:rsid w:val="006A0E83"/>
    <w:rsid w:val="006A2930"/>
    <w:rsid w:val="006A29C3"/>
    <w:rsid w:val="006A337E"/>
    <w:rsid w:val="006A3CAC"/>
    <w:rsid w:val="006A4456"/>
    <w:rsid w:val="006A446F"/>
    <w:rsid w:val="006A5812"/>
    <w:rsid w:val="006A59CD"/>
    <w:rsid w:val="006A5A2C"/>
    <w:rsid w:val="006A5F91"/>
    <w:rsid w:val="006A65EA"/>
    <w:rsid w:val="006A6785"/>
    <w:rsid w:val="006A759C"/>
    <w:rsid w:val="006A7B12"/>
    <w:rsid w:val="006B0638"/>
    <w:rsid w:val="006B07FC"/>
    <w:rsid w:val="006B12A8"/>
    <w:rsid w:val="006B159A"/>
    <w:rsid w:val="006B1C09"/>
    <w:rsid w:val="006B2471"/>
    <w:rsid w:val="006B2FEE"/>
    <w:rsid w:val="006B30A7"/>
    <w:rsid w:val="006B3CC4"/>
    <w:rsid w:val="006B3FAF"/>
    <w:rsid w:val="006B3FFC"/>
    <w:rsid w:val="006B4060"/>
    <w:rsid w:val="006B4536"/>
    <w:rsid w:val="006B457F"/>
    <w:rsid w:val="006B4979"/>
    <w:rsid w:val="006B4A02"/>
    <w:rsid w:val="006B4C48"/>
    <w:rsid w:val="006B4D73"/>
    <w:rsid w:val="006B5006"/>
    <w:rsid w:val="006B5CBB"/>
    <w:rsid w:val="006B5FE9"/>
    <w:rsid w:val="006B6581"/>
    <w:rsid w:val="006B69DB"/>
    <w:rsid w:val="006B771B"/>
    <w:rsid w:val="006B774B"/>
    <w:rsid w:val="006B7B55"/>
    <w:rsid w:val="006B7E23"/>
    <w:rsid w:val="006C026D"/>
    <w:rsid w:val="006C128E"/>
    <w:rsid w:val="006C187E"/>
    <w:rsid w:val="006C199A"/>
    <w:rsid w:val="006C4FC9"/>
    <w:rsid w:val="006C564F"/>
    <w:rsid w:val="006C5989"/>
    <w:rsid w:val="006C5B41"/>
    <w:rsid w:val="006C5C6F"/>
    <w:rsid w:val="006C6246"/>
    <w:rsid w:val="006C6F94"/>
    <w:rsid w:val="006C70C4"/>
    <w:rsid w:val="006C774D"/>
    <w:rsid w:val="006D03BA"/>
    <w:rsid w:val="006D0726"/>
    <w:rsid w:val="006D134F"/>
    <w:rsid w:val="006D170B"/>
    <w:rsid w:val="006D3B80"/>
    <w:rsid w:val="006D4371"/>
    <w:rsid w:val="006D459A"/>
    <w:rsid w:val="006D47BE"/>
    <w:rsid w:val="006D50FB"/>
    <w:rsid w:val="006D5239"/>
    <w:rsid w:val="006D54D7"/>
    <w:rsid w:val="006D6A38"/>
    <w:rsid w:val="006D6B6B"/>
    <w:rsid w:val="006D73F8"/>
    <w:rsid w:val="006D765C"/>
    <w:rsid w:val="006D79BB"/>
    <w:rsid w:val="006E09C2"/>
    <w:rsid w:val="006E10A2"/>
    <w:rsid w:val="006E18F2"/>
    <w:rsid w:val="006E19D6"/>
    <w:rsid w:val="006E1F4F"/>
    <w:rsid w:val="006E25C3"/>
    <w:rsid w:val="006E3DDF"/>
    <w:rsid w:val="006E4116"/>
    <w:rsid w:val="006E4377"/>
    <w:rsid w:val="006E4883"/>
    <w:rsid w:val="006E4C6F"/>
    <w:rsid w:val="006E4E85"/>
    <w:rsid w:val="006E53E3"/>
    <w:rsid w:val="006E5D52"/>
    <w:rsid w:val="006F0618"/>
    <w:rsid w:val="006F0FCB"/>
    <w:rsid w:val="006F171F"/>
    <w:rsid w:val="006F175A"/>
    <w:rsid w:val="006F1B9C"/>
    <w:rsid w:val="006F2698"/>
    <w:rsid w:val="006F2711"/>
    <w:rsid w:val="006F3592"/>
    <w:rsid w:val="006F3916"/>
    <w:rsid w:val="006F3B28"/>
    <w:rsid w:val="006F3E27"/>
    <w:rsid w:val="006F4414"/>
    <w:rsid w:val="006F57E7"/>
    <w:rsid w:val="006F616A"/>
    <w:rsid w:val="006F6C6E"/>
    <w:rsid w:val="006F7705"/>
    <w:rsid w:val="006F7F83"/>
    <w:rsid w:val="007011E2"/>
    <w:rsid w:val="007019FF"/>
    <w:rsid w:val="00702113"/>
    <w:rsid w:val="0070241F"/>
    <w:rsid w:val="00702AC2"/>
    <w:rsid w:val="00702B0D"/>
    <w:rsid w:val="007032F3"/>
    <w:rsid w:val="007033AF"/>
    <w:rsid w:val="00703428"/>
    <w:rsid w:val="0070346C"/>
    <w:rsid w:val="00703A59"/>
    <w:rsid w:val="007040F4"/>
    <w:rsid w:val="00704246"/>
    <w:rsid w:val="0070441B"/>
    <w:rsid w:val="00704913"/>
    <w:rsid w:val="00705BE2"/>
    <w:rsid w:val="00706C34"/>
    <w:rsid w:val="00707043"/>
    <w:rsid w:val="00707EAD"/>
    <w:rsid w:val="00707ED1"/>
    <w:rsid w:val="00710D0D"/>
    <w:rsid w:val="00710FE7"/>
    <w:rsid w:val="0071126B"/>
    <w:rsid w:val="0071193C"/>
    <w:rsid w:val="007121A5"/>
    <w:rsid w:val="00712AFF"/>
    <w:rsid w:val="00712FB4"/>
    <w:rsid w:val="00713316"/>
    <w:rsid w:val="007139F0"/>
    <w:rsid w:val="00713A78"/>
    <w:rsid w:val="00714249"/>
    <w:rsid w:val="007143A0"/>
    <w:rsid w:val="00714834"/>
    <w:rsid w:val="0071587A"/>
    <w:rsid w:val="007167F2"/>
    <w:rsid w:val="00716C44"/>
    <w:rsid w:val="0071705A"/>
    <w:rsid w:val="0071724B"/>
    <w:rsid w:val="007173FC"/>
    <w:rsid w:val="00717EC1"/>
    <w:rsid w:val="00720FFB"/>
    <w:rsid w:val="00721ED8"/>
    <w:rsid w:val="00723ED5"/>
    <w:rsid w:val="00724AA0"/>
    <w:rsid w:val="0072519F"/>
    <w:rsid w:val="0072552F"/>
    <w:rsid w:val="00726AF3"/>
    <w:rsid w:val="00727D0D"/>
    <w:rsid w:val="00730CDB"/>
    <w:rsid w:val="00730FC3"/>
    <w:rsid w:val="0073110B"/>
    <w:rsid w:val="00732E86"/>
    <w:rsid w:val="00734ACE"/>
    <w:rsid w:val="00734CE3"/>
    <w:rsid w:val="00735109"/>
    <w:rsid w:val="00735C08"/>
    <w:rsid w:val="00735FC0"/>
    <w:rsid w:val="00736FD3"/>
    <w:rsid w:val="00737C50"/>
    <w:rsid w:val="00740172"/>
    <w:rsid w:val="00740175"/>
    <w:rsid w:val="007408FF"/>
    <w:rsid w:val="00740965"/>
    <w:rsid w:val="00740B37"/>
    <w:rsid w:val="00740E0B"/>
    <w:rsid w:val="007420B5"/>
    <w:rsid w:val="00742BBC"/>
    <w:rsid w:val="007441A4"/>
    <w:rsid w:val="007446BD"/>
    <w:rsid w:val="00745C03"/>
    <w:rsid w:val="00746C01"/>
    <w:rsid w:val="0074724C"/>
    <w:rsid w:val="00747660"/>
    <w:rsid w:val="00747F06"/>
    <w:rsid w:val="00750BC5"/>
    <w:rsid w:val="00750CEF"/>
    <w:rsid w:val="00751DBB"/>
    <w:rsid w:val="00751E4A"/>
    <w:rsid w:val="0075269A"/>
    <w:rsid w:val="00752CCB"/>
    <w:rsid w:val="007537A3"/>
    <w:rsid w:val="00753FC7"/>
    <w:rsid w:val="00754275"/>
    <w:rsid w:val="00754537"/>
    <w:rsid w:val="00754736"/>
    <w:rsid w:val="00754B80"/>
    <w:rsid w:val="00755AEB"/>
    <w:rsid w:val="007561CE"/>
    <w:rsid w:val="0075748E"/>
    <w:rsid w:val="007575C1"/>
    <w:rsid w:val="00757B51"/>
    <w:rsid w:val="0076011E"/>
    <w:rsid w:val="00760842"/>
    <w:rsid w:val="00761034"/>
    <w:rsid w:val="00761048"/>
    <w:rsid w:val="00762221"/>
    <w:rsid w:val="0076237F"/>
    <w:rsid w:val="0076242E"/>
    <w:rsid w:val="00762B88"/>
    <w:rsid w:val="00762C80"/>
    <w:rsid w:val="00762FB5"/>
    <w:rsid w:val="00763374"/>
    <w:rsid w:val="00763589"/>
    <w:rsid w:val="007638C4"/>
    <w:rsid w:val="00763ADF"/>
    <w:rsid w:val="00763D88"/>
    <w:rsid w:val="00765329"/>
    <w:rsid w:val="00767029"/>
    <w:rsid w:val="00771AC1"/>
    <w:rsid w:val="00772EBC"/>
    <w:rsid w:val="00773434"/>
    <w:rsid w:val="007734CD"/>
    <w:rsid w:val="00775136"/>
    <w:rsid w:val="0077590D"/>
    <w:rsid w:val="00775A2E"/>
    <w:rsid w:val="00775BB9"/>
    <w:rsid w:val="0077681C"/>
    <w:rsid w:val="00776E03"/>
    <w:rsid w:val="00777A7E"/>
    <w:rsid w:val="00777C33"/>
    <w:rsid w:val="007802BA"/>
    <w:rsid w:val="007822DE"/>
    <w:rsid w:val="00782AA2"/>
    <w:rsid w:val="00783FAF"/>
    <w:rsid w:val="00784176"/>
    <w:rsid w:val="007844F0"/>
    <w:rsid w:val="00784514"/>
    <w:rsid w:val="00784D73"/>
    <w:rsid w:val="00785D6D"/>
    <w:rsid w:val="0078603C"/>
    <w:rsid w:val="007861A2"/>
    <w:rsid w:val="00791AA9"/>
    <w:rsid w:val="00791B8C"/>
    <w:rsid w:val="00792E14"/>
    <w:rsid w:val="00793079"/>
    <w:rsid w:val="00793DBD"/>
    <w:rsid w:val="007943F8"/>
    <w:rsid w:val="00794CE2"/>
    <w:rsid w:val="00794E40"/>
    <w:rsid w:val="007959ED"/>
    <w:rsid w:val="007959F6"/>
    <w:rsid w:val="00796109"/>
    <w:rsid w:val="007969FC"/>
    <w:rsid w:val="00797C91"/>
    <w:rsid w:val="007A13ED"/>
    <w:rsid w:val="007A1599"/>
    <w:rsid w:val="007A1754"/>
    <w:rsid w:val="007A1B67"/>
    <w:rsid w:val="007A3269"/>
    <w:rsid w:val="007A3547"/>
    <w:rsid w:val="007A38B4"/>
    <w:rsid w:val="007A3A7A"/>
    <w:rsid w:val="007A3F27"/>
    <w:rsid w:val="007A470A"/>
    <w:rsid w:val="007A4CD4"/>
    <w:rsid w:val="007A5C00"/>
    <w:rsid w:val="007A608E"/>
    <w:rsid w:val="007A6117"/>
    <w:rsid w:val="007A61D6"/>
    <w:rsid w:val="007A660D"/>
    <w:rsid w:val="007A6763"/>
    <w:rsid w:val="007A6A61"/>
    <w:rsid w:val="007A6E45"/>
    <w:rsid w:val="007A6F0F"/>
    <w:rsid w:val="007A71D2"/>
    <w:rsid w:val="007A75C8"/>
    <w:rsid w:val="007B0280"/>
    <w:rsid w:val="007B1807"/>
    <w:rsid w:val="007B1FF0"/>
    <w:rsid w:val="007B24AF"/>
    <w:rsid w:val="007B2ACF"/>
    <w:rsid w:val="007B3393"/>
    <w:rsid w:val="007B36DE"/>
    <w:rsid w:val="007B38CA"/>
    <w:rsid w:val="007B4B17"/>
    <w:rsid w:val="007B5DBB"/>
    <w:rsid w:val="007B6477"/>
    <w:rsid w:val="007B6BA8"/>
    <w:rsid w:val="007C0519"/>
    <w:rsid w:val="007C0694"/>
    <w:rsid w:val="007C0A2E"/>
    <w:rsid w:val="007C10FC"/>
    <w:rsid w:val="007C1CCC"/>
    <w:rsid w:val="007C26A6"/>
    <w:rsid w:val="007C2A4A"/>
    <w:rsid w:val="007C2F2B"/>
    <w:rsid w:val="007C3B85"/>
    <w:rsid w:val="007C3C68"/>
    <w:rsid w:val="007C43EB"/>
    <w:rsid w:val="007C4D68"/>
    <w:rsid w:val="007C55C8"/>
    <w:rsid w:val="007C64D9"/>
    <w:rsid w:val="007C67E0"/>
    <w:rsid w:val="007C6ABA"/>
    <w:rsid w:val="007C72AE"/>
    <w:rsid w:val="007D02CA"/>
    <w:rsid w:val="007D09E8"/>
    <w:rsid w:val="007D1392"/>
    <w:rsid w:val="007D1DBB"/>
    <w:rsid w:val="007D297A"/>
    <w:rsid w:val="007D2F86"/>
    <w:rsid w:val="007D36BB"/>
    <w:rsid w:val="007D3918"/>
    <w:rsid w:val="007D3B62"/>
    <w:rsid w:val="007D3C63"/>
    <w:rsid w:val="007D41D5"/>
    <w:rsid w:val="007D4DD0"/>
    <w:rsid w:val="007D4E3B"/>
    <w:rsid w:val="007D56D3"/>
    <w:rsid w:val="007D56ED"/>
    <w:rsid w:val="007D5A6B"/>
    <w:rsid w:val="007D6286"/>
    <w:rsid w:val="007D62A6"/>
    <w:rsid w:val="007D6887"/>
    <w:rsid w:val="007D7419"/>
    <w:rsid w:val="007D7AD5"/>
    <w:rsid w:val="007D7C15"/>
    <w:rsid w:val="007E03AE"/>
    <w:rsid w:val="007E09E4"/>
    <w:rsid w:val="007E0DD7"/>
    <w:rsid w:val="007E1B29"/>
    <w:rsid w:val="007E2061"/>
    <w:rsid w:val="007E2169"/>
    <w:rsid w:val="007E21CB"/>
    <w:rsid w:val="007E2250"/>
    <w:rsid w:val="007E24E5"/>
    <w:rsid w:val="007E2FF2"/>
    <w:rsid w:val="007E364C"/>
    <w:rsid w:val="007E3ECA"/>
    <w:rsid w:val="007E423F"/>
    <w:rsid w:val="007E5024"/>
    <w:rsid w:val="007E50D5"/>
    <w:rsid w:val="007E53DF"/>
    <w:rsid w:val="007E606E"/>
    <w:rsid w:val="007E64F5"/>
    <w:rsid w:val="007E68AB"/>
    <w:rsid w:val="007E72ED"/>
    <w:rsid w:val="007E7715"/>
    <w:rsid w:val="007F0DB8"/>
    <w:rsid w:val="007F1A0C"/>
    <w:rsid w:val="007F22AD"/>
    <w:rsid w:val="007F2C26"/>
    <w:rsid w:val="007F3684"/>
    <w:rsid w:val="007F482D"/>
    <w:rsid w:val="007F48B8"/>
    <w:rsid w:val="007F50F9"/>
    <w:rsid w:val="007F5367"/>
    <w:rsid w:val="007F5A3D"/>
    <w:rsid w:val="007F6981"/>
    <w:rsid w:val="007F6FD3"/>
    <w:rsid w:val="007F72FE"/>
    <w:rsid w:val="007F7BAA"/>
    <w:rsid w:val="00800558"/>
    <w:rsid w:val="00800DD1"/>
    <w:rsid w:val="00800FEF"/>
    <w:rsid w:val="00801168"/>
    <w:rsid w:val="00801403"/>
    <w:rsid w:val="00801A9D"/>
    <w:rsid w:val="00801D7B"/>
    <w:rsid w:val="00802F86"/>
    <w:rsid w:val="008031F0"/>
    <w:rsid w:val="00803442"/>
    <w:rsid w:val="008035EE"/>
    <w:rsid w:val="008037EC"/>
    <w:rsid w:val="00805814"/>
    <w:rsid w:val="0080608F"/>
    <w:rsid w:val="0080798A"/>
    <w:rsid w:val="008108E2"/>
    <w:rsid w:val="008117A0"/>
    <w:rsid w:val="00811A6D"/>
    <w:rsid w:val="00811B11"/>
    <w:rsid w:val="0081200F"/>
    <w:rsid w:val="00812725"/>
    <w:rsid w:val="00812BF9"/>
    <w:rsid w:val="008132BD"/>
    <w:rsid w:val="00813C58"/>
    <w:rsid w:val="008166F6"/>
    <w:rsid w:val="00816F05"/>
    <w:rsid w:val="00817DBC"/>
    <w:rsid w:val="0082051C"/>
    <w:rsid w:val="00820D8D"/>
    <w:rsid w:val="00820F64"/>
    <w:rsid w:val="00822D1D"/>
    <w:rsid w:val="0082374D"/>
    <w:rsid w:val="0082375C"/>
    <w:rsid w:val="0082432C"/>
    <w:rsid w:val="00825454"/>
    <w:rsid w:val="008254B2"/>
    <w:rsid w:val="00825AF4"/>
    <w:rsid w:val="00825E43"/>
    <w:rsid w:val="00826CCF"/>
    <w:rsid w:val="0082783A"/>
    <w:rsid w:val="008308DE"/>
    <w:rsid w:val="00830BEC"/>
    <w:rsid w:val="008319B2"/>
    <w:rsid w:val="0083228F"/>
    <w:rsid w:val="00832C6F"/>
    <w:rsid w:val="00833FDA"/>
    <w:rsid w:val="008346B3"/>
    <w:rsid w:val="00834F7F"/>
    <w:rsid w:val="008353D4"/>
    <w:rsid w:val="00835E20"/>
    <w:rsid w:val="00837779"/>
    <w:rsid w:val="00837FFC"/>
    <w:rsid w:val="00840469"/>
    <w:rsid w:val="008407ED"/>
    <w:rsid w:val="00840858"/>
    <w:rsid w:val="00840DB0"/>
    <w:rsid w:val="008427F6"/>
    <w:rsid w:val="00842C7E"/>
    <w:rsid w:val="00843450"/>
    <w:rsid w:val="008445FF"/>
    <w:rsid w:val="008446C3"/>
    <w:rsid w:val="00844863"/>
    <w:rsid w:val="00844B32"/>
    <w:rsid w:val="00844E89"/>
    <w:rsid w:val="00845DBA"/>
    <w:rsid w:val="00845DE7"/>
    <w:rsid w:val="00846A98"/>
    <w:rsid w:val="00847864"/>
    <w:rsid w:val="008479ED"/>
    <w:rsid w:val="00850C41"/>
    <w:rsid w:val="00850D44"/>
    <w:rsid w:val="008518D7"/>
    <w:rsid w:val="00851DDD"/>
    <w:rsid w:val="00853281"/>
    <w:rsid w:val="008539D7"/>
    <w:rsid w:val="00853C40"/>
    <w:rsid w:val="00853F2D"/>
    <w:rsid w:val="00853FA2"/>
    <w:rsid w:val="008543DE"/>
    <w:rsid w:val="00854F72"/>
    <w:rsid w:val="00855C77"/>
    <w:rsid w:val="008562D2"/>
    <w:rsid w:val="00856537"/>
    <w:rsid w:val="00856952"/>
    <w:rsid w:val="008570D5"/>
    <w:rsid w:val="00857D44"/>
    <w:rsid w:val="008617FE"/>
    <w:rsid w:val="008621F9"/>
    <w:rsid w:val="00862243"/>
    <w:rsid w:val="00862828"/>
    <w:rsid w:val="00862C94"/>
    <w:rsid w:val="008633CD"/>
    <w:rsid w:val="00863DAB"/>
    <w:rsid w:val="00866D76"/>
    <w:rsid w:val="00866DB6"/>
    <w:rsid w:val="00870960"/>
    <w:rsid w:val="00870A00"/>
    <w:rsid w:val="0087134D"/>
    <w:rsid w:val="00871BC0"/>
    <w:rsid w:val="00871D6E"/>
    <w:rsid w:val="00872A51"/>
    <w:rsid w:val="00873066"/>
    <w:rsid w:val="00874B48"/>
    <w:rsid w:val="00875941"/>
    <w:rsid w:val="00875D7B"/>
    <w:rsid w:val="008770E4"/>
    <w:rsid w:val="008775C8"/>
    <w:rsid w:val="0087796D"/>
    <w:rsid w:val="00880695"/>
    <w:rsid w:val="0088074A"/>
    <w:rsid w:val="00880BD4"/>
    <w:rsid w:val="0088114E"/>
    <w:rsid w:val="00881DDD"/>
    <w:rsid w:val="00882BFF"/>
    <w:rsid w:val="00882C5E"/>
    <w:rsid w:val="00883701"/>
    <w:rsid w:val="00883D94"/>
    <w:rsid w:val="0088423F"/>
    <w:rsid w:val="00884BBC"/>
    <w:rsid w:val="0088549F"/>
    <w:rsid w:val="008859E6"/>
    <w:rsid w:val="00885B36"/>
    <w:rsid w:val="00885DF6"/>
    <w:rsid w:val="00886964"/>
    <w:rsid w:val="00886D79"/>
    <w:rsid w:val="0088735F"/>
    <w:rsid w:val="0088736D"/>
    <w:rsid w:val="008876B2"/>
    <w:rsid w:val="00887971"/>
    <w:rsid w:val="00887A31"/>
    <w:rsid w:val="00887E97"/>
    <w:rsid w:val="008907F6"/>
    <w:rsid w:val="00890A84"/>
    <w:rsid w:val="00891532"/>
    <w:rsid w:val="00894B7F"/>
    <w:rsid w:val="008950D1"/>
    <w:rsid w:val="008951C5"/>
    <w:rsid w:val="00895227"/>
    <w:rsid w:val="00895DF8"/>
    <w:rsid w:val="0089645C"/>
    <w:rsid w:val="008A14EA"/>
    <w:rsid w:val="008A1C34"/>
    <w:rsid w:val="008A24D9"/>
    <w:rsid w:val="008A39E0"/>
    <w:rsid w:val="008A44B2"/>
    <w:rsid w:val="008A49F4"/>
    <w:rsid w:val="008A567E"/>
    <w:rsid w:val="008A574F"/>
    <w:rsid w:val="008A7DE6"/>
    <w:rsid w:val="008A7FB0"/>
    <w:rsid w:val="008B017F"/>
    <w:rsid w:val="008B0F50"/>
    <w:rsid w:val="008B1C6E"/>
    <w:rsid w:val="008B2A19"/>
    <w:rsid w:val="008B2E36"/>
    <w:rsid w:val="008B4A43"/>
    <w:rsid w:val="008B4F73"/>
    <w:rsid w:val="008B5A60"/>
    <w:rsid w:val="008B6B9B"/>
    <w:rsid w:val="008B6F67"/>
    <w:rsid w:val="008B77DA"/>
    <w:rsid w:val="008B7F8D"/>
    <w:rsid w:val="008C000A"/>
    <w:rsid w:val="008C03D9"/>
    <w:rsid w:val="008C14E8"/>
    <w:rsid w:val="008C214C"/>
    <w:rsid w:val="008C322D"/>
    <w:rsid w:val="008C4CDD"/>
    <w:rsid w:val="008C5216"/>
    <w:rsid w:val="008C5372"/>
    <w:rsid w:val="008C5E74"/>
    <w:rsid w:val="008C60C1"/>
    <w:rsid w:val="008C6C0D"/>
    <w:rsid w:val="008C6E52"/>
    <w:rsid w:val="008C6E86"/>
    <w:rsid w:val="008C726F"/>
    <w:rsid w:val="008D011C"/>
    <w:rsid w:val="008D03F2"/>
    <w:rsid w:val="008D07B7"/>
    <w:rsid w:val="008D1710"/>
    <w:rsid w:val="008D256F"/>
    <w:rsid w:val="008D2EAA"/>
    <w:rsid w:val="008D34F6"/>
    <w:rsid w:val="008D3CB0"/>
    <w:rsid w:val="008D3FBF"/>
    <w:rsid w:val="008D4C27"/>
    <w:rsid w:val="008D4C2D"/>
    <w:rsid w:val="008D5D7F"/>
    <w:rsid w:val="008D6E68"/>
    <w:rsid w:val="008D7196"/>
    <w:rsid w:val="008D797A"/>
    <w:rsid w:val="008D7B05"/>
    <w:rsid w:val="008E09BF"/>
    <w:rsid w:val="008E0C8D"/>
    <w:rsid w:val="008E147D"/>
    <w:rsid w:val="008E562E"/>
    <w:rsid w:val="008E65EC"/>
    <w:rsid w:val="008E6C0C"/>
    <w:rsid w:val="008E77ED"/>
    <w:rsid w:val="008F16A7"/>
    <w:rsid w:val="008F1A05"/>
    <w:rsid w:val="008F21D5"/>
    <w:rsid w:val="008F293E"/>
    <w:rsid w:val="008F346B"/>
    <w:rsid w:val="008F39E2"/>
    <w:rsid w:val="008F3D35"/>
    <w:rsid w:val="008F3FE9"/>
    <w:rsid w:val="008F4EA0"/>
    <w:rsid w:val="008F562C"/>
    <w:rsid w:val="008F5999"/>
    <w:rsid w:val="008F6302"/>
    <w:rsid w:val="008F7CE5"/>
    <w:rsid w:val="0090040F"/>
    <w:rsid w:val="009006A2"/>
    <w:rsid w:val="00901299"/>
    <w:rsid w:val="009018CE"/>
    <w:rsid w:val="009018E7"/>
    <w:rsid w:val="009029BA"/>
    <w:rsid w:val="00902B94"/>
    <w:rsid w:val="00902CB8"/>
    <w:rsid w:val="00902D51"/>
    <w:rsid w:val="009031DF"/>
    <w:rsid w:val="00905324"/>
    <w:rsid w:val="009058B5"/>
    <w:rsid w:val="00906D9F"/>
    <w:rsid w:val="00910292"/>
    <w:rsid w:val="00910BC3"/>
    <w:rsid w:val="00911079"/>
    <w:rsid w:val="00911919"/>
    <w:rsid w:val="00911C21"/>
    <w:rsid w:val="00912B63"/>
    <w:rsid w:val="00912C36"/>
    <w:rsid w:val="00914976"/>
    <w:rsid w:val="00914AAB"/>
    <w:rsid w:val="00915E54"/>
    <w:rsid w:val="00916996"/>
    <w:rsid w:val="00916C76"/>
    <w:rsid w:val="00917007"/>
    <w:rsid w:val="00917EAB"/>
    <w:rsid w:val="00920B17"/>
    <w:rsid w:val="00920DD0"/>
    <w:rsid w:val="0092156B"/>
    <w:rsid w:val="00921F98"/>
    <w:rsid w:val="00922442"/>
    <w:rsid w:val="00923023"/>
    <w:rsid w:val="00924D53"/>
    <w:rsid w:val="009259CF"/>
    <w:rsid w:val="00925B06"/>
    <w:rsid w:val="00926061"/>
    <w:rsid w:val="009261EA"/>
    <w:rsid w:val="00926A85"/>
    <w:rsid w:val="0092760C"/>
    <w:rsid w:val="00927B2D"/>
    <w:rsid w:val="00930258"/>
    <w:rsid w:val="009305AC"/>
    <w:rsid w:val="0093089B"/>
    <w:rsid w:val="00930B34"/>
    <w:rsid w:val="009331D7"/>
    <w:rsid w:val="0093479E"/>
    <w:rsid w:val="0093491E"/>
    <w:rsid w:val="009349D0"/>
    <w:rsid w:val="0093509E"/>
    <w:rsid w:val="00935223"/>
    <w:rsid w:val="0093569F"/>
    <w:rsid w:val="00935909"/>
    <w:rsid w:val="00935D3B"/>
    <w:rsid w:val="00936362"/>
    <w:rsid w:val="0093653D"/>
    <w:rsid w:val="009368FE"/>
    <w:rsid w:val="00936E6E"/>
    <w:rsid w:val="0093765C"/>
    <w:rsid w:val="0093799B"/>
    <w:rsid w:val="00937C76"/>
    <w:rsid w:val="00940BB7"/>
    <w:rsid w:val="00940C19"/>
    <w:rsid w:val="009414B8"/>
    <w:rsid w:val="00941AD5"/>
    <w:rsid w:val="00941C6E"/>
    <w:rsid w:val="00944040"/>
    <w:rsid w:val="00944061"/>
    <w:rsid w:val="00944AAE"/>
    <w:rsid w:val="00944D53"/>
    <w:rsid w:val="00945ED6"/>
    <w:rsid w:val="0094607C"/>
    <w:rsid w:val="0094731B"/>
    <w:rsid w:val="00947700"/>
    <w:rsid w:val="00950B6A"/>
    <w:rsid w:val="00951043"/>
    <w:rsid w:val="00952073"/>
    <w:rsid w:val="00952318"/>
    <w:rsid w:val="00954BD2"/>
    <w:rsid w:val="00954F5B"/>
    <w:rsid w:val="00954FB8"/>
    <w:rsid w:val="009559EB"/>
    <w:rsid w:val="00955B30"/>
    <w:rsid w:val="00956981"/>
    <w:rsid w:val="00956A4F"/>
    <w:rsid w:val="00956C48"/>
    <w:rsid w:val="009572AC"/>
    <w:rsid w:val="00960049"/>
    <w:rsid w:val="00960065"/>
    <w:rsid w:val="00960169"/>
    <w:rsid w:val="00960F28"/>
    <w:rsid w:val="00960F74"/>
    <w:rsid w:val="0096128C"/>
    <w:rsid w:val="00961A0A"/>
    <w:rsid w:val="009620F2"/>
    <w:rsid w:val="00962160"/>
    <w:rsid w:val="00963F00"/>
    <w:rsid w:val="00964638"/>
    <w:rsid w:val="0096536E"/>
    <w:rsid w:val="00965373"/>
    <w:rsid w:val="009653B8"/>
    <w:rsid w:val="00965AD7"/>
    <w:rsid w:val="00965EED"/>
    <w:rsid w:val="00966575"/>
    <w:rsid w:val="00966E24"/>
    <w:rsid w:val="00967244"/>
    <w:rsid w:val="0097096A"/>
    <w:rsid w:val="00970F28"/>
    <w:rsid w:val="00971AA4"/>
    <w:rsid w:val="009721FC"/>
    <w:rsid w:val="0097335D"/>
    <w:rsid w:val="0097457A"/>
    <w:rsid w:val="0097548A"/>
    <w:rsid w:val="009766BA"/>
    <w:rsid w:val="0097698B"/>
    <w:rsid w:val="00976CD2"/>
    <w:rsid w:val="00976FC3"/>
    <w:rsid w:val="00977752"/>
    <w:rsid w:val="00980912"/>
    <w:rsid w:val="00980D6C"/>
    <w:rsid w:val="009815D2"/>
    <w:rsid w:val="00981BDF"/>
    <w:rsid w:val="00983C51"/>
    <w:rsid w:val="0098508A"/>
    <w:rsid w:val="00986167"/>
    <w:rsid w:val="0098627C"/>
    <w:rsid w:val="009867B6"/>
    <w:rsid w:val="00987A6C"/>
    <w:rsid w:val="00990447"/>
    <w:rsid w:val="0099176F"/>
    <w:rsid w:val="00991D40"/>
    <w:rsid w:val="00992016"/>
    <w:rsid w:val="009928ED"/>
    <w:rsid w:val="00993EAB"/>
    <w:rsid w:val="00994E01"/>
    <w:rsid w:val="00995221"/>
    <w:rsid w:val="009952D6"/>
    <w:rsid w:val="00995C5F"/>
    <w:rsid w:val="00996FF4"/>
    <w:rsid w:val="0099753D"/>
    <w:rsid w:val="00997CB3"/>
    <w:rsid w:val="00997F00"/>
    <w:rsid w:val="009A0E12"/>
    <w:rsid w:val="009A1866"/>
    <w:rsid w:val="009A18E1"/>
    <w:rsid w:val="009A222F"/>
    <w:rsid w:val="009A31FE"/>
    <w:rsid w:val="009A3B01"/>
    <w:rsid w:val="009A409D"/>
    <w:rsid w:val="009A4381"/>
    <w:rsid w:val="009A45F4"/>
    <w:rsid w:val="009A47E6"/>
    <w:rsid w:val="009A49BB"/>
    <w:rsid w:val="009A4B88"/>
    <w:rsid w:val="009A5AE6"/>
    <w:rsid w:val="009A6441"/>
    <w:rsid w:val="009A6787"/>
    <w:rsid w:val="009A6C12"/>
    <w:rsid w:val="009B0261"/>
    <w:rsid w:val="009B2050"/>
    <w:rsid w:val="009B2827"/>
    <w:rsid w:val="009B29C9"/>
    <w:rsid w:val="009B2BD4"/>
    <w:rsid w:val="009B3D8E"/>
    <w:rsid w:val="009B4D71"/>
    <w:rsid w:val="009B5132"/>
    <w:rsid w:val="009B64D5"/>
    <w:rsid w:val="009B6953"/>
    <w:rsid w:val="009B6E8D"/>
    <w:rsid w:val="009B7219"/>
    <w:rsid w:val="009B750A"/>
    <w:rsid w:val="009B7EDD"/>
    <w:rsid w:val="009C0EEB"/>
    <w:rsid w:val="009C101C"/>
    <w:rsid w:val="009C1C1E"/>
    <w:rsid w:val="009C32AB"/>
    <w:rsid w:val="009C41D7"/>
    <w:rsid w:val="009C435C"/>
    <w:rsid w:val="009C47D8"/>
    <w:rsid w:val="009C4AC0"/>
    <w:rsid w:val="009C7295"/>
    <w:rsid w:val="009C7448"/>
    <w:rsid w:val="009C7F89"/>
    <w:rsid w:val="009D01E2"/>
    <w:rsid w:val="009D0C52"/>
    <w:rsid w:val="009D1042"/>
    <w:rsid w:val="009D1A50"/>
    <w:rsid w:val="009D21DD"/>
    <w:rsid w:val="009D22CE"/>
    <w:rsid w:val="009D3370"/>
    <w:rsid w:val="009D3A09"/>
    <w:rsid w:val="009D3C80"/>
    <w:rsid w:val="009D4336"/>
    <w:rsid w:val="009D4D7F"/>
    <w:rsid w:val="009D5090"/>
    <w:rsid w:val="009D7224"/>
    <w:rsid w:val="009D7577"/>
    <w:rsid w:val="009E11DF"/>
    <w:rsid w:val="009E1E76"/>
    <w:rsid w:val="009E22A0"/>
    <w:rsid w:val="009E28DD"/>
    <w:rsid w:val="009E2A8A"/>
    <w:rsid w:val="009E3AF9"/>
    <w:rsid w:val="009E42E4"/>
    <w:rsid w:val="009E475E"/>
    <w:rsid w:val="009E48F1"/>
    <w:rsid w:val="009E49FA"/>
    <w:rsid w:val="009E5428"/>
    <w:rsid w:val="009E5642"/>
    <w:rsid w:val="009E592A"/>
    <w:rsid w:val="009E63D6"/>
    <w:rsid w:val="009E744C"/>
    <w:rsid w:val="009E7782"/>
    <w:rsid w:val="009F0002"/>
    <w:rsid w:val="009F02C7"/>
    <w:rsid w:val="009F16D9"/>
    <w:rsid w:val="009F1FB0"/>
    <w:rsid w:val="009F1FE7"/>
    <w:rsid w:val="009F209A"/>
    <w:rsid w:val="009F23C6"/>
    <w:rsid w:val="009F25FE"/>
    <w:rsid w:val="009F3C00"/>
    <w:rsid w:val="009F4D51"/>
    <w:rsid w:val="009F564A"/>
    <w:rsid w:val="009F70E5"/>
    <w:rsid w:val="009F74F7"/>
    <w:rsid w:val="009F7643"/>
    <w:rsid w:val="00A001E9"/>
    <w:rsid w:val="00A00219"/>
    <w:rsid w:val="00A0028D"/>
    <w:rsid w:val="00A008CC"/>
    <w:rsid w:val="00A011B5"/>
    <w:rsid w:val="00A01E49"/>
    <w:rsid w:val="00A028F8"/>
    <w:rsid w:val="00A0355B"/>
    <w:rsid w:val="00A035B6"/>
    <w:rsid w:val="00A03EB9"/>
    <w:rsid w:val="00A041E2"/>
    <w:rsid w:val="00A04680"/>
    <w:rsid w:val="00A046A4"/>
    <w:rsid w:val="00A05644"/>
    <w:rsid w:val="00A05F5B"/>
    <w:rsid w:val="00A060C6"/>
    <w:rsid w:val="00A063A0"/>
    <w:rsid w:val="00A06A6B"/>
    <w:rsid w:val="00A076A5"/>
    <w:rsid w:val="00A07D39"/>
    <w:rsid w:val="00A1070A"/>
    <w:rsid w:val="00A12901"/>
    <w:rsid w:val="00A12CEB"/>
    <w:rsid w:val="00A13076"/>
    <w:rsid w:val="00A139C1"/>
    <w:rsid w:val="00A14234"/>
    <w:rsid w:val="00A142FD"/>
    <w:rsid w:val="00A1478A"/>
    <w:rsid w:val="00A14C40"/>
    <w:rsid w:val="00A14E7C"/>
    <w:rsid w:val="00A1510C"/>
    <w:rsid w:val="00A1588B"/>
    <w:rsid w:val="00A169FC"/>
    <w:rsid w:val="00A16A53"/>
    <w:rsid w:val="00A175DD"/>
    <w:rsid w:val="00A17A3B"/>
    <w:rsid w:val="00A20386"/>
    <w:rsid w:val="00A20E73"/>
    <w:rsid w:val="00A21668"/>
    <w:rsid w:val="00A21F16"/>
    <w:rsid w:val="00A21FB9"/>
    <w:rsid w:val="00A22361"/>
    <w:rsid w:val="00A225AD"/>
    <w:rsid w:val="00A22905"/>
    <w:rsid w:val="00A240B9"/>
    <w:rsid w:val="00A24961"/>
    <w:rsid w:val="00A250B5"/>
    <w:rsid w:val="00A25BED"/>
    <w:rsid w:val="00A25F8B"/>
    <w:rsid w:val="00A2710A"/>
    <w:rsid w:val="00A27160"/>
    <w:rsid w:val="00A2776E"/>
    <w:rsid w:val="00A27B17"/>
    <w:rsid w:val="00A27E16"/>
    <w:rsid w:val="00A30193"/>
    <w:rsid w:val="00A302A8"/>
    <w:rsid w:val="00A30D5C"/>
    <w:rsid w:val="00A3233F"/>
    <w:rsid w:val="00A32425"/>
    <w:rsid w:val="00A32494"/>
    <w:rsid w:val="00A324FC"/>
    <w:rsid w:val="00A32A26"/>
    <w:rsid w:val="00A33038"/>
    <w:rsid w:val="00A33C11"/>
    <w:rsid w:val="00A33E0E"/>
    <w:rsid w:val="00A3572E"/>
    <w:rsid w:val="00A35A29"/>
    <w:rsid w:val="00A35FE3"/>
    <w:rsid w:val="00A364B1"/>
    <w:rsid w:val="00A40027"/>
    <w:rsid w:val="00A40158"/>
    <w:rsid w:val="00A401E1"/>
    <w:rsid w:val="00A40AFA"/>
    <w:rsid w:val="00A4204F"/>
    <w:rsid w:val="00A42E4E"/>
    <w:rsid w:val="00A44092"/>
    <w:rsid w:val="00A44A8C"/>
    <w:rsid w:val="00A44AD9"/>
    <w:rsid w:val="00A44DA2"/>
    <w:rsid w:val="00A4565A"/>
    <w:rsid w:val="00A458FE"/>
    <w:rsid w:val="00A45922"/>
    <w:rsid w:val="00A45B3F"/>
    <w:rsid w:val="00A460D7"/>
    <w:rsid w:val="00A4625C"/>
    <w:rsid w:val="00A477E5"/>
    <w:rsid w:val="00A47A72"/>
    <w:rsid w:val="00A47EE8"/>
    <w:rsid w:val="00A50D57"/>
    <w:rsid w:val="00A51C5D"/>
    <w:rsid w:val="00A51DDA"/>
    <w:rsid w:val="00A5201E"/>
    <w:rsid w:val="00A528C0"/>
    <w:rsid w:val="00A52C87"/>
    <w:rsid w:val="00A52FEB"/>
    <w:rsid w:val="00A53287"/>
    <w:rsid w:val="00A53C02"/>
    <w:rsid w:val="00A541CC"/>
    <w:rsid w:val="00A56D9C"/>
    <w:rsid w:val="00A603DD"/>
    <w:rsid w:val="00A6081D"/>
    <w:rsid w:val="00A60AD1"/>
    <w:rsid w:val="00A60B20"/>
    <w:rsid w:val="00A6295E"/>
    <w:rsid w:val="00A629BF"/>
    <w:rsid w:val="00A62A3F"/>
    <w:rsid w:val="00A6322D"/>
    <w:rsid w:val="00A64C1C"/>
    <w:rsid w:val="00A66081"/>
    <w:rsid w:val="00A6608B"/>
    <w:rsid w:val="00A66D60"/>
    <w:rsid w:val="00A675D8"/>
    <w:rsid w:val="00A67AD0"/>
    <w:rsid w:val="00A67FA6"/>
    <w:rsid w:val="00A70990"/>
    <w:rsid w:val="00A71BDF"/>
    <w:rsid w:val="00A72477"/>
    <w:rsid w:val="00A72946"/>
    <w:rsid w:val="00A72FAE"/>
    <w:rsid w:val="00A73F72"/>
    <w:rsid w:val="00A740B9"/>
    <w:rsid w:val="00A7410D"/>
    <w:rsid w:val="00A746FE"/>
    <w:rsid w:val="00A74D22"/>
    <w:rsid w:val="00A75BEC"/>
    <w:rsid w:val="00A75C6D"/>
    <w:rsid w:val="00A76526"/>
    <w:rsid w:val="00A766FF"/>
    <w:rsid w:val="00A7775F"/>
    <w:rsid w:val="00A77CD5"/>
    <w:rsid w:val="00A8084F"/>
    <w:rsid w:val="00A812E6"/>
    <w:rsid w:val="00A81391"/>
    <w:rsid w:val="00A825DD"/>
    <w:rsid w:val="00A82842"/>
    <w:rsid w:val="00A835BD"/>
    <w:rsid w:val="00A83A31"/>
    <w:rsid w:val="00A844A6"/>
    <w:rsid w:val="00A8565B"/>
    <w:rsid w:val="00A859DB"/>
    <w:rsid w:val="00A863D6"/>
    <w:rsid w:val="00A86E61"/>
    <w:rsid w:val="00A87575"/>
    <w:rsid w:val="00A87A24"/>
    <w:rsid w:val="00A87F6A"/>
    <w:rsid w:val="00A90418"/>
    <w:rsid w:val="00A90C47"/>
    <w:rsid w:val="00A91D4D"/>
    <w:rsid w:val="00A94B19"/>
    <w:rsid w:val="00A955F0"/>
    <w:rsid w:val="00A95768"/>
    <w:rsid w:val="00A970B1"/>
    <w:rsid w:val="00A970B8"/>
    <w:rsid w:val="00A97BBC"/>
    <w:rsid w:val="00A97C1B"/>
    <w:rsid w:val="00AA01A0"/>
    <w:rsid w:val="00AA07AA"/>
    <w:rsid w:val="00AA1C05"/>
    <w:rsid w:val="00AA2408"/>
    <w:rsid w:val="00AA29E3"/>
    <w:rsid w:val="00AA2DB5"/>
    <w:rsid w:val="00AA3A08"/>
    <w:rsid w:val="00AA4CC3"/>
    <w:rsid w:val="00AA6081"/>
    <w:rsid w:val="00AA618F"/>
    <w:rsid w:val="00AA636C"/>
    <w:rsid w:val="00AA6518"/>
    <w:rsid w:val="00AA69ED"/>
    <w:rsid w:val="00AA796E"/>
    <w:rsid w:val="00AA7D4E"/>
    <w:rsid w:val="00AB03F2"/>
    <w:rsid w:val="00AB0A55"/>
    <w:rsid w:val="00AB0F66"/>
    <w:rsid w:val="00AB1E26"/>
    <w:rsid w:val="00AB23F4"/>
    <w:rsid w:val="00AB3DF3"/>
    <w:rsid w:val="00AB3F11"/>
    <w:rsid w:val="00AB3F13"/>
    <w:rsid w:val="00AB3F18"/>
    <w:rsid w:val="00AB4E3E"/>
    <w:rsid w:val="00AB5295"/>
    <w:rsid w:val="00AB5B2C"/>
    <w:rsid w:val="00AB5B37"/>
    <w:rsid w:val="00AB5F19"/>
    <w:rsid w:val="00AB72F8"/>
    <w:rsid w:val="00AC029C"/>
    <w:rsid w:val="00AC033C"/>
    <w:rsid w:val="00AC05B2"/>
    <w:rsid w:val="00AC0889"/>
    <w:rsid w:val="00AC1D58"/>
    <w:rsid w:val="00AC2526"/>
    <w:rsid w:val="00AC2AD3"/>
    <w:rsid w:val="00AC34F0"/>
    <w:rsid w:val="00AC3828"/>
    <w:rsid w:val="00AC454F"/>
    <w:rsid w:val="00AC4F5F"/>
    <w:rsid w:val="00AC6252"/>
    <w:rsid w:val="00AC7443"/>
    <w:rsid w:val="00AD2201"/>
    <w:rsid w:val="00AD2FB3"/>
    <w:rsid w:val="00AD340A"/>
    <w:rsid w:val="00AD4A90"/>
    <w:rsid w:val="00AD55E3"/>
    <w:rsid w:val="00AD7BC4"/>
    <w:rsid w:val="00AE01F0"/>
    <w:rsid w:val="00AE0779"/>
    <w:rsid w:val="00AE1CAE"/>
    <w:rsid w:val="00AE2D48"/>
    <w:rsid w:val="00AE356E"/>
    <w:rsid w:val="00AE379D"/>
    <w:rsid w:val="00AE40E1"/>
    <w:rsid w:val="00AE5958"/>
    <w:rsid w:val="00AE7036"/>
    <w:rsid w:val="00AF1587"/>
    <w:rsid w:val="00AF166B"/>
    <w:rsid w:val="00AF1785"/>
    <w:rsid w:val="00AF187C"/>
    <w:rsid w:val="00AF18B6"/>
    <w:rsid w:val="00AF22AB"/>
    <w:rsid w:val="00AF2C47"/>
    <w:rsid w:val="00AF2D1C"/>
    <w:rsid w:val="00AF35ED"/>
    <w:rsid w:val="00AF370B"/>
    <w:rsid w:val="00AF4AB5"/>
    <w:rsid w:val="00AF4DB8"/>
    <w:rsid w:val="00AF4E9C"/>
    <w:rsid w:val="00AF5D6B"/>
    <w:rsid w:val="00AF6565"/>
    <w:rsid w:val="00AF6F71"/>
    <w:rsid w:val="00AF7991"/>
    <w:rsid w:val="00B00262"/>
    <w:rsid w:val="00B00558"/>
    <w:rsid w:val="00B00E64"/>
    <w:rsid w:val="00B01A43"/>
    <w:rsid w:val="00B02161"/>
    <w:rsid w:val="00B039EC"/>
    <w:rsid w:val="00B03DF0"/>
    <w:rsid w:val="00B067D1"/>
    <w:rsid w:val="00B06BC3"/>
    <w:rsid w:val="00B06D98"/>
    <w:rsid w:val="00B072DA"/>
    <w:rsid w:val="00B073FA"/>
    <w:rsid w:val="00B07A53"/>
    <w:rsid w:val="00B07A63"/>
    <w:rsid w:val="00B101EC"/>
    <w:rsid w:val="00B105B1"/>
    <w:rsid w:val="00B11190"/>
    <w:rsid w:val="00B1134F"/>
    <w:rsid w:val="00B11EBC"/>
    <w:rsid w:val="00B12590"/>
    <w:rsid w:val="00B12E15"/>
    <w:rsid w:val="00B12E26"/>
    <w:rsid w:val="00B152B6"/>
    <w:rsid w:val="00B169AE"/>
    <w:rsid w:val="00B16E32"/>
    <w:rsid w:val="00B20D7D"/>
    <w:rsid w:val="00B22C22"/>
    <w:rsid w:val="00B22CDB"/>
    <w:rsid w:val="00B24480"/>
    <w:rsid w:val="00B24E9F"/>
    <w:rsid w:val="00B253AA"/>
    <w:rsid w:val="00B259EF"/>
    <w:rsid w:val="00B25D15"/>
    <w:rsid w:val="00B26073"/>
    <w:rsid w:val="00B27870"/>
    <w:rsid w:val="00B3037F"/>
    <w:rsid w:val="00B30AB7"/>
    <w:rsid w:val="00B30CB8"/>
    <w:rsid w:val="00B30EE4"/>
    <w:rsid w:val="00B31547"/>
    <w:rsid w:val="00B3197E"/>
    <w:rsid w:val="00B31C6B"/>
    <w:rsid w:val="00B32383"/>
    <w:rsid w:val="00B32785"/>
    <w:rsid w:val="00B3340F"/>
    <w:rsid w:val="00B339AF"/>
    <w:rsid w:val="00B341E8"/>
    <w:rsid w:val="00B345F4"/>
    <w:rsid w:val="00B348FB"/>
    <w:rsid w:val="00B349EF"/>
    <w:rsid w:val="00B34E17"/>
    <w:rsid w:val="00B34EB8"/>
    <w:rsid w:val="00B35799"/>
    <w:rsid w:val="00B35D37"/>
    <w:rsid w:val="00B36184"/>
    <w:rsid w:val="00B36BC8"/>
    <w:rsid w:val="00B3702B"/>
    <w:rsid w:val="00B370F7"/>
    <w:rsid w:val="00B371CE"/>
    <w:rsid w:val="00B372A3"/>
    <w:rsid w:val="00B378D8"/>
    <w:rsid w:val="00B37991"/>
    <w:rsid w:val="00B37C63"/>
    <w:rsid w:val="00B4019B"/>
    <w:rsid w:val="00B409E0"/>
    <w:rsid w:val="00B41BB6"/>
    <w:rsid w:val="00B43E69"/>
    <w:rsid w:val="00B440D2"/>
    <w:rsid w:val="00B44B4C"/>
    <w:rsid w:val="00B44E25"/>
    <w:rsid w:val="00B44FFA"/>
    <w:rsid w:val="00B453CE"/>
    <w:rsid w:val="00B45909"/>
    <w:rsid w:val="00B45EAD"/>
    <w:rsid w:val="00B4673F"/>
    <w:rsid w:val="00B46EDB"/>
    <w:rsid w:val="00B46F34"/>
    <w:rsid w:val="00B50620"/>
    <w:rsid w:val="00B51583"/>
    <w:rsid w:val="00B517F8"/>
    <w:rsid w:val="00B5183C"/>
    <w:rsid w:val="00B5193D"/>
    <w:rsid w:val="00B51FDC"/>
    <w:rsid w:val="00B522DA"/>
    <w:rsid w:val="00B526FA"/>
    <w:rsid w:val="00B52CBB"/>
    <w:rsid w:val="00B53783"/>
    <w:rsid w:val="00B54E14"/>
    <w:rsid w:val="00B551B2"/>
    <w:rsid w:val="00B55831"/>
    <w:rsid w:val="00B5686D"/>
    <w:rsid w:val="00B56C54"/>
    <w:rsid w:val="00B56EEB"/>
    <w:rsid w:val="00B604A6"/>
    <w:rsid w:val="00B60D3C"/>
    <w:rsid w:val="00B61258"/>
    <w:rsid w:val="00B61AA5"/>
    <w:rsid w:val="00B6280E"/>
    <w:rsid w:val="00B62B37"/>
    <w:rsid w:val="00B62F45"/>
    <w:rsid w:val="00B6304E"/>
    <w:rsid w:val="00B63F28"/>
    <w:rsid w:val="00B642E7"/>
    <w:rsid w:val="00B65489"/>
    <w:rsid w:val="00B654ED"/>
    <w:rsid w:val="00B65A25"/>
    <w:rsid w:val="00B65BB9"/>
    <w:rsid w:val="00B67C3C"/>
    <w:rsid w:val="00B70C12"/>
    <w:rsid w:val="00B72961"/>
    <w:rsid w:val="00B73242"/>
    <w:rsid w:val="00B73490"/>
    <w:rsid w:val="00B734FB"/>
    <w:rsid w:val="00B739FC"/>
    <w:rsid w:val="00B75132"/>
    <w:rsid w:val="00B75216"/>
    <w:rsid w:val="00B752DC"/>
    <w:rsid w:val="00B75530"/>
    <w:rsid w:val="00B757D7"/>
    <w:rsid w:val="00B767B2"/>
    <w:rsid w:val="00B771FD"/>
    <w:rsid w:val="00B77352"/>
    <w:rsid w:val="00B774D1"/>
    <w:rsid w:val="00B77A4A"/>
    <w:rsid w:val="00B80DE9"/>
    <w:rsid w:val="00B811B8"/>
    <w:rsid w:val="00B81F7A"/>
    <w:rsid w:val="00B82481"/>
    <w:rsid w:val="00B82B55"/>
    <w:rsid w:val="00B82B69"/>
    <w:rsid w:val="00B82BDD"/>
    <w:rsid w:val="00B8302A"/>
    <w:rsid w:val="00B83847"/>
    <w:rsid w:val="00B84154"/>
    <w:rsid w:val="00B84382"/>
    <w:rsid w:val="00B84424"/>
    <w:rsid w:val="00B84651"/>
    <w:rsid w:val="00B84B24"/>
    <w:rsid w:val="00B852C4"/>
    <w:rsid w:val="00B85C86"/>
    <w:rsid w:val="00B85D06"/>
    <w:rsid w:val="00B877D9"/>
    <w:rsid w:val="00B87D7F"/>
    <w:rsid w:val="00B9149B"/>
    <w:rsid w:val="00B91AB9"/>
    <w:rsid w:val="00B91C34"/>
    <w:rsid w:val="00B92762"/>
    <w:rsid w:val="00B92BB5"/>
    <w:rsid w:val="00B93466"/>
    <w:rsid w:val="00B946C5"/>
    <w:rsid w:val="00B959A4"/>
    <w:rsid w:val="00B9601A"/>
    <w:rsid w:val="00B96976"/>
    <w:rsid w:val="00B96C02"/>
    <w:rsid w:val="00B96D26"/>
    <w:rsid w:val="00B97C9F"/>
    <w:rsid w:val="00BA1128"/>
    <w:rsid w:val="00BA1C05"/>
    <w:rsid w:val="00BA2EA8"/>
    <w:rsid w:val="00BA36DC"/>
    <w:rsid w:val="00BA46BE"/>
    <w:rsid w:val="00BA5A3A"/>
    <w:rsid w:val="00BA5C3D"/>
    <w:rsid w:val="00BA5F53"/>
    <w:rsid w:val="00BA6049"/>
    <w:rsid w:val="00BA6285"/>
    <w:rsid w:val="00BA631F"/>
    <w:rsid w:val="00BA6626"/>
    <w:rsid w:val="00BA6A46"/>
    <w:rsid w:val="00BA7069"/>
    <w:rsid w:val="00BB016B"/>
    <w:rsid w:val="00BB05B2"/>
    <w:rsid w:val="00BB07C2"/>
    <w:rsid w:val="00BB0A0D"/>
    <w:rsid w:val="00BB10A7"/>
    <w:rsid w:val="00BB1300"/>
    <w:rsid w:val="00BB26C8"/>
    <w:rsid w:val="00BB3B59"/>
    <w:rsid w:val="00BB4384"/>
    <w:rsid w:val="00BB44A8"/>
    <w:rsid w:val="00BB47AD"/>
    <w:rsid w:val="00BB5386"/>
    <w:rsid w:val="00BB5B27"/>
    <w:rsid w:val="00BB6E44"/>
    <w:rsid w:val="00BB701E"/>
    <w:rsid w:val="00BB7086"/>
    <w:rsid w:val="00BB712C"/>
    <w:rsid w:val="00BC1DD3"/>
    <w:rsid w:val="00BC2EEC"/>
    <w:rsid w:val="00BC3463"/>
    <w:rsid w:val="00BC4770"/>
    <w:rsid w:val="00BC508D"/>
    <w:rsid w:val="00BC5592"/>
    <w:rsid w:val="00BC5BC5"/>
    <w:rsid w:val="00BC60FA"/>
    <w:rsid w:val="00BC62CE"/>
    <w:rsid w:val="00BC7665"/>
    <w:rsid w:val="00BD08CE"/>
    <w:rsid w:val="00BD1888"/>
    <w:rsid w:val="00BD26D3"/>
    <w:rsid w:val="00BD3776"/>
    <w:rsid w:val="00BD5194"/>
    <w:rsid w:val="00BD53C8"/>
    <w:rsid w:val="00BD6210"/>
    <w:rsid w:val="00BD74F3"/>
    <w:rsid w:val="00BD7EF9"/>
    <w:rsid w:val="00BE0B1A"/>
    <w:rsid w:val="00BE202D"/>
    <w:rsid w:val="00BE20E9"/>
    <w:rsid w:val="00BE217D"/>
    <w:rsid w:val="00BE297C"/>
    <w:rsid w:val="00BE4391"/>
    <w:rsid w:val="00BE4F5A"/>
    <w:rsid w:val="00BE68E6"/>
    <w:rsid w:val="00BE6D1D"/>
    <w:rsid w:val="00BE702D"/>
    <w:rsid w:val="00BE73D7"/>
    <w:rsid w:val="00BF0A45"/>
    <w:rsid w:val="00BF0BD7"/>
    <w:rsid w:val="00BF1322"/>
    <w:rsid w:val="00BF18F6"/>
    <w:rsid w:val="00BF1EE9"/>
    <w:rsid w:val="00BF26FE"/>
    <w:rsid w:val="00BF28EF"/>
    <w:rsid w:val="00BF2C66"/>
    <w:rsid w:val="00BF309A"/>
    <w:rsid w:val="00BF52CA"/>
    <w:rsid w:val="00BF6088"/>
    <w:rsid w:val="00BF6102"/>
    <w:rsid w:val="00BF642A"/>
    <w:rsid w:val="00BF69AA"/>
    <w:rsid w:val="00BF7C0D"/>
    <w:rsid w:val="00BF7E48"/>
    <w:rsid w:val="00C000B4"/>
    <w:rsid w:val="00C00C1A"/>
    <w:rsid w:val="00C00C35"/>
    <w:rsid w:val="00C012CA"/>
    <w:rsid w:val="00C01303"/>
    <w:rsid w:val="00C020D7"/>
    <w:rsid w:val="00C03B5C"/>
    <w:rsid w:val="00C0443A"/>
    <w:rsid w:val="00C04BFF"/>
    <w:rsid w:val="00C04EBE"/>
    <w:rsid w:val="00C052CA"/>
    <w:rsid w:val="00C0537A"/>
    <w:rsid w:val="00C053CF"/>
    <w:rsid w:val="00C05DF6"/>
    <w:rsid w:val="00C062FB"/>
    <w:rsid w:val="00C063E4"/>
    <w:rsid w:val="00C06772"/>
    <w:rsid w:val="00C06BA0"/>
    <w:rsid w:val="00C06C59"/>
    <w:rsid w:val="00C07233"/>
    <w:rsid w:val="00C07878"/>
    <w:rsid w:val="00C07BD4"/>
    <w:rsid w:val="00C11736"/>
    <w:rsid w:val="00C117FD"/>
    <w:rsid w:val="00C12DC5"/>
    <w:rsid w:val="00C1311F"/>
    <w:rsid w:val="00C132B7"/>
    <w:rsid w:val="00C13758"/>
    <w:rsid w:val="00C13CDA"/>
    <w:rsid w:val="00C15031"/>
    <w:rsid w:val="00C150B5"/>
    <w:rsid w:val="00C156B1"/>
    <w:rsid w:val="00C15CC7"/>
    <w:rsid w:val="00C167DE"/>
    <w:rsid w:val="00C16E00"/>
    <w:rsid w:val="00C17204"/>
    <w:rsid w:val="00C17FD7"/>
    <w:rsid w:val="00C2179A"/>
    <w:rsid w:val="00C24669"/>
    <w:rsid w:val="00C26694"/>
    <w:rsid w:val="00C26ED4"/>
    <w:rsid w:val="00C27AA4"/>
    <w:rsid w:val="00C310AB"/>
    <w:rsid w:val="00C31DB7"/>
    <w:rsid w:val="00C32237"/>
    <w:rsid w:val="00C32318"/>
    <w:rsid w:val="00C324BF"/>
    <w:rsid w:val="00C33676"/>
    <w:rsid w:val="00C337B9"/>
    <w:rsid w:val="00C346BD"/>
    <w:rsid w:val="00C34B25"/>
    <w:rsid w:val="00C34BE0"/>
    <w:rsid w:val="00C34C16"/>
    <w:rsid w:val="00C3508B"/>
    <w:rsid w:val="00C35327"/>
    <w:rsid w:val="00C36B19"/>
    <w:rsid w:val="00C40689"/>
    <w:rsid w:val="00C40808"/>
    <w:rsid w:val="00C40C18"/>
    <w:rsid w:val="00C412A3"/>
    <w:rsid w:val="00C415DF"/>
    <w:rsid w:val="00C41760"/>
    <w:rsid w:val="00C41786"/>
    <w:rsid w:val="00C4206C"/>
    <w:rsid w:val="00C4392F"/>
    <w:rsid w:val="00C43A69"/>
    <w:rsid w:val="00C449E3"/>
    <w:rsid w:val="00C450B5"/>
    <w:rsid w:val="00C456D4"/>
    <w:rsid w:val="00C459BA"/>
    <w:rsid w:val="00C45DED"/>
    <w:rsid w:val="00C45FB9"/>
    <w:rsid w:val="00C46F41"/>
    <w:rsid w:val="00C47E1C"/>
    <w:rsid w:val="00C47FD2"/>
    <w:rsid w:val="00C5078F"/>
    <w:rsid w:val="00C50C5A"/>
    <w:rsid w:val="00C50D2F"/>
    <w:rsid w:val="00C50E89"/>
    <w:rsid w:val="00C51B1B"/>
    <w:rsid w:val="00C51FC8"/>
    <w:rsid w:val="00C522FE"/>
    <w:rsid w:val="00C5294A"/>
    <w:rsid w:val="00C5305E"/>
    <w:rsid w:val="00C551FA"/>
    <w:rsid w:val="00C55299"/>
    <w:rsid w:val="00C56856"/>
    <w:rsid w:val="00C5790E"/>
    <w:rsid w:val="00C57970"/>
    <w:rsid w:val="00C60904"/>
    <w:rsid w:val="00C60BB0"/>
    <w:rsid w:val="00C6130D"/>
    <w:rsid w:val="00C613BA"/>
    <w:rsid w:val="00C61611"/>
    <w:rsid w:val="00C62752"/>
    <w:rsid w:val="00C62BE9"/>
    <w:rsid w:val="00C63DD5"/>
    <w:rsid w:val="00C64AB0"/>
    <w:rsid w:val="00C65377"/>
    <w:rsid w:val="00C6691D"/>
    <w:rsid w:val="00C700F3"/>
    <w:rsid w:val="00C70292"/>
    <w:rsid w:val="00C702A4"/>
    <w:rsid w:val="00C70A42"/>
    <w:rsid w:val="00C70B63"/>
    <w:rsid w:val="00C70D50"/>
    <w:rsid w:val="00C70D89"/>
    <w:rsid w:val="00C70F2A"/>
    <w:rsid w:val="00C7104A"/>
    <w:rsid w:val="00C7124F"/>
    <w:rsid w:val="00C7186A"/>
    <w:rsid w:val="00C71A92"/>
    <w:rsid w:val="00C72416"/>
    <w:rsid w:val="00C7441B"/>
    <w:rsid w:val="00C749E2"/>
    <w:rsid w:val="00C74BB5"/>
    <w:rsid w:val="00C75048"/>
    <w:rsid w:val="00C75573"/>
    <w:rsid w:val="00C75824"/>
    <w:rsid w:val="00C76552"/>
    <w:rsid w:val="00C76845"/>
    <w:rsid w:val="00C769A4"/>
    <w:rsid w:val="00C77302"/>
    <w:rsid w:val="00C8003A"/>
    <w:rsid w:val="00C8017C"/>
    <w:rsid w:val="00C8043C"/>
    <w:rsid w:val="00C81188"/>
    <w:rsid w:val="00C81333"/>
    <w:rsid w:val="00C81A29"/>
    <w:rsid w:val="00C81A56"/>
    <w:rsid w:val="00C81B57"/>
    <w:rsid w:val="00C835FA"/>
    <w:rsid w:val="00C83A7B"/>
    <w:rsid w:val="00C846DF"/>
    <w:rsid w:val="00C84C9D"/>
    <w:rsid w:val="00C84CBE"/>
    <w:rsid w:val="00C851CD"/>
    <w:rsid w:val="00C85721"/>
    <w:rsid w:val="00C8614A"/>
    <w:rsid w:val="00C86712"/>
    <w:rsid w:val="00C87C9A"/>
    <w:rsid w:val="00C87DB4"/>
    <w:rsid w:val="00C9001C"/>
    <w:rsid w:val="00C915B4"/>
    <w:rsid w:val="00C92783"/>
    <w:rsid w:val="00C92FDF"/>
    <w:rsid w:val="00C933CB"/>
    <w:rsid w:val="00C937F3"/>
    <w:rsid w:val="00C947EC"/>
    <w:rsid w:val="00C948D5"/>
    <w:rsid w:val="00C94B9B"/>
    <w:rsid w:val="00C94F50"/>
    <w:rsid w:val="00C95A37"/>
    <w:rsid w:val="00CA0397"/>
    <w:rsid w:val="00CA06E0"/>
    <w:rsid w:val="00CA0ECC"/>
    <w:rsid w:val="00CA2726"/>
    <w:rsid w:val="00CA2F17"/>
    <w:rsid w:val="00CA546E"/>
    <w:rsid w:val="00CA575E"/>
    <w:rsid w:val="00CA5CA8"/>
    <w:rsid w:val="00CA63FE"/>
    <w:rsid w:val="00CA6DB4"/>
    <w:rsid w:val="00CA6F59"/>
    <w:rsid w:val="00CA709C"/>
    <w:rsid w:val="00CA7498"/>
    <w:rsid w:val="00CA74F9"/>
    <w:rsid w:val="00CA7742"/>
    <w:rsid w:val="00CA788F"/>
    <w:rsid w:val="00CA7DFA"/>
    <w:rsid w:val="00CB0935"/>
    <w:rsid w:val="00CB0E07"/>
    <w:rsid w:val="00CB1735"/>
    <w:rsid w:val="00CB1DAF"/>
    <w:rsid w:val="00CB1DE7"/>
    <w:rsid w:val="00CB22FA"/>
    <w:rsid w:val="00CB276B"/>
    <w:rsid w:val="00CB2A90"/>
    <w:rsid w:val="00CB44EA"/>
    <w:rsid w:val="00CB68AE"/>
    <w:rsid w:val="00CB6A5B"/>
    <w:rsid w:val="00CB74C3"/>
    <w:rsid w:val="00CC00BF"/>
    <w:rsid w:val="00CC0283"/>
    <w:rsid w:val="00CC0B37"/>
    <w:rsid w:val="00CC19C0"/>
    <w:rsid w:val="00CC1F77"/>
    <w:rsid w:val="00CC2F98"/>
    <w:rsid w:val="00CC4755"/>
    <w:rsid w:val="00CC5170"/>
    <w:rsid w:val="00CC5603"/>
    <w:rsid w:val="00CC5CBB"/>
    <w:rsid w:val="00CC6061"/>
    <w:rsid w:val="00CD01ED"/>
    <w:rsid w:val="00CD060C"/>
    <w:rsid w:val="00CD0E24"/>
    <w:rsid w:val="00CD18B6"/>
    <w:rsid w:val="00CD222E"/>
    <w:rsid w:val="00CD22EE"/>
    <w:rsid w:val="00CD2AFD"/>
    <w:rsid w:val="00CD33D1"/>
    <w:rsid w:val="00CD3405"/>
    <w:rsid w:val="00CD39BB"/>
    <w:rsid w:val="00CD4941"/>
    <w:rsid w:val="00CD4B25"/>
    <w:rsid w:val="00CD6683"/>
    <w:rsid w:val="00CD76FA"/>
    <w:rsid w:val="00CD7F70"/>
    <w:rsid w:val="00CE141F"/>
    <w:rsid w:val="00CE1794"/>
    <w:rsid w:val="00CE17C6"/>
    <w:rsid w:val="00CE2829"/>
    <w:rsid w:val="00CE2A76"/>
    <w:rsid w:val="00CE2CDE"/>
    <w:rsid w:val="00CE3985"/>
    <w:rsid w:val="00CE3D04"/>
    <w:rsid w:val="00CE47AB"/>
    <w:rsid w:val="00CE55A6"/>
    <w:rsid w:val="00CE5BC2"/>
    <w:rsid w:val="00CE5D38"/>
    <w:rsid w:val="00CE5F32"/>
    <w:rsid w:val="00CE626C"/>
    <w:rsid w:val="00CE6627"/>
    <w:rsid w:val="00CE6A1B"/>
    <w:rsid w:val="00CE737A"/>
    <w:rsid w:val="00CE7510"/>
    <w:rsid w:val="00CE7999"/>
    <w:rsid w:val="00CF00BB"/>
    <w:rsid w:val="00CF0139"/>
    <w:rsid w:val="00CF01E4"/>
    <w:rsid w:val="00CF0698"/>
    <w:rsid w:val="00CF0C51"/>
    <w:rsid w:val="00CF0CB2"/>
    <w:rsid w:val="00CF14C1"/>
    <w:rsid w:val="00CF1C20"/>
    <w:rsid w:val="00CF1D3B"/>
    <w:rsid w:val="00CF21F3"/>
    <w:rsid w:val="00CF2CA6"/>
    <w:rsid w:val="00CF43E7"/>
    <w:rsid w:val="00CF4703"/>
    <w:rsid w:val="00CF499E"/>
    <w:rsid w:val="00CF4C63"/>
    <w:rsid w:val="00CF5C83"/>
    <w:rsid w:val="00CF5F51"/>
    <w:rsid w:val="00CF60A6"/>
    <w:rsid w:val="00CF6904"/>
    <w:rsid w:val="00CF6DD7"/>
    <w:rsid w:val="00CF7DEC"/>
    <w:rsid w:val="00D00266"/>
    <w:rsid w:val="00D00FD6"/>
    <w:rsid w:val="00D016B7"/>
    <w:rsid w:val="00D01C70"/>
    <w:rsid w:val="00D02C2C"/>
    <w:rsid w:val="00D03280"/>
    <w:rsid w:val="00D032AE"/>
    <w:rsid w:val="00D0480E"/>
    <w:rsid w:val="00D04FAA"/>
    <w:rsid w:val="00D0524F"/>
    <w:rsid w:val="00D06518"/>
    <w:rsid w:val="00D07490"/>
    <w:rsid w:val="00D0754D"/>
    <w:rsid w:val="00D107B9"/>
    <w:rsid w:val="00D1095F"/>
    <w:rsid w:val="00D1142D"/>
    <w:rsid w:val="00D1157D"/>
    <w:rsid w:val="00D116BF"/>
    <w:rsid w:val="00D1172B"/>
    <w:rsid w:val="00D11C60"/>
    <w:rsid w:val="00D1271F"/>
    <w:rsid w:val="00D12A22"/>
    <w:rsid w:val="00D13756"/>
    <w:rsid w:val="00D13C23"/>
    <w:rsid w:val="00D14074"/>
    <w:rsid w:val="00D14286"/>
    <w:rsid w:val="00D15C1F"/>
    <w:rsid w:val="00D15FC3"/>
    <w:rsid w:val="00D16370"/>
    <w:rsid w:val="00D1731D"/>
    <w:rsid w:val="00D17655"/>
    <w:rsid w:val="00D17E30"/>
    <w:rsid w:val="00D20FFE"/>
    <w:rsid w:val="00D2146B"/>
    <w:rsid w:val="00D21A7A"/>
    <w:rsid w:val="00D21D1C"/>
    <w:rsid w:val="00D22878"/>
    <w:rsid w:val="00D22AFA"/>
    <w:rsid w:val="00D23A78"/>
    <w:rsid w:val="00D23CB8"/>
    <w:rsid w:val="00D23E19"/>
    <w:rsid w:val="00D24F5F"/>
    <w:rsid w:val="00D25E15"/>
    <w:rsid w:val="00D2632A"/>
    <w:rsid w:val="00D2664C"/>
    <w:rsid w:val="00D26AFF"/>
    <w:rsid w:val="00D26E35"/>
    <w:rsid w:val="00D2717B"/>
    <w:rsid w:val="00D275D0"/>
    <w:rsid w:val="00D27717"/>
    <w:rsid w:val="00D30095"/>
    <w:rsid w:val="00D30373"/>
    <w:rsid w:val="00D30510"/>
    <w:rsid w:val="00D30BF7"/>
    <w:rsid w:val="00D30C6A"/>
    <w:rsid w:val="00D313D0"/>
    <w:rsid w:val="00D3169C"/>
    <w:rsid w:val="00D31931"/>
    <w:rsid w:val="00D32BD5"/>
    <w:rsid w:val="00D32E84"/>
    <w:rsid w:val="00D33323"/>
    <w:rsid w:val="00D34C87"/>
    <w:rsid w:val="00D34E08"/>
    <w:rsid w:val="00D34EE1"/>
    <w:rsid w:val="00D354F1"/>
    <w:rsid w:val="00D368BC"/>
    <w:rsid w:val="00D36D7B"/>
    <w:rsid w:val="00D37542"/>
    <w:rsid w:val="00D37576"/>
    <w:rsid w:val="00D37CCA"/>
    <w:rsid w:val="00D37E44"/>
    <w:rsid w:val="00D40B6E"/>
    <w:rsid w:val="00D40D38"/>
    <w:rsid w:val="00D40DAE"/>
    <w:rsid w:val="00D4125C"/>
    <w:rsid w:val="00D413D4"/>
    <w:rsid w:val="00D413E3"/>
    <w:rsid w:val="00D42088"/>
    <w:rsid w:val="00D427E7"/>
    <w:rsid w:val="00D436D1"/>
    <w:rsid w:val="00D43769"/>
    <w:rsid w:val="00D44FDD"/>
    <w:rsid w:val="00D45065"/>
    <w:rsid w:val="00D451DA"/>
    <w:rsid w:val="00D45F96"/>
    <w:rsid w:val="00D469B3"/>
    <w:rsid w:val="00D46AC3"/>
    <w:rsid w:val="00D46FE9"/>
    <w:rsid w:val="00D475B7"/>
    <w:rsid w:val="00D500AB"/>
    <w:rsid w:val="00D5061E"/>
    <w:rsid w:val="00D50799"/>
    <w:rsid w:val="00D50C2A"/>
    <w:rsid w:val="00D5107B"/>
    <w:rsid w:val="00D5108D"/>
    <w:rsid w:val="00D514DB"/>
    <w:rsid w:val="00D517F6"/>
    <w:rsid w:val="00D51859"/>
    <w:rsid w:val="00D52FD8"/>
    <w:rsid w:val="00D52FE7"/>
    <w:rsid w:val="00D534B5"/>
    <w:rsid w:val="00D55DD2"/>
    <w:rsid w:val="00D5631A"/>
    <w:rsid w:val="00D56770"/>
    <w:rsid w:val="00D56F31"/>
    <w:rsid w:val="00D5789E"/>
    <w:rsid w:val="00D57EF3"/>
    <w:rsid w:val="00D601E9"/>
    <w:rsid w:val="00D61BF2"/>
    <w:rsid w:val="00D62424"/>
    <w:rsid w:val="00D62F1B"/>
    <w:rsid w:val="00D649C2"/>
    <w:rsid w:val="00D6555D"/>
    <w:rsid w:val="00D65CD5"/>
    <w:rsid w:val="00D668CF"/>
    <w:rsid w:val="00D6797B"/>
    <w:rsid w:val="00D708C5"/>
    <w:rsid w:val="00D7158B"/>
    <w:rsid w:val="00D716BC"/>
    <w:rsid w:val="00D72D54"/>
    <w:rsid w:val="00D72DE7"/>
    <w:rsid w:val="00D73DE9"/>
    <w:rsid w:val="00D747FA"/>
    <w:rsid w:val="00D749E6"/>
    <w:rsid w:val="00D750DF"/>
    <w:rsid w:val="00D75425"/>
    <w:rsid w:val="00D76243"/>
    <w:rsid w:val="00D77495"/>
    <w:rsid w:val="00D77C3F"/>
    <w:rsid w:val="00D800E3"/>
    <w:rsid w:val="00D816B8"/>
    <w:rsid w:val="00D824ED"/>
    <w:rsid w:val="00D8256E"/>
    <w:rsid w:val="00D827CC"/>
    <w:rsid w:val="00D8298D"/>
    <w:rsid w:val="00D83750"/>
    <w:rsid w:val="00D8408F"/>
    <w:rsid w:val="00D8521D"/>
    <w:rsid w:val="00D86155"/>
    <w:rsid w:val="00D86926"/>
    <w:rsid w:val="00D86D12"/>
    <w:rsid w:val="00D86DCB"/>
    <w:rsid w:val="00D86E7F"/>
    <w:rsid w:val="00D86FD6"/>
    <w:rsid w:val="00D8724B"/>
    <w:rsid w:val="00D87696"/>
    <w:rsid w:val="00D87747"/>
    <w:rsid w:val="00D87A68"/>
    <w:rsid w:val="00D87B62"/>
    <w:rsid w:val="00D90475"/>
    <w:rsid w:val="00D90715"/>
    <w:rsid w:val="00D9218F"/>
    <w:rsid w:val="00D92592"/>
    <w:rsid w:val="00D92AD7"/>
    <w:rsid w:val="00D93166"/>
    <w:rsid w:val="00D93290"/>
    <w:rsid w:val="00D93A0C"/>
    <w:rsid w:val="00D93C27"/>
    <w:rsid w:val="00D9401B"/>
    <w:rsid w:val="00D94433"/>
    <w:rsid w:val="00D94B7B"/>
    <w:rsid w:val="00D951AF"/>
    <w:rsid w:val="00D954E1"/>
    <w:rsid w:val="00D95EA6"/>
    <w:rsid w:val="00D96612"/>
    <w:rsid w:val="00D96AC3"/>
    <w:rsid w:val="00D96F56"/>
    <w:rsid w:val="00D97E0E"/>
    <w:rsid w:val="00DA0614"/>
    <w:rsid w:val="00DA097A"/>
    <w:rsid w:val="00DA0C63"/>
    <w:rsid w:val="00DA1A25"/>
    <w:rsid w:val="00DA3B17"/>
    <w:rsid w:val="00DA4161"/>
    <w:rsid w:val="00DA4435"/>
    <w:rsid w:val="00DA464E"/>
    <w:rsid w:val="00DA4D18"/>
    <w:rsid w:val="00DA5019"/>
    <w:rsid w:val="00DA5192"/>
    <w:rsid w:val="00DA6404"/>
    <w:rsid w:val="00DA7F74"/>
    <w:rsid w:val="00DB1BAC"/>
    <w:rsid w:val="00DB2072"/>
    <w:rsid w:val="00DB266D"/>
    <w:rsid w:val="00DB2FCA"/>
    <w:rsid w:val="00DB305F"/>
    <w:rsid w:val="00DB331C"/>
    <w:rsid w:val="00DB36D8"/>
    <w:rsid w:val="00DB4B13"/>
    <w:rsid w:val="00DB5209"/>
    <w:rsid w:val="00DB525E"/>
    <w:rsid w:val="00DB63C9"/>
    <w:rsid w:val="00DB71BC"/>
    <w:rsid w:val="00DB7CED"/>
    <w:rsid w:val="00DC01B2"/>
    <w:rsid w:val="00DC05D6"/>
    <w:rsid w:val="00DC0D0B"/>
    <w:rsid w:val="00DC14E9"/>
    <w:rsid w:val="00DC2610"/>
    <w:rsid w:val="00DC2721"/>
    <w:rsid w:val="00DC323A"/>
    <w:rsid w:val="00DC413A"/>
    <w:rsid w:val="00DC4356"/>
    <w:rsid w:val="00DC5AB9"/>
    <w:rsid w:val="00DC5FC7"/>
    <w:rsid w:val="00DC6D6E"/>
    <w:rsid w:val="00DC6F39"/>
    <w:rsid w:val="00DD0423"/>
    <w:rsid w:val="00DD0617"/>
    <w:rsid w:val="00DD073F"/>
    <w:rsid w:val="00DD08C2"/>
    <w:rsid w:val="00DD0B3C"/>
    <w:rsid w:val="00DD2E66"/>
    <w:rsid w:val="00DD30EC"/>
    <w:rsid w:val="00DD539A"/>
    <w:rsid w:val="00DD5464"/>
    <w:rsid w:val="00DD5471"/>
    <w:rsid w:val="00DD54AF"/>
    <w:rsid w:val="00DD55A5"/>
    <w:rsid w:val="00DD5690"/>
    <w:rsid w:val="00DD5B56"/>
    <w:rsid w:val="00DD6C06"/>
    <w:rsid w:val="00DD7A11"/>
    <w:rsid w:val="00DE0655"/>
    <w:rsid w:val="00DE1B14"/>
    <w:rsid w:val="00DE3712"/>
    <w:rsid w:val="00DE3E92"/>
    <w:rsid w:val="00DE494B"/>
    <w:rsid w:val="00DE509C"/>
    <w:rsid w:val="00DE55E7"/>
    <w:rsid w:val="00DE5C46"/>
    <w:rsid w:val="00DE5FBE"/>
    <w:rsid w:val="00DE6159"/>
    <w:rsid w:val="00DE6B6D"/>
    <w:rsid w:val="00DE7272"/>
    <w:rsid w:val="00DE773B"/>
    <w:rsid w:val="00DF08E8"/>
    <w:rsid w:val="00DF1B84"/>
    <w:rsid w:val="00DF1DB6"/>
    <w:rsid w:val="00DF233B"/>
    <w:rsid w:val="00DF2D5D"/>
    <w:rsid w:val="00DF30D8"/>
    <w:rsid w:val="00DF4D88"/>
    <w:rsid w:val="00DF5C21"/>
    <w:rsid w:val="00DF6E31"/>
    <w:rsid w:val="00DF7588"/>
    <w:rsid w:val="00DF7C82"/>
    <w:rsid w:val="00E00229"/>
    <w:rsid w:val="00E015B2"/>
    <w:rsid w:val="00E01F62"/>
    <w:rsid w:val="00E028D8"/>
    <w:rsid w:val="00E029A7"/>
    <w:rsid w:val="00E02CB7"/>
    <w:rsid w:val="00E02D9B"/>
    <w:rsid w:val="00E02FA9"/>
    <w:rsid w:val="00E0303D"/>
    <w:rsid w:val="00E03C63"/>
    <w:rsid w:val="00E04290"/>
    <w:rsid w:val="00E0563D"/>
    <w:rsid w:val="00E069A3"/>
    <w:rsid w:val="00E06B78"/>
    <w:rsid w:val="00E10673"/>
    <w:rsid w:val="00E10895"/>
    <w:rsid w:val="00E11E86"/>
    <w:rsid w:val="00E12910"/>
    <w:rsid w:val="00E13685"/>
    <w:rsid w:val="00E14557"/>
    <w:rsid w:val="00E15516"/>
    <w:rsid w:val="00E15A19"/>
    <w:rsid w:val="00E15F16"/>
    <w:rsid w:val="00E16DFA"/>
    <w:rsid w:val="00E174E0"/>
    <w:rsid w:val="00E17F12"/>
    <w:rsid w:val="00E205FD"/>
    <w:rsid w:val="00E21998"/>
    <w:rsid w:val="00E2281E"/>
    <w:rsid w:val="00E22A29"/>
    <w:rsid w:val="00E22ED5"/>
    <w:rsid w:val="00E23C00"/>
    <w:rsid w:val="00E24CD0"/>
    <w:rsid w:val="00E2672B"/>
    <w:rsid w:val="00E26CA5"/>
    <w:rsid w:val="00E270A7"/>
    <w:rsid w:val="00E27CA6"/>
    <w:rsid w:val="00E27D51"/>
    <w:rsid w:val="00E30099"/>
    <w:rsid w:val="00E301A8"/>
    <w:rsid w:val="00E3203D"/>
    <w:rsid w:val="00E3255A"/>
    <w:rsid w:val="00E32B46"/>
    <w:rsid w:val="00E33587"/>
    <w:rsid w:val="00E339C7"/>
    <w:rsid w:val="00E34098"/>
    <w:rsid w:val="00E34AA5"/>
    <w:rsid w:val="00E36804"/>
    <w:rsid w:val="00E36C4E"/>
    <w:rsid w:val="00E3740B"/>
    <w:rsid w:val="00E37B86"/>
    <w:rsid w:val="00E40336"/>
    <w:rsid w:val="00E410DC"/>
    <w:rsid w:val="00E41AF8"/>
    <w:rsid w:val="00E42603"/>
    <w:rsid w:val="00E44DC4"/>
    <w:rsid w:val="00E4541C"/>
    <w:rsid w:val="00E45724"/>
    <w:rsid w:val="00E45960"/>
    <w:rsid w:val="00E4670F"/>
    <w:rsid w:val="00E4711B"/>
    <w:rsid w:val="00E47C05"/>
    <w:rsid w:val="00E50500"/>
    <w:rsid w:val="00E50F00"/>
    <w:rsid w:val="00E5167F"/>
    <w:rsid w:val="00E5281D"/>
    <w:rsid w:val="00E52EA8"/>
    <w:rsid w:val="00E5326D"/>
    <w:rsid w:val="00E53C4B"/>
    <w:rsid w:val="00E54638"/>
    <w:rsid w:val="00E55444"/>
    <w:rsid w:val="00E554FE"/>
    <w:rsid w:val="00E5716C"/>
    <w:rsid w:val="00E573FE"/>
    <w:rsid w:val="00E578BF"/>
    <w:rsid w:val="00E57B00"/>
    <w:rsid w:val="00E57BE6"/>
    <w:rsid w:val="00E60126"/>
    <w:rsid w:val="00E60BCC"/>
    <w:rsid w:val="00E60FAA"/>
    <w:rsid w:val="00E6142D"/>
    <w:rsid w:val="00E618A8"/>
    <w:rsid w:val="00E62121"/>
    <w:rsid w:val="00E630DC"/>
    <w:rsid w:val="00E632A2"/>
    <w:rsid w:val="00E63534"/>
    <w:rsid w:val="00E63A9A"/>
    <w:rsid w:val="00E640E6"/>
    <w:rsid w:val="00E64826"/>
    <w:rsid w:val="00E64C92"/>
    <w:rsid w:val="00E64E4B"/>
    <w:rsid w:val="00E655A2"/>
    <w:rsid w:val="00E65C7A"/>
    <w:rsid w:val="00E67604"/>
    <w:rsid w:val="00E67C6A"/>
    <w:rsid w:val="00E67D26"/>
    <w:rsid w:val="00E67DD2"/>
    <w:rsid w:val="00E708F1"/>
    <w:rsid w:val="00E71414"/>
    <w:rsid w:val="00E71D4D"/>
    <w:rsid w:val="00E71E1F"/>
    <w:rsid w:val="00E7221E"/>
    <w:rsid w:val="00E72B24"/>
    <w:rsid w:val="00E72D33"/>
    <w:rsid w:val="00E73C40"/>
    <w:rsid w:val="00E745F8"/>
    <w:rsid w:val="00E74E22"/>
    <w:rsid w:val="00E755EC"/>
    <w:rsid w:val="00E75777"/>
    <w:rsid w:val="00E76CA1"/>
    <w:rsid w:val="00E77067"/>
    <w:rsid w:val="00E80C43"/>
    <w:rsid w:val="00E80FDD"/>
    <w:rsid w:val="00E81714"/>
    <w:rsid w:val="00E81770"/>
    <w:rsid w:val="00E81780"/>
    <w:rsid w:val="00E8185B"/>
    <w:rsid w:val="00E825F5"/>
    <w:rsid w:val="00E83874"/>
    <w:rsid w:val="00E83BB9"/>
    <w:rsid w:val="00E84E92"/>
    <w:rsid w:val="00E85118"/>
    <w:rsid w:val="00E85573"/>
    <w:rsid w:val="00E85B62"/>
    <w:rsid w:val="00E85BDB"/>
    <w:rsid w:val="00E86096"/>
    <w:rsid w:val="00E863E7"/>
    <w:rsid w:val="00E871FD"/>
    <w:rsid w:val="00E879B8"/>
    <w:rsid w:val="00E87AF3"/>
    <w:rsid w:val="00E87D5D"/>
    <w:rsid w:val="00E91566"/>
    <w:rsid w:val="00E91E7C"/>
    <w:rsid w:val="00E920F0"/>
    <w:rsid w:val="00E92AAF"/>
    <w:rsid w:val="00E92B10"/>
    <w:rsid w:val="00E92F69"/>
    <w:rsid w:val="00E93212"/>
    <w:rsid w:val="00E9329F"/>
    <w:rsid w:val="00E9336D"/>
    <w:rsid w:val="00E937D4"/>
    <w:rsid w:val="00E939E7"/>
    <w:rsid w:val="00E958C3"/>
    <w:rsid w:val="00E96F7E"/>
    <w:rsid w:val="00E97600"/>
    <w:rsid w:val="00E9784A"/>
    <w:rsid w:val="00E979B0"/>
    <w:rsid w:val="00EA0A83"/>
    <w:rsid w:val="00EA0B6A"/>
    <w:rsid w:val="00EA2973"/>
    <w:rsid w:val="00EA2AEF"/>
    <w:rsid w:val="00EA4014"/>
    <w:rsid w:val="00EA4309"/>
    <w:rsid w:val="00EA4C52"/>
    <w:rsid w:val="00EA50F4"/>
    <w:rsid w:val="00EA5B3B"/>
    <w:rsid w:val="00EA636D"/>
    <w:rsid w:val="00EA6FEB"/>
    <w:rsid w:val="00EA735A"/>
    <w:rsid w:val="00EA79D6"/>
    <w:rsid w:val="00EA7F56"/>
    <w:rsid w:val="00EB0144"/>
    <w:rsid w:val="00EB07E2"/>
    <w:rsid w:val="00EB1C12"/>
    <w:rsid w:val="00EB1F09"/>
    <w:rsid w:val="00EB281C"/>
    <w:rsid w:val="00EB2AE2"/>
    <w:rsid w:val="00EB2E04"/>
    <w:rsid w:val="00EB4014"/>
    <w:rsid w:val="00EB42D7"/>
    <w:rsid w:val="00EB4FC9"/>
    <w:rsid w:val="00EB5566"/>
    <w:rsid w:val="00EB5C10"/>
    <w:rsid w:val="00EB5FE6"/>
    <w:rsid w:val="00EB6D62"/>
    <w:rsid w:val="00EB71AB"/>
    <w:rsid w:val="00EB7212"/>
    <w:rsid w:val="00EB739F"/>
    <w:rsid w:val="00EB7E5E"/>
    <w:rsid w:val="00EC1221"/>
    <w:rsid w:val="00EC171B"/>
    <w:rsid w:val="00EC1FDB"/>
    <w:rsid w:val="00EC274F"/>
    <w:rsid w:val="00EC2C5C"/>
    <w:rsid w:val="00EC3399"/>
    <w:rsid w:val="00EC3A1B"/>
    <w:rsid w:val="00EC3A3A"/>
    <w:rsid w:val="00EC4376"/>
    <w:rsid w:val="00EC4384"/>
    <w:rsid w:val="00EC4EE9"/>
    <w:rsid w:val="00EC4FF5"/>
    <w:rsid w:val="00EC5611"/>
    <w:rsid w:val="00EC65F2"/>
    <w:rsid w:val="00EC66B0"/>
    <w:rsid w:val="00EC75EE"/>
    <w:rsid w:val="00EC7615"/>
    <w:rsid w:val="00ED025A"/>
    <w:rsid w:val="00ED0D9F"/>
    <w:rsid w:val="00ED150E"/>
    <w:rsid w:val="00ED1557"/>
    <w:rsid w:val="00ED30F7"/>
    <w:rsid w:val="00ED3270"/>
    <w:rsid w:val="00ED3483"/>
    <w:rsid w:val="00ED3A0F"/>
    <w:rsid w:val="00ED3AA9"/>
    <w:rsid w:val="00ED3AAE"/>
    <w:rsid w:val="00ED419D"/>
    <w:rsid w:val="00ED5204"/>
    <w:rsid w:val="00ED55C7"/>
    <w:rsid w:val="00ED57EF"/>
    <w:rsid w:val="00ED75D6"/>
    <w:rsid w:val="00ED7723"/>
    <w:rsid w:val="00ED7DB8"/>
    <w:rsid w:val="00EE00F3"/>
    <w:rsid w:val="00EE1E6C"/>
    <w:rsid w:val="00EE42B6"/>
    <w:rsid w:val="00EE4596"/>
    <w:rsid w:val="00EE4993"/>
    <w:rsid w:val="00EE53DD"/>
    <w:rsid w:val="00EE5FB0"/>
    <w:rsid w:val="00EE60E7"/>
    <w:rsid w:val="00EE616A"/>
    <w:rsid w:val="00EE75E8"/>
    <w:rsid w:val="00EF078B"/>
    <w:rsid w:val="00EF189A"/>
    <w:rsid w:val="00EF2484"/>
    <w:rsid w:val="00EF274A"/>
    <w:rsid w:val="00EF2D52"/>
    <w:rsid w:val="00EF35AB"/>
    <w:rsid w:val="00EF398F"/>
    <w:rsid w:val="00EF45C9"/>
    <w:rsid w:val="00EF4DBE"/>
    <w:rsid w:val="00EF5BEC"/>
    <w:rsid w:val="00F010A7"/>
    <w:rsid w:val="00F0147F"/>
    <w:rsid w:val="00F01ED8"/>
    <w:rsid w:val="00F048E0"/>
    <w:rsid w:val="00F06037"/>
    <w:rsid w:val="00F06376"/>
    <w:rsid w:val="00F06385"/>
    <w:rsid w:val="00F065CE"/>
    <w:rsid w:val="00F068EF"/>
    <w:rsid w:val="00F07831"/>
    <w:rsid w:val="00F10F07"/>
    <w:rsid w:val="00F11E4A"/>
    <w:rsid w:val="00F11E89"/>
    <w:rsid w:val="00F11EA4"/>
    <w:rsid w:val="00F1214B"/>
    <w:rsid w:val="00F122ED"/>
    <w:rsid w:val="00F12D39"/>
    <w:rsid w:val="00F1304E"/>
    <w:rsid w:val="00F13C43"/>
    <w:rsid w:val="00F14110"/>
    <w:rsid w:val="00F14DFF"/>
    <w:rsid w:val="00F16B8B"/>
    <w:rsid w:val="00F17596"/>
    <w:rsid w:val="00F200A0"/>
    <w:rsid w:val="00F208D2"/>
    <w:rsid w:val="00F20903"/>
    <w:rsid w:val="00F22C6D"/>
    <w:rsid w:val="00F231FF"/>
    <w:rsid w:val="00F23E1A"/>
    <w:rsid w:val="00F24275"/>
    <w:rsid w:val="00F249B3"/>
    <w:rsid w:val="00F24AB6"/>
    <w:rsid w:val="00F25820"/>
    <w:rsid w:val="00F25A41"/>
    <w:rsid w:val="00F267A0"/>
    <w:rsid w:val="00F27B98"/>
    <w:rsid w:val="00F27D20"/>
    <w:rsid w:val="00F27F88"/>
    <w:rsid w:val="00F30941"/>
    <w:rsid w:val="00F324C8"/>
    <w:rsid w:val="00F32D97"/>
    <w:rsid w:val="00F33DD8"/>
    <w:rsid w:val="00F34009"/>
    <w:rsid w:val="00F355A9"/>
    <w:rsid w:val="00F357F6"/>
    <w:rsid w:val="00F35DC0"/>
    <w:rsid w:val="00F36B35"/>
    <w:rsid w:val="00F3773D"/>
    <w:rsid w:val="00F37B5F"/>
    <w:rsid w:val="00F40406"/>
    <w:rsid w:val="00F4073C"/>
    <w:rsid w:val="00F42453"/>
    <w:rsid w:val="00F43AF5"/>
    <w:rsid w:val="00F44CA7"/>
    <w:rsid w:val="00F466BB"/>
    <w:rsid w:val="00F46ACA"/>
    <w:rsid w:val="00F46BF4"/>
    <w:rsid w:val="00F46FD9"/>
    <w:rsid w:val="00F47438"/>
    <w:rsid w:val="00F50285"/>
    <w:rsid w:val="00F5044C"/>
    <w:rsid w:val="00F50DF6"/>
    <w:rsid w:val="00F514B8"/>
    <w:rsid w:val="00F520D4"/>
    <w:rsid w:val="00F5236D"/>
    <w:rsid w:val="00F523D9"/>
    <w:rsid w:val="00F52894"/>
    <w:rsid w:val="00F529CA"/>
    <w:rsid w:val="00F52F08"/>
    <w:rsid w:val="00F53B03"/>
    <w:rsid w:val="00F53F16"/>
    <w:rsid w:val="00F540F1"/>
    <w:rsid w:val="00F5436F"/>
    <w:rsid w:val="00F54F31"/>
    <w:rsid w:val="00F550AA"/>
    <w:rsid w:val="00F5522D"/>
    <w:rsid w:val="00F55C51"/>
    <w:rsid w:val="00F57C0A"/>
    <w:rsid w:val="00F604FD"/>
    <w:rsid w:val="00F607DF"/>
    <w:rsid w:val="00F60EF2"/>
    <w:rsid w:val="00F610C5"/>
    <w:rsid w:val="00F61427"/>
    <w:rsid w:val="00F617AC"/>
    <w:rsid w:val="00F62507"/>
    <w:rsid w:val="00F63D53"/>
    <w:rsid w:val="00F63FB9"/>
    <w:rsid w:val="00F63FBC"/>
    <w:rsid w:val="00F64EFF"/>
    <w:rsid w:val="00F653BA"/>
    <w:rsid w:val="00F6543E"/>
    <w:rsid w:val="00F662B1"/>
    <w:rsid w:val="00F670AD"/>
    <w:rsid w:val="00F670CB"/>
    <w:rsid w:val="00F6718F"/>
    <w:rsid w:val="00F70695"/>
    <w:rsid w:val="00F7168D"/>
    <w:rsid w:val="00F71876"/>
    <w:rsid w:val="00F72391"/>
    <w:rsid w:val="00F72687"/>
    <w:rsid w:val="00F732E7"/>
    <w:rsid w:val="00F736EC"/>
    <w:rsid w:val="00F7378A"/>
    <w:rsid w:val="00F738D9"/>
    <w:rsid w:val="00F75B67"/>
    <w:rsid w:val="00F76080"/>
    <w:rsid w:val="00F765D3"/>
    <w:rsid w:val="00F76A7A"/>
    <w:rsid w:val="00F76C13"/>
    <w:rsid w:val="00F76C72"/>
    <w:rsid w:val="00F77522"/>
    <w:rsid w:val="00F80A85"/>
    <w:rsid w:val="00F80A94"/>
    <w:rsid w:val="00F81449"/>
    <w:rsid w:val="00F81824"/>
    <w:rsid w:val="00F81997"/>
    <w:rsid w:val="00F82416"/>
    <w:rsid w:val="00F8278D"/>
    <w:rsid w:val="00F82BCB"/>
    <w:rsid w:val="00F82CE0"/>
    <w:rsid w:val="00F833C6"/>
    <w:rsid w:val="00F83414"/>
    <w:rsid w:val="00F83483"/>
    <w:rsid w:val="00F840E2"/>
    <w:rsid w:val="00F8413B"/>
    <w:rsid w:val="00F84904"/>
    <w:rsid w:val="00F84A9E"/>
    <w:rsid w:val="00F85035"/>
    <w:rsid w:val="00F85130"/>
    <w:rsid w:val="00F86C9C"/>
    <w:rsid w:val="00F8780D"/>
    <w:rsid w:val="00F87FAA"/>
    <w:rsid w:val="00F900E9"/>
    <w:rsid w:val="00F904B7"/>
    <w:rsid w:val="00F90609"/>
    <w:rsid w:val="00F906B9"/>
    <w:rsid w:val="00F90AC3"/>
    <w:rsid w:val="00F913DA"/>
    <w:rsid w:val="00F92032"/>
    <w:rsid w:val="00F921F0"/>
    <w:rsid w:val="00F92EF4"/>
    <w:rsid w:val="00F931A3"/>
    <w:rsid w:val="00F93E23"/>
    <w:rsid w:val="00F93EFD"/>
    <w:rsid w:val="00F948EB"/>
    <w:rsid w:val="00F949D2"/>
    <w:rsid w:val="00F94AE7"/>
    <w:rsid w:val="00F95B91"/>
    <w:rsid w:val="00F96811"/>
    <w:rsid w:val="00F968F5"/>
    <w:rsid w:val="00F973DC"/>
    <w:rsid w:val="00F97D38"/>
    <w:rsid w:val="00F97DAF"/>
    <w:rsid w:val="00FA0095"/>
    <w:rsid w:val="00FA1355"/>
    <w:rsid w:val="00FA181E"/>
    <w:rsid w:val="00FA2719"/>
    <w:rsid w:val="00FA27B6"/>
    <w:rsid w:val="00FA2B8F"/>
    <w:rsid w:val="00FA377A"/>
    <w:rsid w:val="00FA4526"/>
    <w:rsid w:val="00FA5DAB"/>
    <w:rsid w:val="00FA5F86"/>
    <w:rsid w:val="00FA7321"/>
    <w:rsid w:val="00FB0E9A"/>
    <w:rsid w:val="00FB1626"/>
    <w:rsid w:val="00FB16C3"/>
    <w:rsid w:val="00FB1701"/>
    <w:rsid w:val="00FB2997"/>
    <w:rsid w:val="00FB2BD1"/>
    <w:rsid w:val="00FB33CD"/>
    <w:rsid w:val="00FB3FA3"/>
    <w:rsid w:val="00FB5877"/>
    <w:rsid w:val="00FB5A63"/>
    <w:rsid w:val="00FB5B33"/>
    <w:rsid w:val="00FB5C2F"/>
    <w:rsid w:val="00FB635D"/>
    <w:rsid w:val="00FB6E4C"/>
    <w:rsid w:val="00FB7A4D"/>
    <w:rsid w:val="00FB7CF2"/>
    <w:rsid w:val="00FC123C"/>
    <w:rsid w:val="00FC2117"/>
    <w:rsid w:val="00FC30C9"/>
    <w:rsid w:val="00FC3926"/>
    <w:rsid w:val="00FC40C5"/>
    <w:rsid w:val="00FC4180"/>
    <w:rsid w:val="00FC428D"/>
    <w:rsid w:val="00FC522D"/>
    <w:rsid w:val="00FC6EAC"/>
    <w:rsid w:val="00FC700A"/>
    <w:rsid w:val="00FC7F7C"/>
    <w:rsid w:val="00FD067D"/>
    <w:rsid w:val="00FD091A"/>
    <w:rsid w:val="00FD112E"/>
    <w:rsid w:val="00FD11CC"/>
    <w:rsid w:val="00FD18A3"/>
    <w:rsid w:val="00FD1999"/>
    <w:rsid w:val="00FD1F15"/>
    <w:rsid w:val="00FD283F"/>
    <w:rsid w:val="00FD322F"/>
    <w:rsid w:val="00FD36EE"/>
    <w:rsid w:val="00FD3738"/>
    <w:rsid w:val="00FD4903"/>
    <w:rsid w:val="00FD5815"/>
    <w:rsid w:val="00FD5C75"/>
    <w:rsid w:val="00FD633B"/>
    <w:rsid w:val="00FD67F1"/>
    <w:rsid w:val="00FD75BD"/>
    <w:rsid w:val="00FD78B4"/>
    <w:rsid w:val="00FD7C67"/>
    <w:rsid w:val="00FD7ED4"/>
    <w:rsid w:val="00FD7FED"/>
    <w:rsid w:val="00FE1279"/>
    <w:rsid w:val="00FE12A5"/>
    <w:rsid w:val="00FE2B29"/>
    <w:rsid w:val="00FE3BA4"/>
    <w:rsid w:val="00FE42C8"/>
    <w:rsid w:val="00FE457C"/>
    <w:rsid w:val="00FE471A"/>
    <w:rsid w:val="00FE4840"/>
    <w:rsid w:val="00FE4A89"/>
    <w:rsid w:val="00FE4B3B"/>
    <w:rsid w:val="00FE6A60"/>
    <w:rsid w:val="00FE6A73"/>
    <w:rsid w:val="00FE770D"/>
    <w:rsid w:val="00FE7E59"/>
    <w:rsid w:val="00FF09BA"/>
    <w:rsid w:val="00FF1238"/>
    <w:rsid w:val="00FF169E"/>
    <w:rsid w:val="00FF19BE"/>
    <w:rsid w:val="00FF1B48"/>
    <w:rsid w:val="00FF1F33"/>
    <w:rsid w:val="00FF2908"/>
    <w:rsid w:val="00FF2D0C"/>
    <w:rsid w:val="00FF3815"/>
    <w:rsid w:val="00FF421B"/>
    <w:rsid w:val="00FF4AAD"/>
    <w:rsid w:val="00FF54F0"/>
    <w:rsid w:val="00FF5766"/>
    <w:rsid w:val="00FF6B32"/>
    <w:rsid w:val="00FF75B8"/>
    <w:rsid w:val="00FF7969"/>
    <w:rsid w:val="00FF7EAE"/>
    <w:rsid w:val="00FF7F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semiHidden="0" w:uiPriority="39" w:unhideWhenUsed="0" w:qFormat="1"/>
  </w:latentStyles>
  <w:style w:type="paragraph" w:default="1" w:styleId="Normal">
    <w:name w:val="Normal"/>
    <w:aliases w:val="Обычный_записка"/>
    <w:qFormat/>
    <w:rsid w:val="00A0028D"/>
    <w:pPr>
      <w:spacing w:before="60" w:after="180"/>
      <w:jc w:val="both"/>
    </w:pPr>
    <w:rPr>
      <w:sz w:val="25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6B457F"/>
    <w:pPr>
      <w:keepNext/>
      <w:keepLines/>
      <w:spacing w:before="240" w:after="60"/>
      <w:jc w:val="center"/>
      <w:outlineLvl w:val="0"/>
    </w:pPr>
    <w:rPr>
      <w:rFonts w:ascii="Arial" w:hAnsi="Arial"/>
      <w:b/>
      <w:caps/>
      <w:sz w:val="28"/>
      <w:szCs w:val="20"/>
      <w:lang w:eastAsia="en-US"/>
    </w:rPr>
  </w:style>
  <w:style w:type="paragraph" w:styleId="Heading2">
    <w:name w:val="heading 2"/>
    <w:basedOn w:val="Heading3"/>
    <w:next w:val="Normal"/>
    <w:link w:val="Heading2Char"/>
    <w:uiPriority w:val="99"/>
    <w:qFormat/>
    <w:rsid w:val="00A035B6"/>
    <w:pPr>
      <w:outlineLvl w:val="1"/>
    </w:pPr>
    <w:rPr>
      <w:rFonts w:ascii="Times New Roman" w:hAnsi="Times New Roman"/>
      <w:i w:val="0"/>
    </w:rPr>
  </w:style>
  <w:style w:type="paragraph" w:styleId="Heading3">
    <w:name w:val="heading 3"/>
    <w:aliases w:val="Заголовок главный"/>
    <w:basedOn w:val="Normal"/>
    <w:next w:val="Normal"/>
    <w:link w:val="Heading3Char"/>
    <w:uiPriority w:val="99"/>
    <w:qFormat/>
    <w:rsid w:val="006B457F"/>
    <w:pPr>
      <w:keepNext/>
      <w:keepLines/>
      <w:spacing w:before="180" w:after="60" w:line="288" w:lineRule="auto"/>
      <w:jc w:val="center"/>
      <w:outlineLvl w:val="2"/>
    </w:pPr>
    <w:rPr>
      <w:rFonts w:ascii="Arial" w:hAnsi="Arial"/>
      <w:b/>
      <w:i/>
      <w:sz w:val="22"/>
      <w:szCs w:val="20"/>
      <w:lang w:eastAsia="en-US"/>
    </w:rPr>
  </w:style>
  <w:style w:type="paragraph" w:styleId="Heading4">
    <w:name w:val="heading 4"/>
    <w:aliases w:val="Заголовок_1"/>
    <w:basedOn w:val="Normal"/>
    <w:next w:val="Normal"/>
    <w:link w:val="Heading4Char"/>
    <w:uiPriority w:val="99"/>
    <w:qFormat/>
    <w:rsid w:val="007969FC"/>
    <w:pPr>
      <w:keepNext/>
      <w:keepLines/>
      <w:spacing w:before="120" w:after="60" w:line="288" w:lineRule="auto"/>
      <w:outlineLvl w:val="3"/>
    </w:pPr>
    <w:rPr>
      <w:rFonts w:ascii="Arial" w:hAnsi="Arial"/>
      <w:b/>
      <w:sz w:val="24"/>
      <w:szCs w:val="20"/>
    </w:rPr>
  </w:style>
  <w:style w:type="paragraph" w:styleId="Heading5">
    <w:name w:val="heading 5"/>
    <w:basedOn w:val="Normal"/>
    <w:next w:val="Normal"/>
    <w:link w:val="Heading5Char"/>
    <w:uiPriority w:val="99"/>
    <w:qFormat/>
    <w:rsid w:val="00BA36DC"/>
    <w:pPr>
      <w:keepNext/>
      <w:keepLines/>
      <w:spacing w:before="200"/>
      <w:outlineLvl w:val="4"/>
    </w:pPr>
    <w:rPr>
      <w:rFonts w:ascii="Cambria" w:hAnsi="Cambria"/>
      <w:color w:val="243F60"/>
      <w:sz w:val="24"/>
      <w:szCs w:val="2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526028"/>
    <w:pPr>
      <w:spacing w:before="240" w:after="60"/>
      <w:outlineLvl w:val="5"/>
    </w:pPr>
    <w:rPr>
      <w:b/>
      <w:sz w:val="22"/>
      <w:szCs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1C09CD"/>
    <w:pPr>
      <w:spacing w:before="240" w:after="60"/>
      <w:outlineLvl w:val="6"/>
    </w:pPr>
    <w:rPr>
      <w:sz w:val="24"/>
      <w:szCs w:val="20"/>
    </w:rPr>
  </w:style>
  <w:style w:type="paragraph" w:styleId="Heading8">
    <w:name w:val="heading 8"/>
    <w:basedOn w:val="Normal"/>
    <w:next w:val="Normal"/>
    <w:link w:val="Heading8Char"/>
    <w:uiPriority w:val="99"/>
    <w:qFormat/>
    <w:rsid w:val="008445FF"/>
    <w:pPr>
      <w:keepNext/>
      <w:keepLines/>
      <w:spacing w:before="200"/>
      <w:outlineLvl w:val="7"/>
    </w:pPr>
    <w:rPr>
      <w:rFonts w:ascii="Cambria" w:hAnsi="Cambria"/>
      <w:color w:val="404040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9"/>
    <w:qFormat/>
    <w:rsid w:val="0009154F"/>
    <w:pPr>
      <w:spacing w:before="240" w:after="60"/>
      <w:outlineLvl w:val="8"/>
    </w:pPr>
    <w:rPr>
      <w:rFonts w:ascii="Cambria" w:hAnsi="Cambria"/>
      <w:sz w:val="22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6B457F"/>
    <w:rPr>
      <w:rFonts w:ascii="Arial" w:hAnsi="Arial"/>
      <w:b/>
      <w:caps/>
      <w:sz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A035B6"/>
    <w:rPr>
      <w:b/>
      <w:sz w:val="22"/>
      <w:lang w:eastAsia="en-US"/>
    </w:rPr>
  </w:style>
  <w:style w:type="character" w:customStyle="1" w:styleId="Heading3Char">
    <w:name w:val="Heading 3 Char"/>
    <w:aliases w:val="Заголовок главный Char"/>
    <w:basedOn w:val="DefaultParagraphFont"/>
    <w:link w:val="Heading3"/>
    <w:uiPriority w:val="99"/>
    <w:locked/>
    <w:rsid w:val="006B457F"/>
    <w:rPr>
      <w:rFonts w:ascii="Arial" w:hAnsi="Arial"/>
      <w:b/>
      <w:i/>
      <w:sz w:val="22"/>
      <w:lang w:eastAsia="en-US"/>
    </w:rPr>
  </w:style>
  <w:style w:type="character" w:customStyle="1" w:styleId="Heading4Char">
    <w:name w:val="Heading 4 Char"/>
    <w:aliases w:val="Заголовок_1 Char"/>
    <w:basedOn w:val="DefaultParagraphFont"/>
    <w:link w:val="Heading4"/>
    <w:uiPriority w:val="99"/>
    <w:locked/>
    <w:rsid w:val="007969FC"/>
    <w:rPr>
      <w:rFonts w:ascii="Arial" w:hAnsi="Arial"/>
      <w:b/>
      <w:sz w:val="24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BA36DC"/>
    <w:rPr>
      <w:rFonts w:ascii="Cambria" w:hAnsi="Cambria"/>
      <w:color w:val="243F60"/>
      <w:sz w:val="24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526028"/>
    <w:rPr>
      <w:b/>
      <w:sz w:val="22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1C09CD"/>
    <w:rPr>
      <w:sz w:val="24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8445FF"/>
    <w:rPr>
      <w:rFonts w:ascii="Cambria" w:hAnsi="Cambria"/>
      <w:color w:val="404040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09154F"/>
    <w:rPr>
      <w:rFonts w:ascii="Cambria" w:hAnsi="Cambria"/>
      <w:sz w:val="22"/>
    </w:rPr>
  </w:style>
  <w:style w:type="paragraph" w:styleId="Title">
    <w:name w:val="Title"/>
    <w:basedOn w:val="Normal"/>
    <w:next w:val="Normal"/>
    <w:link w:val="TitleChar"/>
    <w:uiPriority w:val="99"/>
    <w:qFormat/>
    <w:rsid w:val="00E36C4E"/>
    <w:pPr>
      <w:spacing w:before="360" w:after="60" w:line="288" w:lineRule="auto"/>
      <w:jc w:val="center"/>
      <w:outlineLvl w:val="0"/>
    </w:pPr>
    <w:rPr>
      <w:rFonts w:ascii="Arial" w:hAnsi="Arial"/>
      <w:b/>
      <w:kern w:val="28"/>
      <w:sz w:val="32"/>
      <w:szCs w:val="20"/>
      <w:lang w:eastAsia="en-US"/>
    </w:rPr>
  </w:style>
  <w:style w:type="character" w:customStyle="1" w:styleId="TitleChar">
    <w:name w:val="Title Char"/>
    <w:basedOn w:val="DefaultParagraphFont"/>
    <w:link w:val="Title"/>
    <w:uiPriority w:val="99"/>
    <w:locked/>
    <w:rsid w:val="00E36C4E"/>
    <w:rPr>
      <w:rFonts w:ascii="Arial" w:hAnsi="Arial"/>
      <w:b/>
      <w:kern w:val="28"/>
      <w:sz w:val="32"/>
      <w:lang w:eastAsia="en-US"/>
    </w:rPr>
  </w:style>
  <w:style w:type="paragraph" w:styleId="Caption">
    <w:name w:val="caption"/>
    <w:aliases w:val="Номер объекта"/>
    <w:basedOn w:val="Normal"/>
    <w:next w:val="Normal"/>
    <w:link w:val="CaptionChar"/>
    <w:uiPriority w:val="99"/>
    <w:qFormat/>
    <w:rsid w:val="00FB2997"/>
    <w:pPr>
      <w:spacing w:before="180" w:after="60" w:line="288" w:lineRule="auto"/>
      <w:contextualSpacing/>
      <w:jc w:val="right"/>
      <w:outlineLvl w:val="4"/>
    </w:pPr>
    <w:rPr>
      <w:i/>
      <w:sz w:val="22"/>
      <w:szCs w:val="20"/>
      <w:lang w:eastAsia="en-US"/>
    </w:rPr>
  </w:style>
  <w:style w:type="character" w:styleId="Emphasis">
    <w:name w:val="Emphasis"/>
    <w:basedOn w:val="DefaultParagraphFont"/>
    <w:uiPriority w:val="99"/>
    <w:qFormat/>
    <w:rsid w:val="00F523D9"/>
    <w:rPr>
      <w:rFonts w:ascii="Times New Roman" w:hAnsi="Times New Roman" w:cs="Times New Roman"/>
      <w:sz w:val="26"/>
    </w:rPr>
  </w:style>
  <w:style w:type="paragraph" w:styleId="ListParagraph">
    <w:name w:val="List Paragraph"/>
    <w:basedOn w:val="Normal"/>
    <w:link w:val="ListParagraphChar"/>
    <w:uiPriority w:val="99"/>
    <w:qFormat/>
    <w:rsid w:val="00ED3AAE"/>
    <w:pPr>
      <w:ind w:left="720"/>
      <w:contextualSpacing/>
      <w:jc w:val="center"/>
    </w:pPr>
    <w:rPr>
      <w:b/>
      <w:sz w:val="26"/>
      <w:szCs w:val="20"/>
    </w:rPr>
  </w:style>
  <w:style w:type="paragraph" w:styleId="BodyText">
    <w:name w:val="Body Text"/>
    <w:basedOn w:val="Normal"/>
    <w:link w:val="BodyTextChar"/>
    <w:uiPriority w:val="99"/>
    <w:rsid w:val="00377E85"/>
    <w:rPr>
      <w:sz w:val="24"/>
      <w:szCs w:val="20"/>
      <w:lang w:eastAsia="zh-CN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377E85"/>
    <w:rPr>
      <w:sz w:val="24"/>
      <w:lang w:eastAsia="zh-CN"/>
    </w:rPr>
  </w:style>
  <w:style w:type="character" w:styleId="Hyperlink">
    <w:name w:val="Hyperlink"/>
    <w:basedOn w:val="DefaultParagraphFont"/>
    <w:uiPriority w:val="99"/>
    <w:rsid w:val="003535C2"/>
    <w:rPr>
      <w:rFonts w:cs="Times New Roman"/>
      <w:color w:val="0000FF"/>
      <w:u w:val="single"/>
    </w:rPr>
  </w:style>
  <w:style w:type="paragraph" w:styleId="TOC1">
    <w:name w:val="toc 1"/>
    <w:basedOn w:val="Normal"/>
    <w:next w:val="Normal"/>
    <w:uiPriority w:val="99"/>
    <w:rsid w:val="008D797A"/>
    <w:pPr>
      <w:spacing w:before="40"/>
    </w:pPr>
    <w:rPr>
      <w:rFonts w:ascii="Arial" w:hAnsi="Arial"/>
      <w:b/>
      <w:sz w:val="20"/>
      <w:szCs w:val="20"/>
    </w:rPr>
  </w:style>
  <w:style w:type="paragraph" w:styleId="TOC2">
    <w:name w:val="toc 2"/>
    <w:basedOn w:val="Normal"/>
    <w:next w:val="Normal"/>
    <w:uiPriority w:val="99"/>
    <w:rsid w:val="008D797A"/>
    <w:pPr>
      <w:ind w:left="261"/>
    </w:pPr>
    <w:rPr>
      <w:rFonts w:ascii="Arial" w:hAnsi="Arial"/>
      <w:i/>
      <w:sz w:val="20"/>
      <w:szCs w:val="20"/>
    </w:rPr>
  </w:style>
  <w:style w:type="paragraph" w:customStyle="1" w:styleId="Normal10-02">
    <w:name w:val="Normal + 10 пт полужирный По центру Слева:  -02 см Справ..."/>
    <w:basedOn w:val="Normal"/>
    <w:link w:val="Normal10-020"/>
    <w:uiPriority w:val="99"/>
    <w:rsid w:val="008D797A"/>
    <w:pPr>
      <w:ind w:left="-113" w:right="-113"/>
      <w:jc w:val="center"/>
    </w:pPr>
    <w:rPr>
      <w:b/>
      <w:sz w:val="20"/>
      <w:szCs w:val="20"/>
    </w:rPr>
  </w:style>
  <w:style w:type="paragraph" w:customStyle="1" w:styleId="1">
    <w:name w:val="Обычный1"/>
    <w:link w:val="Normal0"/>
    <w:uiPriority w:val="99"/>
    <w:rsid w:val="008D797A"/>
    <w:pPr>
      <w:snapToGrid w:val="0"/>
      <w:spacing w:before="60" w:after="60"/>
      <w:ind w:left="680"/>
      <w:jc w:val="both"/>
    </w:pPr>
    <w:rPr>
      <w:szCs w:val="20"/>
    </w:rPr>
  </w:style>
  <w:style w:type="character" w:customStyle="1" w:styleId="Normal0">
    <w:name w:val="Normal Знак"/>
    <w:link w:val="1"/>
    <w:uiPriority w:val="99"/>
    <w:locked/>
    <w:rsid w:val="008D797A"/>
    <w:rPr>
      <w:sz w:val="22"/>
      <w:lang w:val="ru-RU" w:eastAsia="ru-RU"/>
    </w:rPr>
  </w:style>
  <w:style w:type="paragraph" w:styleId="Header">
    <w:name w:val="header"/>
    <w:basedOn w:val="Normal"/>
    <w:link w:val="HeaderChar"/>
    <w:uiPriority w:val="99"/>
    <w:rsid w:val="008D797A"/>
    <w:pPr>
      <w:tabs>
        <w:tab w:val="center" w:pos="4677"/>
        <w:tab w:val="right" w:pos="9355"/>
      </w:tabs>
      <w:spacing w:after="200" w:line="276" w:lineRule="auto"/>
    </w:pPr>
    <w:rPr>
      <w:rFonts w:ascii="Calibri" w:hAnsi="Calibri"/>
      <w:sz w:val="22"/>
      <w:szCs w:val="20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D797A"/>
    <w:rPr>
      <w:rFonts w:ascii="Calibri" w:hAnsi="Calibri"/>
      <w:sz w:val="22"/>
      <w:lang w:eastAsia="en-US"/>
    </w:rPr>
  </w:style>
  <w:style w:type="paragraph" w:styleId="Footer">
    <w:name w:val="footer"/>
    <w:basedOn w:val="Normal"/>
    <w:link w:val="FooterChar"/>
    <w:uiPriority w:val="99"/>
    <w:rsid w:val="008D797A"/>
    <w:pPr>
      <w:tabs>
        <w:tab w:val="center" w:pos="4677"/>
        <w:tab w:val="right" w:pos="9355"/>
      </w:tabs>
      <w:spacing w:after="200" w:line="276" w:lineRule="auto"/>
    </w:pPr>
    <w:rPr>
      <w:rFonts w:ascii="Calibri" w:hAnsi="Calibri"/>
      <w:sz w:val="22"/>
      <w:szCs w:val="20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D797A"/>
    <w:rPr>
      <w:rFonts w:ascii="Calibri" w:hAnsi="Calibri"/>
      <w:sz w:val="22"/>
      <w:lang w:eastAsia="en-US"/>
    </w:rPr>
  </w:style>
  <w:style w:type="paragraph" w:styleId="NoSpacing">
    <w:name w:val="No Spacing"/>
    <w:basedOn w:val="Normal"/>
    <w:link w:val="NoSpacingChar"/>
    <w:uiPriority w:val="99"/>
    <w:qFormat/>
    <w:rsid w:val="006E10A2"/>
    <w:rPr>
      <w:sz w:val="26"/>
      <w:szCs w:val="20"/>
    </w:rPr>
  </w:style>
  <w:style w:type="paragraph" w:styleId="EndnoteText">
    <w:name w:val="endnote text"/>
    <w:basedOn w:val="Normal"/>
    <w:link w:val="EndnoteTextChar"/>
    <w:uiPriority w:val="99"/>
    <w:semiHidden/>
    <w:rsid w:val="008D797A"/>
    <w:pPr>
      <w:spacing w:after="200" w:line="276" w:lineRule="auto"/>
    </w:pPr>
    <w:rPr>
      <w:rFonts w:ascii="Calibri" w:hAnsi="Calibri"/>
      <w:sz w:val="20"/>
      <w:szCs w:val="20"/>
      <w:lang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locked/>
    <w:rsid w:val="008D797A"/>
    <w:rPr>
      <w:rFonts w:ascii="Calibri" w:hAnsi="Calibri"/>
      <w:lang w:eastAsia="en-US"/>
    </w:rPr>
  </w:style>
  <w:style w:type="character" w:styleId="EndnoteReference">
    <w:name w:val="endnote reference"/>
    <w:basedOn w:val="DefaultParagraphFont"/>
    <w:uiPriority w:val="99"/>
    <w:semiHidden/>
    <w:rsid w:val="008D797A"/>
    <w:rPr>
      <w:rFonts w:cs="Times New Roman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rsid w:val="008D797A"/>
    <w:pPr>
      <w:spacing w:after="200" w:line="276" w:lineRule="auto"/>
    </w:pPr>
    <w:rPr>
      <w:rFonts w:ascii="Calibri" w:hAnsi="Calibri"/>
      <w:sz w:val="20"/>
      <w:szCs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8D797A"/>
    <w:rPr>
      <w:rFonts w:ascii="Calibri" w:hAnsi="Calibri"/>
      <w:lang w:eastAsia="en-US"/>
    </w:rPr>
  </w:style>
  <w:style w:type="character" w:styleId="FootnoteReference">
    <w:name w:val="footnote reference"/>
    <w:basedOn w:val="DefaultParagraphFont"/>
    <w:uiPriority w:val="99"/>
    <w:semiHidden/>
    <w:rsid w:val="008D797A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8D797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D797A"/>
    <w:rPr>
      <w:rFonts w:ascii="Tahoma" w:hAnsi="Tahoma"/>
      <w:sz w:val="16"/>
    </w:rPr>
  </w:style>
  <w:style w:type="paragraph" w:styleId="BodyTextIndent">
    <w:name w:val="Body Text Indent"/>
    <w:aliases w:val="Основной текст 1,Основной текст с отступом Знак1,Нумерованный список !!,Надин стиль"/>
    <w:basedOn w:val="Normal"/>
    <w:link w:val="BodyTextIndentChar"/>
    <w:uiPriority w:val="99"/>
    <w:rsid w:val="00D92592"/>
    <w:pPr>
      <w:spacing w:after="120"/>
      <w:ind w:left="283"/>
    </w:pPr>
    <w:rPr>
      <w:sz w:val="24"/>
      <w:szCs w:val="20"/>
    </w:rPr>
  </w:style>
  <w:style w:type="character" w:customStyle="1" w:styleId="BodyTextIndentChar">
    <w:name w:val="Body Text Indent Char"/>
    <w:aliases w:val="Основной текст 1 Char,Основной текст с отступом Знак1 Char,Нумерованный список !! Char,Надин стиль Char"/>
    <w:basedOn w:val="DefaultParagraphFont"/>
    <w:link w:val="BodyTextIndent"/>
    <w:uiPriority w:val="99"/>
    <w:locked/>
    <w:rsid w:val="00D92592"/>
    <w:rPr>
      <w:sz w:val="24"/>
    </w:rPr>
  </w:style>
  <w:style w:type="paragraph" w:customStyle="1" w:styleId="2">
    <w:name w:val="Обычный2"/>
    <w:uiPriority w:val="99"/>
    <w:rsid w:val="000658CA"/>
    <w:pPr>
      <w:snapToGrid w:val="0"/>
      <w:spacing w:before="60" w:after="60"/>
      <w:jc w:val="both"/>
    </w:pPr>
    <w:rPr>
      <w:szCs w:val="20"/>
    </w:rPr>
  </w:style>
  <w:style w:type="paragraph" w:customStyle="1" w:styleId="Normal10">
    <w:name w:val="Стиль Normal + 10 пт полужирный"/>
    <w:basedOn w:val="2"/>
    <w:uiPriority w:val="99"/>
    <w:rsid w:val="006B30A7"/>
    <w:pPr>
      <w:ind w:left="-113" w:right="-113"/>
      <w:jc w:val="center"/>
    </w:pPr>
    <w:rPr>
      <w:b/>
      <w:bCs/>
      <w:sz w:val="20"/>
    </w:rPr>
  </w:style>
  <w:style w:type="paragraph" w:styleId="BodyText3">
    <w:name w:val="Body Text 3"/>
    <w:basedOn w:val="Normal"/>
    <w:link w:val="BodyText3Char"/>
    <w:uiPriority w:val="99"/>
    <w:rsid w:val="000D215E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0D215E"/>
    <w:rPr>
      <w:sz w:val="16"/>
    </w:rPr>
  </w:style>
  <w:style w:type="paragraph" w:customStyle="1" w:styleId="indent">
    <w:name w:val="indent"/>
    <w:basedOn w:val="Normal"/>
    <w:uiPriority w:val="99"/>
    <w:rsid w:val="000D215E"/>
    <w:pPr>
      <w:spacing w:before="100" w:beforeAutospacing="1" w:after="100" w:afterAutospacing="1"/>
    </w:pPr>
  </w:style>
  <w:style w:type="paragraph" w:styleId="NormalWeb">
    <w:name w:val="Normal (Web)"/>
    <w:aliases w:val="Обычный (веб) Знак1,Знак2 Знак1,Знак2 Знак1 Знак,Знак2,Знак2 Знак,Обычный (веб)1"/>
    <w:basedOn w:val="Normal"/>
    <w:link w:val="NormalWebChar"/>
    <w:uiPriority w:val="99"/>
    <w:rsid w:val="009B4D71"/>
    <w:pPr>
      <w:widowControl w:val="0"/>
      <w:adjustRightInd w:val="0"/>
      <w:spacing w:before="0" w:after="160" w:line="240" w:lineRule="exact"/>
      <w:jc w:val="right"/>
    </w:pPr>
    <w:rPr>
      <w:sz w:val="24"/>
      <w:szCs w:val="20"/>
    </w:rPr>
  </w:style>
  <w:style w:type="character" w:styleId="Strong">
    <w:name w:val="Strong"/>
    <w:basedOn w:val="DefaultParagraphFont"/>
    <w:uiPriority w:val="99"/>
    <w:qFormat/>
    <w:rsid w:val="00D451DA"/>
    <w:rPr>
      <w:rFonts w:cs="Times New Roman"/>
      <w:b/>
      <w:sz w:val="26"/>
    </w:rPr>
  </w:style>
  <w:style w:type="paragraph" w:customStyle="1" w:styleId="Heading">
    <w:name w:val="Heading"/>
    <w:uiPriority w:val="99"/>
    <w:rsid w:val="00BA36DC"/>
    <w:pPr>
      <w:widowControl w:val="0"/>
      <w:autoSpaceDE w:val="0"/>
      <w:autoSpaceDN w:val="0"/>
      <w:adjustRightInd w:val="0"/>
      <w:spacing w:before="60" w:after="60"/>
      <w:ind w:left="680"/>
      <w:jc w:val="both"/>
    </w:pPr>
    <w:rPr>
      <w:rFonts w:ascii="Arial" w:hAnsi="Arial" w:cs="Arial"/>
      <w:b/>
      <w:bCs/>
    </w:rPr>
  </w:style>
  <w:style w:type="paragraph" w:customStyle="1" w:styleId="ConsNormal">
    <w:name w:val="ConsNormal"/>
    <w:uiPriority w:val="99"/>
    <w:rsid w:val="00027AE2"/>
    <w:pPr>
      <w:widowControl w:val="0"/>
      <w:autoSpaceDE w:val="0"/>
      <w:autoSpaceDN w:val="0"/>
      <w:adjustRightInd w:val="0"/>
      <w:spacing w:before="60" w:after="60"/>
      <w:ind w:left="680" w:right="19772" w:firstLine="720"/>
      <w:jc w:val="both"/>
    </w:pPr>
    <w:rPr>
      <w:rFonts w:ascii="Arial" w:hAnsi="Arial" w:cs="Arial"/>
      <w:sz w:val="20"/>
      <w:szCs w:val="20"/>
    </w:rPr>
  </w:style>
  <w:style w:type="paragraph" w:styleId="TOCHeading">
    <w:name w:val="TOC Heading"/>
    <w:basedOn w:val="Heading1"/>
    <w:next w:val="Normal"/>
    <w:uiPriority w:val="99"/>
    <w:qFormat/>
    <w:rsid w:val="00875941"/>
    <w:pPr>
      <w:spacing w:before="480" w:after="0" w:line="276" w:lineRule="auto"/>
      <w:jc w:val="left"/>
      <w:outlineLvl w:val="9"/>
    </w:pPr>
    <w:rPr>
      <w:rFonts w:ascii="Times New Roman" w:hAnsi="Times New Roman"/>
      <w:sz w:val="24"/>
    </w:rPr>
  </w:style>
  <w:style w:type="paragraph" w:styleId="TOC3">
    <w:name w:val="toc 3"/>
    <w:basedOn w:val="Normal"/>
    <w:next w:val="Normal"/>
    <w:autoRedefine/>
    <w:uiPriority w:val="99"/>
    <w:rsid w:val="00027AE2"/>
    <w:pPr>
      <w:spacing w:after="100"/>
      <w:ind w:left="480"/>
    </w:pPr>
  </w:style>
  <w:style w:type="paragraph" w:customStyle="1" w:styleId="10">
    <w:name w:val="Стиль1"/>
    <w:basedOn w:val="Heading1"/>
    <w:link w:val="11"/>
    <w:uiPriority w:val="99"/>
    <w:rsid w:val="006A446F"/>
    <w:rPr>
      <w:bCs/>
    </w:rPr>
  </w:style>
  <w:style w:type="paragraph" w:customStyle="1" w:styleId="20">
    <w:name w:val="Стиль2"/>
    <w:basedOn w:val="Heading2"/>
    <w:link w:val="21"/>
    <w:uiPriority w:val="99"/>
    <w:rsid w:val="006A446F"/>
    <w:rPr>
      <w:rFonts w:ascii="Arial" w:hAnsi="Arial"/>
      <w:bCs/>
      <w:i/>
      <w:sz w:val="26"/>
    </w:rPr>
  </w:style>
  <w:style w:type="character" w:customStyle="1" w:styleId="11">
    <w:name w:val="Стиль1 Знак"/>
    <w:link w:val="10"/>
    <w:uiPriority w:val="99"/>
    <w:locked/>
    <w:rsid w:val="006A446F"/>
    <w:rPr>
      <w:rFonts w:ascii="Arial" w:hAnsi="Arial"/>
      <w:b/>
      <w:caps/>
      <w:sz w:val="28"/>
      <w:lang w:eastAsia="en-US"/>
    </w:rPr>
  </w:style>
  <w:style w:type="paragraph" w:customStyle="1" w:styleId="3">
    <w:name w:val="Стиль3"/>
    <w:basedOn w:val="Normal"/>
    <w:link w:val="30"/>
    <w:uiPriority w:val="99"/>
    <w:rsid w:val="006A446F"/>
    <w:pPr>
      <w:ind w:firstLine="709"/>
    </w:pPr>
    <w:rPr>
      <w:sz w:val="26"/>
      <w:szCs w:val="20"/>
    </w:rPr>
  </w:style>
  <w:style w:type="character" w:customStyle="1" w:styleId="21">
    <w:name w:val="Стиль2 Знак"/>
    <w:link w:val="20"/>
    <w:uiPriority w:val="99"/>
    <w:locked/>
    <w:rsid w:val="006A446F"/>
    <w:rPr>
      <w:rFonts w:ascii="Arial" w:hAnsi="Arial"/>
      <w:b/>
      <w:i/>
      <w:sz w:val="26"/>
      <w:lang w:eastAsia="en-US"/>
    </w:rPr>
  </w:style>
  <w:style w:type="character" w:customStyle="1" w:styleId="ListBulletChar">
    <w:name w:val="List Bullet Char"/>
    <w:link w:val="ListBullet"/>
    <w:uiPriority w:val="99"/>
    <w:locked/>
    <w:rsid w:val="002435AB"/>
    <w:rPr>
      <w:sz w:val="25"/>
      <w:lang w:val="ru-RU" w:eastAsia="ru-RU"/>
    </w:rPr>
  </w:style>
  <w:style w:type="character" w:customStyle="1" w:styleId="30">
    <w:name w:val="Стиль3 Знак"/>
    <w:link w:val="3"/>
    <w:uiPriority w:val="99"/>
    <w:locked/>
    <w:rsid w:val="006A446F"/>
    <w:rPr>
      <w:sz w:val="26"/>
    </w:rPr>
  </w:style>
  <w:style w:type="paragraph" w:styleId="ListBullet">
    <w:name w:val="List Bullet"/>
    <w:basedOn w:val="Normal"/>
    <w:link w:val="ListBulletChar"/>
    <w:uiPriority w:val="99"/>
    <w:rsid w:val="002435AB"/>
    <w:pPr>
      <w:widowControl w:val="0"/>
      <w:numPr>
        <w:numId w:val="4"/>
      </w:numPr>
      <w:tabs>
        <w:tab w:val="left" w:pos="227"/>
        <w:tab w:val="left" w:pos="360"/>
      </w:tabs>
      <w:autoSpaceDE w:val="0"/>
      <w:autoSpaceDN w:val="0"/>
      <w:adjustRightInd w:val="0"/>
      <w:spacing w:before="120" w:after="120"/>
    </w:pPr>
    <w:rPr>
      <w:szCs w:val="20"/>
    </w:rPr>
  </w:style>
  <w:style w:type="paragraph" w:customStyle="1" w:styleId="ConsPlusNormal">
    <w:name w:val="ConsPlusNormal"/>
    <w:uiPriority w:val="99"/>
    <w:rsid w:val="008D5D7F"/>
    <w:pPr>
      <w:widowControl w:val="0"/>
      <w:autoSpaceDE w:val="0"/>
      <w:autoSpaceDN w:val="0"/>
      <w:adjustRightInd w:val="0"/>
      <w:spacing w:before="60" w:after="60"/>
      <w:ind w:left="680" w:firstLine="720"/>
      <w:jc w:val="both"/>
    </w:pPr>
    <w:rPr>
      <w:rFonts w:ascii="Arial" w:hAnsi="Arial" w:cs="Arial"/>
      <w:sz w:val="20"/>
      <w:szCs w:val="20"/>
    </w:rPr>
  </w:style>
  <w:style w:type="paragraph" w:customStyle="1" w:styleId="a0">
    <w:name w:val="Список записка"/>
    <w:basedOn w:val="Normal"/>
    <w:uiPriority w:val="99"/>
    <w:rsid w:val="006A7B12"/>
    <w:pPr>
      <w:widowControl w:val="0"/>
      <w:numPr>
        <w:numId w:val="14"/>
      </w:numPr>
      <w:autoSpaceDE w:val="0"/>
      <w:autoSpaceDN w:val="0"/>
      <w:adjustRightInd w:val="0"/>
      <w:spacing w:before="120" w:after="120"/>
    </w:pPr>
  </w:style>
  <w:style w:type="paragraph" w:customStyle="1" w:styleId="a1">
    <w:name w:val="Записка"/>
    <w:basedOn w:val="Normal"/>
    <w:uiPriority w:val="99"/>
    <w:rsid w:val="008D5D7F"/>
    <w:pPr>
      <w:widowControl w:val="0"/>
      <w:autoSpaceDE w:val="0"/>
      <w:autoSpaceDN w:val="0"/>
      <w:adjustRightInd w:val="0"/>
      <w:spacing w:before="120" w:line="360" w:lineRule="auto"/>
      <w:ind w:firstLine="720"/>
    </w:pPr>
  </w:style>
  <w:style w:type="paragraph" w:customStyle="1" w:styleId="ConsPlusTitle">
    <w:name w:val="ConsPlusTitle"/>
    <w:uiPriority w:val="99"/>
    <w:rsid w:val="008D5D7F"/>
    <w:pPr>
      <w:widowControl w:val="0"/>
      <w:autoSpaceDE w:val="0"/>
      <w:autoSpaceDN w:val="0"/>
      <w:adjustRightInd w:val="0"/>
      <w:spacing w:before="60" w:after="60"/>
      <w:ind w:left="680"/>
      <w:jc w:val="both"/>
    </w:pPr>
    <w:rPr>
      <w:rFonts w:ascii="Arial" w:hAnsi="Arial" w:cs="Arial"/>
      <w:b/>
      <w:bCs/>
      <w:sz w:val="20"/>
      <w:szCs w:val="20"/>
    </w:rPr>
  </w:style>
  <w:style w:type="character" w:customStyle="1" w:styleId="Normal10-020">
    <w:name w:val="Normal + 10 пт полужирный По центру Слева:  -02 см Справ... Знак"/>
    <w:link w:val="Normal10-02"/>
    <w:uiPriority w:val="99"/>
    <w:locked/>
    <w:rsid w:val="008D5D7F"/>
    <w:rPr>
      <w:b/>
    </w:rPr>
  </w:style>
  <w:style w:type="table" w:styleId="TableGrid">
    <w:name w:val="Table Grid"/>
    <w:basedOn w:val="TableNormal"/>
    <w:uiPriority w:val="99"/>
    <w:rsid w:val="00D708C5"/>
    <w:pPr>
      <w:spacing w:line="36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1">
    <w:name w:val="Основной текст с отступом 31"/>
    <w:basedOn w:val="Normal"/>
    <w:uiPriority w:val="99"/>
    <w:rsid w:val="00526028"/>
    <w:pPr>
      <w:suppressAutoHyphens/>
      <w:spacing w:after="120"/>
      <w:ind w:left="283"/>
    </w:pPr>
    <w:rPr>
      <w:sz w:val="16"/>
      <w:szCs w:val="16"/>
      <w:lang w:eastAsia="ar-SA"/>
    </w:rPr>
  </w:style>
  <w:style w:type="paragraph" w:styleId="BodyTextFirstIndent">
    <w:name w:val="Body Text First Indent"/>
    <w:basedOn w:val="BodyText"/>
    <w:link w:val="BodyTextFirstIndentChar"/>
    <w:uiPriority w:val="99"/>
    <w:rsid w:val="00526028"/>
    <w:pPr>
      <w:spacing w:after="120" w:line="276" w:lineRule="auto"/>
      <w:ind w:firstLine="210"/>
      <w:jc w:val="left"/>
    </w:pPr>
    <w:rPr>
      <w:rFonts w:ascii="Calibri" w:hAnsi="Calibri"/>
      <w:sz w:val="22"/>
      <w:lang w:eastAsia="en-US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locked/>
    <w:rsid w:val="00526028"/>
    <w:rPr>
      <w:rFonts w:ascii="Calibri" w:hAnsi="Calibri"/>
      <w:sz w:val="22"/>
      <w:lang w:eastAsia="en-US"/>
    </w:rPr>
  </w:style>
  <w:style w:type="paragraph" w:styleId="BodyTextIndent2">
    <w:name w:val="Body Text Indent 2"/>
    <w:basedOn w:val="Normal"/>
    <w:link w:val="BodyTextIndent2Char"/>
    <w:uiPriority w:val="99"/>
    <w:rsid w:val="00526028"/>
    <w:pPr>
      <w:spacing w:after="120" w:line="480" w:lineRule="auto"/>
      <w:ind w:left="283"/>
    </w:pPr>
    <w:rPr>
      <w:sz w:val="24"/>
      <w:szCs w:val="2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526028"/>
    <w:rPr>
      <w:sz w:val="24"/>
    </w:rPr>
  </w:style>
  <w:style w:type="paragraph" w:styleId="Subtitle">
    <w:name w:val="Subtitle"/>
    <w:basedOn w:val="Normal"/>
    <w:link w:val="SubtitleChar"/>
    <w:uiPriority w:val="99"/>
    <w:qFormat/>
    <w:rsid w:val="00526028"/>
    <w:rPr>
      <w:sz w:val="24"/>
      <w:szCs w:val="20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526028"/>
    <w:rPr>
      <w:sz w:val="24"/>
    </w:rPr>
  </w:style>
  <w:style w:type="paragraph" w:styleId="BlockText">
    <w:name w:val="Block Text"/>
    <w:basedOn w:val="Normal"/>
    <w:uiPriority w:val="99"/>
    <w:rsid w:val="00526028"/>
    <w:pPr>
      <w:ind w:left="113" w:right="113"/>
      <w:jc w:val="center"/>
    </w:pPr>
    <w:rPr>
      <w:sz w:val="20"/>
      <w:szCs w:val="20"/>
    </w:rPr>
  </w:style>
  <w:style w:type="character" w:styleId="PageNumber">
    <w:name w:val="page number"/>
    <w:basedOn w:val="DefaultParagraphFont"/>
    <w:uiPriority w:val="99"/>
    <w:rsid w:val="00526028"/>
    <w:rPr>
      <w:rFonts w:cs="Times New Roman"/>
    </w:rPr>
  </w:style>
  <w:style w:type="paragraph" w:styleId="BodyText2">
    <w:name w:val="Body Text 2"/>
    <w:basedOn w:val="Normal"/>
    <w:link w:val="BodyText2Char"/>
    <w:uiPriority w:val="99"/>
    <w:rsid w:val="00526028"/>
    <w:pPr>
      <w:spacing w:after="120" w:line="480" w:lineRule="auto"/>
    </w:pPr>
    <w:rPr>
      <w:sz w:val="24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526028"/>
    <w:rPr>
      <w:sz w:val="24"/>
    </w:rPr>
  </w:style>
  <w:style w:type="character" w:styleId="CommentReference">
    <w:name w:val="annotation reference"/>
    <w:basedOn w:val="DefaultParagraphFont"/>
    <w:uiPriority w:val="99"/>
    <w:semiHidden/>
    <w:rsid w:val="00F75B67"/>
    <w:rPr>
      <w:rFonts w:cs="Times New Roman"/>
      <w:sz w:val="16"/>
    </w:rPr>
  </w:style>
  <w:style w:type="paragraph" w:styleId="CommentText">
    <w:name w:val="annotation text"/>
    <w:basedOn w:val="Normal"/>
    <w:link w:val="CommentTextChar"/>
    <w:uiPriority w:val="99"/>
    <w:semiHidden/>
    <w:rsid w:val="00F75B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F75B67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F75B67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F75B67"/>
    <w:rPr>
      <w:b/>
    </w:rPr>
  </w:style>
  <w:style w:type="paragraph" w:styleId="TOC4">
    <w:name w:val="toc 4"/>
    <w:basedOn w:val="Normal"/>
    <w:next w:val="Normal"/>
    <w:autoRedefine/>
    <w:uiPriority w:val="99"/>
    <w:rsid w:val="00ED025A"/>
    <w:pPr>
      <w:spacing w:after="100" w:line="276" w:lineRule="auto"/>
      <w:ind w:left="660"/>
    </w:pPr>
    <w:rPr>
      <w:rFonts w:ascii="Calibri" w:hAnsi="Calibri"/>
      <w:sz w:val="22"/>
      <w:szCs w:val="22"/>
    </w:rPr>
  </w:style>
  <w:style w:type="paragraph" w:styleId="TOC5">
    <w:name w:val="toc 5"/>
    <w:basedOn w:val="Normal"/>
    <w:next w:val="Normal"/>
    <w:autoRedefine/>
    <w:uiPriority w:val="99"/>
    <w:rsid w:val="00ED025A"/>
    <w:pPr>
      <w:spacing w:after="100" w:line="276" w:lineRule="auto"/>
      <w:ind w:left="880"/>
    </w:pPr>
    <w:rPr>
      <w:rFonts w:ascii="Calibri" w:hAnsi="Calibri"/>
      <w:sz w:val="22"/>
      <w:szCs w:val="22"/>
    </w:rPr>
  </w:style>
  <w:style w:type="paragraph" w:styleId="TOC6">
    <w:name w:val="toc 6"/>
    <w:basedOn w:val="Normal"/>
    <w:next w:val="Normal"/>
    <w:autoRedefine/>
    <w:uiPriority w:val="99"/>
    <w:rsid w:val="00ED025A"/>
    <w:pPr>
      <w:spacing w:after="100" w:line="276" w:lineRule="auto"/>
      <w:ind w:left="1100"/>
    </w:pPr>
    <w:rPr>
      <w:rFonts w:ascii="Calibri" w:hAnsi="Calibri"/>
      <w:sz w:val="22"/>
      <w:szCs w:val="22"/>
    </w:rPr>
  </w:style>
  <w:style w:type="paragraph" w:styleId="TOC7">
    <w:name w:val="toc 7"/>
    <w:basedOn w:val="Normal"/>
    <w:next w:val="Normal"/>
    <w:autoRedefine/>
    <w:uiPriority w:val="99"/>
    <w:rsid w:val="00ED025A"/>
    <w:pPr>
      <w:spacing w:after="100" w:line="276" w:lineRule="auto"/>
      <w:ind w:left="1320"/>
    </w:pPr>
    <w:rPr>
      <w:rFonts w:ascii="Calibri" w:hAnsi="Calibri"/>
      <w:sz w:val="22"/>
      <w:szCs w:val="22"/>
    </w:rPr>
  </w:style>
  <w:style w:type="paragraph" w:styleId="TOC8">
    <w:name w:val="toc 8"/>
    <w:basedOn w:val="Normal"/>
    <w:next w:val="Normal"/>
    <w:autoRedefine/>
    <w:uiPriority w:val="99"/>
    <w:rsid w:val="00ED025A"/>
    <w:pPr>
      <w:spacing w:after="100" w:line="276" w:lineRule="auto"/>
      <w:ind w:left="1540"/>
    </w:pPr>
    <w:rPr>
      <w:rFonts w:ascii="Calibri" w:hAnsi="Calibri"/>
      <w:sz w:val="22"/>
      <w:szCs w:val="22"/>
    </w:rPr>
  </w:style>
  <w:style w:type="paragraph" w:styleId="TOC9">
    <w:name w:val="toc 9"/>
    <w:basedOn w:val="Normal"/>
    <w:next w:val="Normal"/>
    <w:autoRedefine/>
    <w:uiPriority w:val="99"/>
    <w:rsid w:val="00ED025A"/>
    <w:pPr>
      <w:spacing w:after="100" w:line="276" w:lineRule="auto"/>
      <w:ind w:left="1760"/>
    </w:pPr>
    <w:rPr>
      <w:rFonts w:ascii="Calibri" w:hAnsi="Calibri"/>
      <w:sz w:val="22"/>
      <w:szCs w:val="22"/>
    </w:rPr>
  </w:style>
  <w:style w:type="paragraph" w:customStyle="1" w:styleId="a2">
    <w:name w:val="ТЕКСТ"/>
    <w:basedOn w:val="Normal"/>
    <w:link w:val="a3"/>
    <w:uiPriority w:val="99"/>
    <w:rsid w:val="00496ACA"/>
    <w:pPr>
      <w:spacing w:line="360" w:lineRule="auto"/>
      <w:ind w:left="227" w:right="170" w:firstLine="680"/>
    </w:pPr>
    <w:rPr>
      <w:sz w:val="24"/>
      <w:szCs w:val="20"/>
    </w:rPr>
  </w:style>
  <w:style w:type="character" w:customStyle="1" w:styleId="a3">
    <w:name w:val="ТЕКСТ Знак"/>
    <w:link w:val="a2"/>
    <w:uiPriority w:val="99"/>
    <w:locked/>
    <w:rsid w:val="00496ACA"/>
    <w:rPr>
      <w:sz w:val="24"/>
    </w:rPr>
  </w:style>
  <w:style w:type="paragraph" w:customStyle="1" w:styleId="a4">
    <w:name w:val="Подписи"/>
    <w:basedOn w:val="Normal"/>
    <w:link w:val="a5"/>
    <w:uiPriority w:val="99"/>
    <w:rsid w:val="00496ACA"/>
    <w:pPr>
      <w:spacing w:after="120"/>
      <w:ind w:right="113" w:firstLine="284"/>
      <w:jc w:val="center"/>
    </w:pPr>
    <w:rPr>
      <w:rFonts w:ascii="Georgia" w:hAnsi="Georgia"/>
      <w:sz w:val="22"/>
      <w:szCs w:val="20"/>
    </w:rPr>
  </w:style>
  <w:style w:type="character" w:customStyle="1" w:styleId="a5">
    <w:name w:val="Подписи Знак"/>
    <w:link w:val="a4"/>
    <w:uiPriority w:val="99"/>
    <w:locked/>
    <w:rsid w:val="00496ACA"/>
    <w:rPr>
      <w:rFonts w:ascii="Georgia" w:hAnsi="Georgia"/>
      <w:sz w:val="22"/>
    </w:rPr>
  </w:style>
  <w:style w:type="paragraph" w:styleId="PlainText">
    <w:name w:val="Plain Text"/>
    <w:basedOn w:val="Normal"/>
    <w:link w:val="PlainTextChar"/>
    <w:uiPriority w:val="99"/>
    <w:rsid w:val="00A40AFA"/>
    <w:rPr>
      <w:rFonts w:ascii="Courier New" w:hAnsi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A40AFA"/>
    <w:rPr>
      <w:rFonts w:ascii="Courier New" w:hAnsi="Courier New"/>
    </w:rPr>
  </w:style>
  <w:style w:type="paragraph" w:customStyle="1" w:styleId="131256">
    <w:name w:val="Стиль 13 пт По ширине Слева:  125 см Перед:  6 пт"/>
    <w:basedOn w:val="Normal"/>
    <w:uiPriority w:val="99"/>
    <w:rsid w:val="00111E65"/>
    <w:pPr>
      <w:spacing w:before="120"/>
      <w:ind w:firstLine="709"/>
    </w:pPr>
    <w:rPr>
      <w:sz w:val="26"/>
      <w:szCs w:val="20"/>
    </w:rPr>
  </w:style>
  <w:style w:type="character" w:customStyle="1" w:styleId="contww">
    <w:name w:val="contww"/>
    <w:uiPriority w:val="99"/>
    <w:rsid w:val="00E4711B"/>
  </w:style>
  <w:style w:type="paragraph" w:customStyle="1" w:styleId="a">
    <w:name w:val="НУМЕРОВАННЫЙ СП"/>
    <w:basedOn w:val="Normal"/>
    <w:uiPriority w:val="99"/>
    <w:rsid w:val="00011A3F"/>
    <w:pPr>
      <w:widowControl w:val="0"/>
      <w:numPr>
        <w:numId w:val="15"/>
      </w:numPr>
      <w:suppressAutoHyphens/>
      <w:spacing w:after="60"/>
    </w:pPr>
  </w:style>
  <w:style w:type="paragraph" w:customStyle="1" w:styleId="a6">
    <w:name w:val="подпись табл"/>
    <w:basedOn w:val="Normal"/>
    <w:link w:val="a7"/>
    <w:uiPriority w:val="99"/>
    <w:rsid w:val="00801403"/>
    <w:pPr>
      <w:spacing w:before="40" w:after="120"/>
      <w:jc w:val="center"/>
    </w:pPr>
    <w:rPr>
      <w:b/>
      <w:i/>
      <w:szCs w:val="20"/>
    </w:rPr>
  </w:style>
  <w:style w:type="character" w:customStyle="1" w:styleId="a7">
    <w:name w:val="подпись табл Знак"/>
    <w:link w:val="a6"/>
    <w:uiPriority w:val="99"/>
    <w:locked/>
    <w:rsid w:val="00801403"/>
    <w:rPr>
      <w:b/>
      <w:i/>
      <w:sz w:val="25"/>
    </w:rPr>
  </w:style>
  <w:style w:type="paragraph" w:customStyle="1" w:styleId="a8">
    <w:name w:val="Астрахань Знак"/>
    <w:basedOn w:val="Normal"/>
    <w:link w:val="12"/>
    <w:autoRedefine/>
    <w:uiPriority w:val="99"/>
    <w:rsid w:val="00370820"/>
    <w:pPr>
      <w:spacing w:before="120" w:after="120"/>
    </w:pPr>
    <w:rPr>
      <w:rFonts w:ascii="Arial" w:hAnsi="Arial"/>
      <w:sz w:val="22"/>
      <w:szCs w:val="20"/>
    </w:rPr>
  </w:style>
  <w:style w:type="character" w:customStyle="1" w:styleId="12">
    <w:name w:val="Астрахань Знак Знак1"/>
    <w:link w:val="a8"/>
    <w:uiPriority w:val="99"/>
    <w:locked/>
    <w:rsid w:val="00370820"/>
    <w:rPr>
      <w:rFonts w:ascii="Arial" w:hAnsi="Arial"/>
      <w:sz w:val="22"/>
      <w:lang w:val="ru-RU" w:eastAsia="ru-RU"/>
    </w:rPr>
  </w:style>
  <w:style w:type="character" w:customStyle="1" w:styleId="mw-headline">
    <w:name w:val="mw-headline"/>
    <w:uiPriority w:val="99"/>
    <w:rsid w:val="00370820"/>
  </w:style>
  <w:style w:type="paragraph" w:customStyle="1" w:styleId="consplusnormal0">
    <w:name w:val="consplusnormal"/>
    <w:basedOn w:val="Normal"/>
    <w:uiPriority w:val="99"/>
    <w:rsid w:val="00370820"/>
    <w:pPr>
      <w:spacing w:before="100" w:beforeAutospacing="1" w:after="100" w:afterAutospacing="1"/>
    </w:pPr>
  </w:style>
  <w:style w:type="character" w:customStyle="1" w:styleId="style1">
    <w:name w:val="style1"/>
    <w:uiPriority w:val="99"/>
    <w:rsid w:val="00370820"/>
  </w:style>
  <w:style w:type="character" w:customStyle="1" w:styleId="a9">
    <w:name w:val="Нумерован список"/>
    <w:uiPriority w:val="99"/>
    <w:rsid w:val="00801403"/>
    <w:rPr>
      <w:sz w:val="20"/>
      <w:lang w:eastAsia="zh-CN"/>
    </w:rPr>
  </w:style>
  <w:style w:type="paragraph" w:customStyle="1" w:styleId="3095">
    <w:name w:val="Стиль Стиль Заголовок 3 + Первая строка:  095 см + Первая строка:  ..."/>
    <w:basedOn w:val="Normal"/>
    <w:uiPriority w:val="99"/>
    <w:rsid w:val="00370820"/>
    <w:pPr>
      <w:keepNext/>
      <w:spacing w:before="240" w:after="120"/>
      <w:ind w:firstLine="913"/>
      <w:outlineLvl w:val="2"/>
    </w:pPr>
    <w:rPr>
      <w:rFonts w:ascii="Georgia" w:hAnsi="Georgia"/>
      <w:sz w:val="28"/>
      <w:szCs w:val="20"/>
    </w:rPr>
  </w:style>
  <w:style w:type="paragraph" w:customStyle="1" w:styleId="1TimesNewRoman14">
    <w:name w:val="Стиль Заголовок 1 + Times New Roman 14 пт не полужирный"/>
    <w:basedOn w:val="Heading1"/>
    <w:uiPriority w:val="99"/>
    <w:rsid w:val="00370820"/>
    <w:pPr>
      <w:keepLines w:val="0"/>
      <w:spacing w:before="360" w:after="240"/>
      <w:ind w:left="567"/>
      <w:jc w:val="left"/>
    </w:pPr>
    <w:rPr>
      <w:rFonts w:ascii="Times New Roman" w:hAnsi="Times New Roman" w:cs="Arial"/>
      <w:sz w:val="36"/>
      <w:szCs w:val="32"/>
      <w:lang w:eastAsia="ru-RU"/>
    </w:rPr>
  </w:style>
  <w:style w:type="paragraph" w:customStyle="1" w:styleId="13">
    <w:name w:val="Стиль Заголовок 1 +"/>
    <w:basedOn w:val="Heading1"/>
    <w:link w:val="14"/>
    <w:uiPriority w:val="99"/>
    <w:rsid w:val="00370820"/>
    <w:pPr>
      <w:keepLines w:val="0"/>
      <w:spacing w:before="360" w:after="240"/>
      <w:ind w:left="567"/>
      <w:jc w:val="left"/>
    </w:pPr>
    <w:rPr>
      <w:rFonts w:ascii="Times New Roman" w:hAnsi="Times New Roman"/>
      <w:b w:val="0"/>
      <w:bCs/>
      <w:caps w:val="0"/>
      <w:sz w:val="32"/>
      <w:lang w:eastAsia="ru-RU"/>
    </w:rPr>
  </w:style>
  <w:style w:type="character" w:customStyle="1" w:styleId="14">
    <w:name w:val="Стиль Заголовок 1 + Знак"/>
    <w:link w:val="13"/>
    <w:uiPriority w:val="99"/>
    <w:locked/>
    <w:rsid w:val="00370820"/>
    <w:rPr>
      <w:sz w:val="32"/>
      <w:lang w:val="ru-RU" w:eastAsia="ru-RU"/>
    </w:rPr>
  </w:style>
  <w:style w:type="paragraph" w:customStyle="1" w:styleId="22">
    <w:name w:val="Стиль Заголовок 2 + без подчеркивания"/>
    <w:basedOn w:val="Heading2"/>
    <w:link w:val="23"/>
    <w:uiPriority w:val="99"/>
    <w:rsid w:val="00370820"/>
    <w:pPr>
      <w:keepLines w:val="0"/>
      <w:spacing w:before="120" w:after="120" w:line="240" w:lineRule="auto"/>
      <w:ind w:left="227" w:right="113" w:firstLine="680"/>
      <w:jc w:val="left"/>
    </w:pPr>
    <w:rPr>
      <w:b w:val="0"/>
      <w:bCs/>
      <w:kern w:val="32"/>
      <w:sz w:val="32"/>
      <w:lang w:eastAsia="ru-RU"/>
    </w:rPr>
  </w:style>
  <w:style w:type="character" w:customStyle="1" w:styleId="23">
    <w:name w:val="Стиль Заголовок 2 + без подчеркивания Знак"/>
    <w:link w:val="22"/>
    <w:uiPriority w:val="99"/>
    <w:locked/>
    <w:rsid w:val="00370820"/>
    <w:rPr>
      <w:kern w:val="32"/>
      <w:sz w:val="32"/>
      <w:lang w:val="ru-RU" w:eastAsia="ru-RU"/>
    </w:rPr>
  </w:style>
  <w:style w:type="paragraph" w:styleId="BodyTextIndent3">
    <w:name w:val="Body Text Indent 3"/>
    <w:basedOn w:val="Normal"/>
    <w:link w:val="BodyTextIndent3Char"/>
    <w:uiPriority w:val="99"/>
    <w:rsid w:val="00370820"/>
    <w:pPr>
      <w:spacing w:after="120"/>
      <w:ind w:left="283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734ACE"/>
    <w:rPr>
      <w:sz w:val="16"/>
    </w:rPr>
  </w:style>
  <w:style w:type="character" w:customStyle="1" w:styleId="NormalWebChar">
    <w:name w:val="Normal (Web) Char"/>
    <w:aliases w:val="Обычный (веб) Знак1 Char,Знак2 Знак1 Char,Знак2 Знак1 Знак Char,Знак2 Char,Знак2 Знак Char,Обычный (веб)1 Char"/>
    <w:link w:val="NormalWeb"/>
    <w:uiPriority w:val="99"/>
    <w:locked/>
    <w:rsid w:val="00370820"/>
    <w:rPr>
      <w:sz w:val="24"/>
      <w:lang w:val="ru-RU" w:eastAsia="ru-RU"/>
    </w:rPr>
  </w:style>
  <w:style w:type="paragraph" w:styleId="ListBullet2">
    <w:name w:val="List Bullet 2"/>
    <w:basedOn w:val="Normal"/>
    <w:uiPriority w:val="99"/>
    <w:rsid w:val="004B39A1"/>
    <w:pPr>
      <w:tabs>
        <w:tab w:val="num" w:pos="643"/>
      </w:tabs>
      <w:ind w:left="643" w:hanging="360"/>
    </w:pPr>
  </w:style>
  <w:style w:type="paragraph" w:customStyle="1" w:styleId="aa">
    <w:name w:val="Знак"/>
    <w:basedOn w:val="Normal"/>
    <w:uiPriority w:val="99"/>
    <w:rsid w:val="00E53C4B"/>
    <w:pPr>
      <w:spacing w:before="0" w:after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b">
    <w:name w:val="МОЕ"/>
    <w:basedOn w:val="Normal"/>
    <w:uiPriority w:val="99"/>
    <w:rsid w:val="001E123C"/>
    <w:pPr>
      <w:spacing w:before="0" w:after="0"/>
      <w:ind w:firstLine="709"/>
    </w:pPr>
    <w:rPr>
      <w:spacing w:val="10"/>
      <w:sz w:val="28"/>
      <w:szCs w:val="28"/>
    </w:rPr>
  </w:style>
  <w:style w:type="paragraph" w:customStyle="1" w:styleId="210">
    <w:name w:val="Основной текст 21"/>
    <w:basedOn w:val="Normal"/>
    <w:uiPriority w:val="99"/>
    <w:rsid w:val="000E699C"/>
    <w:pPr>
      <w:widowControl w:val="0"/>
      <w:suppressAutoHyphens/>
      <w:spacing w:before="0" w:after="120" w:line="480" w:lineRule="auto"/>
      <w:jc w:val="left"/>
    </w:pPr>
    <w:rPr>
      <w:sz w:val="24"/>
    </w:rPr>
  </w:style>
  <w:style w:type="paragraph" w:customStyle="1" w:styleId="ac">
    <w:name w:val="Знак Знак Знак Знак"/>
    <w:basedOn w:val="Normal"/>
    <w:uiPriority w:val="99"/>
    <w:rsid w:val="00AA636C"/>
    <w:pPr>
      <w:spacing w:before="100" w:beforeAutospacing="1" w:after="100" w:afterAutospacing="1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apple-style-span">
    <w:name w:val="apple-style-span"/>
    <w:uiPriority w:val="99"/>
    <w:rsid w:val="009E5428"/>
  </w:style>
  <w:style w:type="character" w:customStyle="1" w:styleId="ListParagraphChar">
    <w:name w:val="List Paragraph Char"/>
    <w:link w:val="ListParagraph"/>
    <w:uiPriority w:val="99"/>
    <w:locked/>
    <w:rsid w:val="00ED3AAE"/>
    <w:rPr>
      <w:b/>
      <w:sz w:val="26"/>
    </w:rPr>
  </w:style>
  <w:style w:type="paragraph" w:customStyle="1" w:styleId="osntext">
    <w:name w:val="osntext"/>
    <w:basedOn w:val="Normal"/>
    <w:uiPriority w:val="99"/>
    <w:rsid w:val="00FC30C9"/>
    <w:pPr>
      <w:spacing w:before="100" w:beforeAutospacing="1" w:after="100" w:afterAutospacing="1"/>
      <w:jc w:val="left"/>
    </w:pPr>
    <w:rPr>
      <w:rFonts w:ascii="Arial" w:hAnsi="Arial" w:cs="Arial"/>
      <w:color w:val="7B7B7B"/>
      <w:sz w:val="18"/>
      <w:szCs w:val="18"/>
    </w:rPr>
  </w:style>
  <w:style w:type="paragraph" w:customStyle="1" w:styleId="ConsPlusNonformat">
    <w:name w:val="ConsPlusNonformat"/>
    <w:uiPriority w:val="99"/>
    <w:rsid w:val="004301C3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OTCHET00">
    <w:name w:val="OTCHET_00"/>
    <w:basedOn w:val="ListNumber2"/>
    <w:uiPriority w:val="99"/>
    <w:rsid w:val="0069724C"/>
    <w:pPr>
      <w:numPr>
        <w:numId w:val="0"/>
      </w:numPr>
      <w:tabs>
        <w:tab w:val="left" w:pos="709"/>
        <w:tab w:val="left" w:pos="3402"/>
      </w:tabs>
      <w:spacing w:before="0" w:after="0" w:line="360" w:lineRule="auto"/>
      <w:contextualSpacing w:val="0"/>
    </w:pPr>
    <w:rPr>
      <w:sz w:val="24"/>
      <w:szCs w:val="20"/>
    </w:rPr>
  </w:style>
  <w:style w:type="paragraph" w:customStyle="1" w:styleId="15">
    <w:name w:val="Штамп1"/>
    <w:basedOn w:val="Normal"/>
    <w:uiPriority w:val="99"/>
    <w:rsid w:val="0069724C"/>
    <w:pPr>
      <w:widowControl w:val="0"/>
      <w:spacing w:before="0" w:after="0"/>
      <w:jc w:val="center"/>
    </w:pPr>
    <w:rPr>
      <w:sz w:val="24"/>
      <w:szCs w:val="20"/>
    </w:rPr>
  </w:style>
  <w:style w:type="paragraph" w:styleId="ListNumber2">
    <w:name w:val="List Number 2"/>
    <w:basedOn w:val="Normal"/>
    <w:uiPriority w:val="99"/>
    <w:semiHidden/>
    <w:rsid w:val="0069724C"/>
    <w:pPr>
      <w:numPr>
        <w:numId w:val="17"/>
      </w:numPr>
      <w:contextualSpacing/>
    </w:pPr>
  </w:style>
  <w:style w:type="character" w:customStyle="1" w:styleId="130">
    <w:name w:val="13"/>
    <w:uiPriority w:val="99"/>
    <w:rsid w:val="000B2455"/>
    <w:rPr>
      <w:rFonts w:ascii="Times New Roman" w:hAnsi="Times New Roman"/>
      <w:sz w:val="26"/>
    </w:rPr>
  </w:style>
  <w:style w:type="character" w:customStyle="1" w:styleId="CaptionChar">
    <w:name w:val="Caption Char"/>
    <w:aliases w:val="Номер объекта Char"/>
    <w:link w:val="Caption"/>
    <w:uiPriority w:val="99"/>
    <w:locked/>
    <w:rsid w:val="00412B47"/>
    <w:rPr>
      <w:i/>
      <w:sz w:val="22"/>
      <w:lang w:eastAsia="en-US"/>
    </w:rPr>
  </w:style>
  <w:style w:type="paragraph" w:customStyle="1" w:styleId="211">
    <w:name w:val="Обычный21"/>
    <w:uiPriority w:val="99"/>
    <w:rsid w:val="00CF4703"/>
    <w:pPr>
      <w:snapToGrid w:val="0"/>
    </w:pPr>
    <w:rPr>
      <w:szCs w:val="20"/>
    </w:rPr>
  </w:style>
  <w:style w:type="paragraph" w:customStyle="1" w:styleId="ad">
    <w:name w:val="Основной"/>
    <w:basedOn w:val="Normal"/>
    <w:link w:val="ae"/>
    <w:uiPriority w:val="99"/>
    <w:rsid w:val="000E34DC"/>
    <w:pPr>
      <w:spacing w:before="0" w:after="0" w:line="276" w:lineRule="auto"/>
      <w:ind w:firstLine="709"/>
    </w:pPr>
    <w:rPr>
      <w:sz w:val="24"/>
      <w:szCs w:val="20"/>
      <w:lang w:eastAsia="en-US"/>
    </w:rPr>
  </w:style>
  <w:style w:type="character" w:customStyle="1" w:styleId="ae">
    <w:name w:val="Основной Знак"/>
    <w:link w:val="ad"/>
    <w:uiPriority w:val="99"/>
    <w:locked/>
    <w:rsid w:val="000E34DC"/>
    <w:rPr>
      <w:rFonts w:eastAsia="Times New Roman"/>
      <w:sz w:val="24"/>
      <w:lang w:eastAsia="en-US"/>
    </w:rPr>
  </w:style>
  <w:style w:type="character" w:customStyle="1" w:styleId="NoSpacingChar">
    <w:name w:val="No Spacing Char"/>
    <w:link w:val="NoSpacing"/>
    <w:uiPriority w:val="99"/>
    <w:locked/>
    <w:rsid w:val="00BB10A7"/>
    <w:rPr>
      <w:sz w:val="26"/>
    </w:rPr>
  </w:style>
  <w:style w:type="paragraph" w:customStyle="1" w:styleId="16">
    <w:name w:val="Знак1"/>
    <w:basedOn w:val="Normal"/>
    <w:uiPriority w:val="99"/>
    <w:rsid w:val="002D27D8"/>
    <w:pPr>
      <w:spacing w:before="0" w:after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7">
    <w:name w:val="Знак Знак Знак Знак1"/>
    <w:basedOn w:val="Normal"/>
    <w:uiPriority w:val="99"/>
    <w:rsid w:val="002D27D8"/>
    <w:pPr>
      <w:spacing w:before="100" w:beforeAutospacing="1" w:after="100" w:afterAutospacing="1"/>
      <w:jc w:val="left"/>
    </w:pPr>
    <w:rPr>
      <w:rFonts w:ascii="Tahoma" w:hAnsi="Tahoma"/>
      <w:sz w:val="20"/>
      <w:szCs w:val="20"/>
      <w:lang w:val="en-US" w:eastAsia="en-US"/>
    </w:rPr>
  </w:style>
  <w:style w:type="paragraph" w:styleId="DocumentMap">
    <w:name w:val="Document Map"/>
    <w:basedOn w:val="Normal"/>
    <w:link w:val="DocumentMapChar"/>
    <w:uiPriority w:val="99"/>
    <w:semiHidden/>
    <w:rsid w:val="00320A69"/>
    <w:pPr>
      <w:spacing w:before="0" w:after="0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320A69"/>
    <w:rPr>
      <w:rFonts w:ascii="Tahoma" w:hAnsi="Tahoma"/>
      <w:sz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8005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header" Target="header1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3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fontTable" Target="fontTable.xml"/><Relationship Id="rId10" Type="http://schemas.openxmlformats.org/officeDocument/2006/relationships/header" Target="header3.xml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755</TotalTime>
  <Pages>31</Pages>
  <Words>3434</Words>
  <Characters>19574</Characters>
  <Application>Microsoft Office Outlook</Application>
  <DocSecurity>0</DocSecurity>
  <Lines>0</Lines>
  <Paragraphs>0</Paragraphs>
  <ScaleCrop>false</ScaleCrop>
  <Company>Krokoz™ Inc.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Владелец</cp:lastModifiedBy>
  <cp:revision>114</cp:revision>
  <cp:lastPrinted>2012-01-24T09:53:00Z</cp:lastPrinted>
  <dcterms:created xsi:type="dcterms:W3CDTF">2013-05-06T10:43:00Z</dcterms:created>
  <dcterms:modified xsi:type="dcterms:W3CDTF">2013-08-08T15:20:00Z</dcterms:modified>
</cp:coreProperties>
</file>