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C" w:rsidRPr="00557B3C" w:rsidRDefault="00557B3C" w:rsidP="00557B3C">
      <w:pPr>
        <w:shd w:val="clear" w:color="auto" w:fill="FFFFFF"/>
        <w:spacing w:after="270" w:line="375" w:lineRule="atLeast"/>
        <w:outlineLvl w:val="1"/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  <w:lang w:eastAsia="ru-RU"/>
        </w:rPr>
      </w:pPr>
      <w:r w:rsidRPr="00557B3C">
        <w:rPr>
          <w:rFonts w:ascii="RobotoMedium" w:eastAsia="Times New Roman" w:hAnsi="RobotoMedium" w:cs="Arial"/>
          <w:color w:val="383838"/>
          <w:spacing w:val="4"/>
          <w:kern w:val="36"/>
          <w:sz w:val="27"/>
          <w:szCs w:val="27"/>
          <w:lang w:eastAsia="ru-RU"/>
        </w:rPr>
        <w:t>Противодействие коррупции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законодательства и обеспечении его неукоснительного соблюдения. 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Органы прокуратуры осуществляют свою </w:t>
      </w:r>
      <w:proofErr w:type="spellStart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антикоррупционную</w:t>
      </w:r>
      <w:proofErr w:type="spellEnd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В соответствии со статьей 36 Конвенц</w:t>
      </w:r>
      <w:proofErr w:type="gramStart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ии ОО</w:t>
      </w:r>
      <w:proofErr w:type="gramEnd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 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 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 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</w:t>
      </w: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lastRenderedPageBreak/>
        <w:t>в Генеральной прокуратуре Российской Федерации утвержден приказом Генерального прокурора Российской Федерации, возглавляет ее</w:t>
      </w:r>
      <w:proofErr w:type="gramStart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П</w:t>
      </w:r>
      <w:proofErr w:type="gramEnd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Все отобранные прокурорские </w:t>
      </w:r>
      <w:proofErr w:type="gramStart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>работники</w:t>
      </w:r>
      <w:proofErr w:type="gramEnd"/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Bold" w:eastAsia="Times New Roman" w:hAnsi="RobotoBold" w:cs="Arial"/>
          <w:color w:val="383838"/>
          <w:spacing w:val="4"/>
          <w:sz w:val="21"/>
          <w:szCs w:val="21"/>
          <w:lang w:eastAsia="ru-RU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участие в рассмотрении дел судами, обжалование решений, приговоров, определений и постановлений судов;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 w:rsidRPr="00557B3C">
        <w:rPr>
          <w:rFonts w:ascii="Roboto" w:eastAsia="Times New Roman" w:hAnsi="Roboto" w:cs="Arial"/>
          <w:sz w:val="21"/>
          <w:szCs w:val="21"/>
          <w:lang w:eastAsia="ru-RU"/>
        </w:rPr>
        <w:t>коррупциогенность</w:t>
      </w:r>
      <w:proofErr w:type="spellEnd"/>
      <w:r w:rsidRPr="00557B3C">
        <w:rPr>
          <w:rFonts w:ascii="Roboto" w:eastAsia="Times New Roman" w:hAnsi="Roboto" w:cs="Arial"/>
          <w:sz w:val="21"/>
          <w:szCs w:val="21"/>
          <w:lang w:eastAsia="ru-RU"/>
        </w:rPr>
        <w:t xml:space="preserve"> (</w:t>
      </w:r>
      <w:proofErr w:type="spellStart"/>
      <w:r w:rsidRPr="00557B3C">
        <w:rPr>
          <w:rFonts w:ascii="Roboto" w:eastAsia="Times New Roman" w:hAnsi="Roboto" w:cs="Arial"/>
          <w:sz w:val="21"/>
          <w:szCs w:val="21"/>
          <w:lang w:eastAsia="ru-RU"/>
        </w:rPr>
        <w:t>антикоррупционная</w:t>
      </w:r>
      <w:proofErr w:type="spellEnd"/>
      <w:r w:rsidRPr="00557B3C">
        <w:rPr>
          <w:rFonts w:ascii="Roboto" w:eastAsia="Times New Roman" w:hAnsi="Roboto" w:cs="Arial"/>
          <w:sz w:val="21"/>
          <w:szCs w:val="21"/>
          <w:lang w:eastAsia="ru-RU"/>
        </w:rPr>
        <w:t xml:space="preserve"> экспертиза);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координация деятельности правоохранительных органов по борьбе с коррупцией;</w:t>
      </w:r>
    </w:p>
    <w:p w:rsidR="00557B3C" w:rsidRPr="00557B3C" w:rsidRDefault="00557B3C" w:rsidP="00557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 xml:space="preserve">участие в международном сотрудничестве с </w:t>
      </w:r>
      <w:proofErr w:type="spellStart"/>
      <w:r w:rsidRPr="00557B3C">
        <w:rPr>
          <w:rFonts w:ascii="Roboto" w:eastAsia="Times New Roman" w:hAnsi="Roboto" w:cs="Arial"/>
          <w:sz w:val="21"/>
          <w:szCs w:val="21"/>
          <w:lang w:eastAsia="ru-RU"/>
        </w:rPr>
        <w:t>антикоррупционными</w:t>
      </w:r>
      <w:proofErr w:type="spellEnd"/>
      <w:r w:rsidRPr="00557B3C">
        <w:rPr>
          <w:rFonts w:ascii="Roboto" w:eastAsia="Times New Roman" w:hAnsi="Roboto" w:cs="Arial"/>
          <w:sz w:val="21"/>
          <w:szCs w:val="21"/>
          <w:lang w:eastAsia="ru-RU"/>
        </w:rPr>
        <w:t xml:space="preserve"> структурами других стран и международными организациями.</w:t>
      </w:r>
    </w:p>
    <w:p w:rsidR="00557B3C" w:rsidRPr="00557B3C" w:rsidRDefault="00557B3C" w:rsidP="00557B3C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С учетом мероприятий, определенных </w:t>
      </w:r>
      <w:hyperlink r:id="rId5" w:history="1">
        <w:r w:rsidRPr="00557B3C">
          <w:rPr>
            <w:rFonts w:ascii="Roboto" w:eastAsia="Times New Roman" w:hAnsi="Roboto" w:cs="Arial"/>
            <w:color w:val="00AEEF"/>
            <w:spacing w:val="4"/>
            <w:sz w:val="21"/>
            <w:szCs w:val="21"/>
            <w:lang w:eastAsia="ru-RU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557B3C">
        <w:rPr>
          <w:rFonts w:ascii="Roboto" w:eastAsia="Times New Roman" w:hAnsi="Roboto" w:cs="Arial"/>
          <w:color w:val="383838"/>
          <w:spacing w:val="4"/>
          <w:sz w:val="21"/>
          <w:szCs w:val="21"/>
          <w:lang w:eastAsia="ru-RU"/>
        </w:rPr>
        <w:t xml:space="preserve">, приоритетными направлениями надзора в сфере противодействия коррупции являются: </w:t>
      </w:r>
    </w:p>
    <w:p w:rsidR="00557B3C" w:rsidRPr="00557B3C" w:rsidRDefault="00557B3C" w:rsidP="0055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557B3C" w:rsidRPr="00557B3C" w:rsidRDefault="00557B3C" w:rsidP="0055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557B3C" w:rsidRPr="00557B3C" w:rsidRDefault="00557B3C" w:rsidP="0055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557B3C" w:rsidRPr="00557B3C" w:rsidRDefault="00557B3C" w:rsidP="0055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lastRenderedPageBreak/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557B3C">
        <w:rPr>
          <w:rFonts w:ascii="Roboto" w:eastAsia="Times New Roman" w:hAnsi="Roboto" w:cs="Arial"/>
          <w:sz w:val="21"/>
          <w:szCs w:val="21"/>
          <w:lang w:eastAsia="ru-RU"/>
        </w:rPr>
        <w:t>контроле за</w:t>
      </w:r>
      <w:proofErr w:type="gramEnd"/>
      <w:r w:rsidRPr="00557B3C">
        <w:rPr>
          <w:rFonts w:ascii="Roboto" w:eastAsia="Times New Roman" w:hAnsi="Roboto" w:cs="Arial"/>
          <w:sz w:val="21"/>
          <w:szCs w:val="21"/>
          <w:lang w:eastAsia="ru-RU"/>
        </w:rPr>
        <w:t xml:space="preserve"> соответствием расходов их доходам;</w:t>
      </w:r>
    </w:p>
    <w:p w:rsidR="00557B3C" w:rsidRPr="00557B3C" w:rsidRDefault="00557B3C" w:rsidP="00557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Roboto" w:eastAsia="Times New Roman" w:hAnsi="Roboto" w:cs="Arial"/>
          <w:sz w:val="21"/>
          <w:szCs w:val="21"/>
          <w:lang w:eastAsia="ru-RU"/>
        </w:rPr>
      </w:pPr>
      <w:r w:rsidRPr="00557B3C">
        <w:rPr>
          <w:rFonts w:ascii="Roboto" w:eastAsia="Times New Roman" w:hAnsi="Roboto" w:cs="Arial"/>
          <w:sz w:val="21"/>
          <w:szCs w:val="21"/>
          <w:lang w:eastAsia="ru-RU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673243" w:rsidRDefault="00673243"/>
    <w:sectPr w:rsidR="00673243" w:rsidSect="0067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465"/>
    <w:multiLevelType w:val="multilevel"/>
    <w:tmpl w:val="19E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33AE1"/>
    <w:multiLevelType w:val="multilevel"/>
    <w:tmpl w:val="1AC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3C"/>
    <w:rsid w:val="00557B3C"/>
    <w:rsid w:val="0067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393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2018-11-15T12:00:00Z</dcterms:created>
  <dcterms:modified xsi:type="dcterms:W3CDTF">2018-11-15T12:00:00Z</dcterms:modified>
</cp:coreProperties>
</file>