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83" w:rsidRPr="00A84A2A" w:rsidRDefault="00C11183" w:rsidP="00C11183">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C11183" w:rsidRPr="00A84A2A" w:rsidRDefault="00C11183" w:rsidP="00C11183">
      <w:pPr>
        <w:tabs>
          <w:tab w:val="left" w:pos="3735"/>
        </w:tabs>
        <w:jc w:val="right"/>
      </w:pPr>
      <w:r w:rsidRPr="00A84A2A">
        <w:t>ЛЕНИНГРАДСКОЙ ОБЛАСТИ</w:t>
      </w:r>
    </w:p>
    <w:p w:rsidR="00C11183" w:rsidRPr="00A84A2A" w:rsidRDefault="0043256A" w:rsidP="00C11183">
      <w:pPr>
        <w:ind w:left="3600"/>
        <w:jc w:val="right"/>
        <w:rPr>
          <w:color w:val="C00000"/>
          <w:sz w:val="40"/>
        </w:rPr>
      </w:pPr>
      <w:r>
        <w:rPr>
          <w:color w:val="C00000"/>
          <w:sz w:val="40"/>
        </w:rPr>
        <w:t>№ 35</w:t>
      </w:r>
      <w:r w:rsidR="00C11183" w:rsidRPr="00A84A2A">
        <w:rPr>
          <w:color w:val="C00000"/>
          <w:sz w:val="40"/>
        </w:rPr>
        <w:t xml:space="preserve"> </w:t>
      </w:r>
    </w:p>
    <w:p w:rsidR="00C11183" w:rsidRPr="00791783" w:rsidRDefault="0043256A" w:rsidP="00C11183">
      <w:pPr>
        <w:ind w:left="3600"/>
        <w:jc w:val="right"/>
        <w:rPr>
          <w:color w:val="C00000"/>
          <w:sz w:val="40"/>
        </w:rPr>
      </w:pPr>
      <w:r>
        <w:rPr>
          <w:color w:val="C00000"/>
          <w:sz w:val="40"/>
        </w:rPr>
        <w:t>21</w:t>
      </w:r>
      <w:r w:rsidR="007F123C">
        <w:rPr>
          <w:color w:val="C00000"/>
          <w:sz w:val="40"/>
        </w:rPr>
        <w:t xml:space="preserve"> </w:t>
      </w:r>
      <w:r>
        <w:rPr>
          <w:color w:val="C00000"/>
          <w:sz w:val="40"/>
        </w:rPr>
        <w:t>ноя</w:t>
      </w:r>
      <w:r w:rsidR="00791783">
        <w:rPr>
          <w:color w:val="C00000"/>
          <w:sz w:val="40"/>
        </w:rPr>
        <w:t>бря</w:t>
      </w:r>
    </w:p>
    <w:p w:rsidR="00C11183" w:rsidRPr="00A84A2A" w:rsidRDefault="00C11183" w:rsidP="00C11183">
      <w:pPr>
        <w:ind w:left="3600"/>
        <w:jc w:val="right"/>
        <w:rPr>
          <w:color w:val="C00000"/>
          <w:sz w:val="28"/>
        </w:rPr>
      </w:pPr>
      <w:r w:rsidRPr="00A84A2A">
        <w:rPr>
          <w:color w:val="C00000"/>
          <w:sz w:val="28"/>
        </w:rPr>
        <w:t>Издается с 24 марта 2017 года</w:t>
      </w:r>
    </w:p>
    <w:p w:rsidR="00C11183" w:rsidRPr="00A84A2A" w:rsidRDefault="00C11183" w:rsidP="00C11183">
      <w:pPr>
        <w:ind w:left="3600"/>
        <w:jc w:val="right"/>
        <w:rPr>
          <w:color w:val="C00000"/>
          <w:sz w:val="28"/>
        </w:rPr>
      </w:pPr>
      <w:r w:rsidRPr="00A84A2A">
        <w:rPr>
          <w:color w:val="C00000"/>
          <w:sz w:val="28"/>
        </w:rPr>
        <w:t>дер. Большая Вруда</w:t>
      </w:r>
    </w:p>
    <w:p w:rsidR="00C11183" w:rsidRPr="00A84A2A" w:rsidRDefault="00C11183" w:rsidP="00C11183"/>
    <w:p w:rsidR="00C11183" w:rsidRPr="00A84A2A" w:rsidRDefault="00C11183" w:rsidP="00C11183"/>
    <w:p w:rsidR="00B87E86" w:rsidRPr="00D50693" w:rsidRDefault="00B87E86" w:rsidP="00B87E86">
      <w:pPr>
        <w:rPr>
          <w:sz w:val="16"/>
          <w:szCs w:val="16"/>
        </w:rPr>
      </w:pPr>
    </w:p>
    <w:p w:rsidR="00791783" w:rsidRDefault="0043256A" w:rsidP="00791783">
      <w:pPr>
        <w:jc w:val="center"/>
        <w:rPr>
          <w:b/>
          <w:color w:val="0070C0"/>
          <w:sz w:val="28"/>
        </w:rPr>
      </w:pPr>
      <w:r>
        <w:rPr>
          <w:b/>
          <w:color w:val="0070C0"/>
          <w:sz w:val="28"/>
        </w:rPr>
        <w:t>Раздел 1</w:t>
      </w:r>
    </w:p>
    <w:p w:rsidR="0043256A" w:rsidRPr="00A84A2A" w:rsidRDefault="0043256A" w:rsidP="00791783">
      <w:pPr>
        <w:jc w:val="center"/>
        <w:rPr>
          <w:b/>
          <w:color w:val="0070C0"/>
          <w:sz w:val="28"/>
        </w:rPr>
      </w:pPr>
      <w:r>
        <w:rPr>
          <w:b/>
          <w:color w:val="0070C0"/>
          <w:sz w:val="28"/>
        </w:rPr>
        <w:t>Решения совета депутатов</w:t>
      </w:r>
    </w:p>
    <w:p w:rsidR="0043256A" w:rsidRPr="005F7209" w:rsidRDefault="0043256A" w:rsidP="0043256A">
      <w:pPr>
        <w:keepNext/>
        <w:jc w:val="center"/>
        <w:outlineLvl w:val="0"/>
        <w:rPr>
          <w:b/>
          <w:bCs/>
          <w:kern w:val="32"/>
          <w:sz w:val="16"/>
          <w:szCs w:val="16"/>
        </w:rPr>
      </w:pPr>
      <w:r>
        <w:rPr>
          <w:b/>
          <w:noProof/>
          <w:kern w:val="32"/>
          <w:sz w:val="16"/>
          <w:szCs w:val="16"/>
        </w:rPr>
        <w:drawing>
          <wp:inline distT="0" distB="0" distL="0" distR="0">
            <wp:extent cx="628650" cy="590550"/>
            <wp:effectExtent l="19050" t="0" r="0" b="0"/>
            <wp:docPr id="4"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9"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43256A" w:rsidRPr="005F7209" w:rsidRDefault="0043256A" w:rsidP="0043256A">
      <w:pPr>
        <w:keepNext/>
        <w:jc w:val="center"/>
        <w:outlineLvl w:val="0"/>
        <w:rPr>
          <w:b/>
          <w:bCs/>
          <w:kern w:val="32"/>
          <w:sz w:val="16"/>
          <w:szCs w:val="16"/>
        </w:rPr>
      </w:pPr>
      <w:r w:rsidRPr="005F7209">
        <w:rPr>
          <w:b/>
          <w:bCs/>
          <w:kern w:val="32"/>
          <w:sz w:val="16"/>
          <w:szCs w:val="16"/>
        </w:rPr>
        <w:t>МУНИЦИПАЛЬНОЕ ОБРАЗОВАНИЕ</w:t>
      </w:r>
    </w:p>
    <w:p w:rsidR="0043256A" w:rsidRPr="005F7209" w:rsidRDefault="0043256A" w:rsidP="0043256A">
      <w:pPr>
        <w:widowControl w:val="0"/>
        <w:suppressAutoHyphens/>
        <w:autoSpaceDE w:val="0"/>
        <w:jc w:val="center"/>
        <w:rPr>
          <w:b/>
          <w:sz w:val="16"/>
          <w:szCs w:val="16"/>
          <w:lang w:bidi="ru-RU"/>
        </w:rPr>
      </w:pPr>
      <w:r w:rsidRPr="005F7209">
        <w:rPr>
          <w:b/>
          <w:sz w:val="16"/>
          <w:szCs w:val="16"/>
          <w:lang w:bidi="ru-RU"/>
        </w:rPr>
        <w:t>БОЛЬШЕВРУДСКОЕ СЕЛЬСКОЕ ПОСЕЛЕНИЕ</w:t>
      </w:r>
    </w:p>
    <w:p w:rsidR="0043256A" w:rsidRPr="005F7209" w:rsidRDefault="0043256A" w:rsidP="0043256A">
      <w:pPr>
        <w:keepNext/>
        <w:jc w:val="center"/>
        <w:outlineLvl w:val="0"/>
        <w:rPr>
          <w:b/>
          <w:bCs/>
          <w:kern w:val="32"/>
          <w:sz w:val="16"/>
          <w:szCs w:val="16"/>
        </w:rPr>
      </w:pPr>
      <w:r w:rsidRPr="005F7209">
        <w:rPr>
          <w:b/>
          <w:bCs/>
          <w:kern w:val="32"/>
          <w:sz w:val="16"/>
          <w:szCs w:val="16"/>
        </w:rPr>
        <w:t>ВОЛОСОВСКОГО МУНИЦИПАЛЬНОГО РАЙОНА</w:t>
      </w:r>
    </w:p>
    <w:p w:rsidR="0043256A" w:rsidRPr="005F7209" w:rsidRDefault="0043256A" w:rsidP="0043256A">
      <w:pPr>
        <w:widowControl w:val="0"/>
        <w:suppressAutoHyphens/>
        <w:autoSpaceDE w:val="0"/>
        <w:jc w:val="center"/>
        <w:rPr>
          <w:b/>
          <w:bCs/>
          <w:sz w:val="16"/>
          <w:szCs w:val="16"/>
          <w:lang w:bidi="ru-RU"/>
        </w:rPr>
      </w:pPr>
      <w:r w:rsidRPr="005F7209">
        <w:rPr>
          <w:b/>
          <w:bCs/>
          <w:sz w:val="16"/>
          <w:szCs w:val="16"/>
          <w:lang w:bidi="ru-RU"/>
        </w:rPr>
        <w:t>ЛЕНИНГРАДСКОЙ ОБЛАСТИ</w:t>
      </w:r>
    </w:p>
    <w:p w:rsidR="0043256A" w:rsidRPr="005F7209" w:rsidRDefault="0043256A" w:rsidP="0043256A">
      <w:pPr>
        <w:keepNext/>
        <w:jc w:val="center"/>
        <w:outlineLvl w:val="0"/>
        <w:rPr>
          <w:b/>
          <w:kern w:val="32"/>
          <w:sz w:val="16"/>
          <w:szCs w:val="16"/>
        </w:rPr>
      </w:pPr>
      <w:r w:rsidRPr="005F7209">
        <w:rPr>
          <w:b/>
          <w:kern w:val="32"/>
          <w:sz w:val="16"/>
          <w:szCs w:val="16"/>
        </w:rPr>
        <w:t>СОВЕТ ДЕПУТАТОВ</w:t>
      </w:r>
    </w:p>
    <w:p w:rsidR="0043256A" w:rsidRPr="005F7209" w:rsidRDefault="0043256A" w:rsidP="0043256A">
      <w:pPr>
        <w:widowControl w:val="0"/>
        <w:suppressAutoHyphens/>
        <w:autoSpaceDE w:val="0"/>
        <w:jc w:val="center"/>
        <w:rPr>
          <w:b/>
          <w:sz w:val="16"/>
          <w:szCs w:val="16"/>
          <w:lang w:bidi="ru-RU"/>
        </w:rPr>
      </w:pPr>
      <w:r w:rsidRPr="005F7209">
        <w:rPr>
          <w:b/>
          <w:sz w:val="16"/>
          <w:szCs w:val="16"/>
          <w:lang w:bidi="ru-RU"/>
        </w:rPr>
        <w:t>БОЛЬШЕВРУДСКОГО СЕЛЬСКОГО ПОСЕЛЕНИЯ</w:t>
      </w:r>
    </w:p>
    <w:p w:rsidR="0043256A" w:rsidRPr="005F7209" w:rsidRDefault="0043256A" w:rsidP="0043256A">
      <w:pPr>
        <w:keepNext/>
        <w:spacing w:after="60"/>
        <w:jc w:val="center"/>
        <w:outlineLvl w:val="0"/>
        <w:rPr>
          <w:b/>
          <w:bCs/>
          <w:kern w:val="32"/>
          <w:sz w:val="16"/>
          <w:szCs w:val="16"/>
        </w:rPr>
      </w:pPr>
      <w:proofErr w:type="gramStart"/>
      <w:r w:rsidRPr="005F7209">
        <w:rPr>
          <w:b/>
          <w:bCs/>
          <w:kern w:val="32"/>
          <w:sz w:val="16"/>
          <w:szCs w:val="16"/>
        </w:rPr>
        <w:t>Р</w:t>
      </w:r>
      <w:proofErr w:type="gramEnd"/>
      <w:r w:rsidRPr="005F7209">
        <w:rPr>
          <w:b/>
          <w:bCs/>
          <w:kern w:val="32"/>
          <w:sz w:val="16"/>
          <w:szCs w:val="16"/>
        </w:rPr>
        <w:t xml:space="preserve"> Е Ш Е Н И Е</w:t>
      </w:r>
    </w:p>
    <w:p w:rsidR="0043256A" w:rsidRPr="005F7209" w:rsidRDefault="0043256A" w:rsidP="0043256A">
      <w:pPr>
        <w:widowControl w:val="0"/>
        <w:suppressAutoHyphens/>
        <w:autoSpaceDE w:val="0"/>
        <w:jc w:val="center"/>
        <w:rPr>
          <w:sz w:val="16"/>
          <w:szCs w:val="16"/>
          <w:lang w:bidi="ru-RU"/>
        </w:rPr>
      </w:pPr>
      <w:r w:rsidRPr="005F7209">
        <w:rPr>
          <w:sz w:val="16"/>
          <w:szCs w:val="16"/>
          <w:lang w:bidi="ru-RU"/>
        </w:rPr>
        <w:t xml:space="preserve"> (четвертое заседание второго созыва) </w:t>
      </w:r>
    </w:p>
    <w:p w:rsidR="0043256A" w:rsidRPr="005F7209" w:rsidRDefault="0043256A" w:rsidP="0043256A">
      <w:pPr>
        <w:widowControl w:val="0"/>
        <w:suppressAutoHyphens/>
        <w:autoSpaceDE w:val="0"/>
        <w:jc w:val="center"/>
        <w:rPr>
          <w:sz w:val="16"/>
          <w:szCs w:val="16"/>
          <w:lang w:bidi="ru-RU"/>
        </w:rPr>
      </w:pPr>
    </w:p>
    <w:p w:rsidR="0043256A" w:rsidRPr="005F7209" w:rsidRDefault="0043256A" w:rsidP="0043256A">
      <w:pPr>
        <w:jc w:val="both"/>
        <w:rPr>
          <w:sz w:val="16"/>
          <w:szCs w:val="16"/>
        </w:rPr>
      </w:pPr>
      <w:r w:rsidRPr="005F7209">
        <w:rPr>
          <w:sz w:val="16"/>
          <w:szCs w:val="16"/>
        </w:rPr>
        <w:t>от 21 ноября 2024 года                                                                              № 16</w:t>
      </w:r>
    </w:p>
    <w:p w:rsidR="0043256A" w:rsidRPr="005F7209" w:rsidRDefault="0043256A" w:rsidP="0043256A">
      <w:pPr>
        <w:jc w:val="both"/>
        <w:rPr>
          <w:sz w:val="16"/>
          <w:szCs w:val="16"/>
        </w:rPr>
      </w:pPr>
    </w:p>
    <w:p w:rsidR="0043256A" w:rsidRPr="005F7209" w:rsidRDefault="0043256A" w:rsidP="0043256A">
      <w:pPr>
        <w:ind w:right="282"/>
        <w:jc w:val="center"/>
        <w:rPr>
          <w:b/>
          <w:sz w:val="16"/>
          <w:szCs w:val="16"/>
        </w:rPr>
      </w:pPr>
      <w:r w:rsidRPr="005F7209">
        <w:rPr>
          <w:b/>
          <w:sz w:val="16"/>
          <w:szCs w:val="16"/>
        </w:rPr>
        <w:t>О принятии в первом чтении проекта решения о бюджете                   муниципального образования Большеврудское сел</w:t>
      </w:r>
      <w:r w:rsidRPr="005F7209">
        <w:rPr>
          <w:b/>
          <w:sz w:val="16"/>
          <w:szCs w:val="16"/>
        </w:rPr>
        <w:t>ь</w:t>
      </w:r>
      <w:r w:rsidRPr="005F7209">
        <w:rPr>
          <w:b/>
          <w:sz w:val="16"/>
          <w:szCs w:val="16"/>
        </w:rPr>
        <w:t>ское  поселение Волосовского муниципального района Ленинградской области на 2025 год и на плановый период 2026 и 2027 годов</w:t>
      </w:r>
    </w:p>
    <w:p w:rsidR="0043256A" w:rsidRPr="005F7209" w:rsidRDefault="0043256A" w:rsidP="0043256A">
      <w:pPr>
        <w:ind w:firstLine="709"/>
        <w:jc w:val="both"/>
        <w:rPr>
          <w:sz w:val="16"/>
          <w:szCs w:val="16"/>
        </w:rPr>
      </w:pPr>
    </w:p>
    <w:p w:rsidR="0043256A" w:rsidRPr="005F7209" w:rsidRDefault="0043256A" w:rsidP="0043256A">
      <w:pPr>
        <w:ind w:firstLine="709"/>
        <w:jc w:val="both"/>
        <w:rPr>
          <w:b/>
          <w:sz w:val="16"/>
          <w:szCs w:val="16"/>
        </w:rPr>
      </w:pPr>
      <w:r w:rsidRPr="005F7209">
        <w:rPr>
          <w:sz w:val="16"/>
          <w:szCs w:val="16"/>
        </w:rPr>
        <w:t>Совет депутатов муниципального образования Большеврудское сельское поселение Волосовского муниципального района Ленинградской обла</w:t>
      </w:r>
      <w:r w:rsidRPr="005F7209">
        <w:rPr>
          <w:sz w:val="16"/>
          <w:szCs w:val="16"/>
        </w:rPr>
        <w:t>с</w:t>
      </w:r>
      <w:r w:rsidRPr="005F7209">
        <w:rPr>
          <w:sz w:val="16"/>
          <w:szCs w:val="16"/>
        </w:rPr>
        <w:t>ти</w:t>
      </w:r>
      <w:r w:rsidRPr="005F7209">
        <w:rPr>
          <w:b/>
          <w:sz w:val="16"/>
          <w:szCs w:val="16"/>
        </w:rPr>
        <w:t xml:space="preserve"> РЕШИЛ:</w:t>
      </w:r>
    </w:p>
    <w:p w:rsidR="0043256A" w:rsidRPr="005F7209" w:rsidRDefault="0043256A" w:rsidP="0043256A">
      <w:pPr>
        <w:ind w:firstLine="709"/>
        <w:jc w:val="both"/>
        <w:rPr>
          <w:sz w:val="16"/>
          <w:szCs w:val="16"/>
        </w:rPr>
      </w:pPr>
      <w:r w:rsidRPr="005F7209">
        <w:rPr>
          <w:sz w:val="16"/>
          <w:szCs w:val="16"/>
        </w:rPr>
        <w:t>1. Утвердить основные характеристики бюджета муниципального образования Большеврудское сельское поселение Волосо</w:t>
      </w:r>
      <w:r w:rsidRPr="005F7209">
        <w:rPr>
          <w:sz w:val="16"/>
          <w:szCs w:val="16"/>
        </w:rPr>
        <w:t>в</w:t>
      </w:r>
      <w:r w:rsidRPr="005F7209">
        <w:rPr>
          <w:sz w:val="16"/>
          <w:szCs w:val="16"/>
        </w:rPr>
        <w:t>ского муниципального района Ленинградской области на 2025 год:</w:t>
      </w:r>
    </w:p>
    <w:p w:rsidR="0043256A" w:rsidRPr="005F7209" w:rsidRDefault="0043256A" w:rsidP="0043256A">
      <w:pPr>
        <w:ind w:firstLine="709"/>
        <w:jc w:val="both"/>
        <w:rPr>
          <w:sz w:val="16"/>
          <w:szCs w:val="16"/>
        </w:rPr>
      </w:pPr>
      <w:r w:rsidRPr="005F7209">
        <w:rPr>
          <w:sz w:val="16"/>
          <w:szCs w:val="16"/>
        </w:rPr>
        <w:t>прогнозируемые поступления налоговых, неналоговых и безвозмездных поступлений в  бюджет муниципального образов</w:t>
      </w:r>
      <w:r w:rsidRPr="005F7209">
        <w:rPr>
          <w:sz w:val="16"/>
          <w:szCs w:val="16"/>
        </w:rPr>
        <w:t>а</w:t>
      </w:r>
      <w:r w:rsidRPr="005F7209">
        <w:rPr>
          <w:sz w:val="16"/>
          <w:szCs w:val="16"/>
        </w:rPr>
        <w:t>ния Большеврудское сельское поселение Волосовского муниципального района Ленинградской области в сумме 96 063 296,32 рубля;</w:t>
      </w:r>
    </w:p>
    <w:p w:rsidR="0043256A" w:rsidRPr="005F7209" w:rsidRDefault="0043256A" w:rsidP="0043256A">
      <w:pPr>
        <w:pStyle w:val="2"/>
        <w:ind w:firstLine="709"/>
        <w:rPr>
          <w:sz w:val="16"/>
          <w:szCs w:val="16"/>
        </w:rPr>
      </w:pPr>
      <w:r w:rsidRPr="005F7209">
        <w:rPr>
          <w:sz w:val="16"/>
          <w:szCs w:val="16"/>
        </w:rPr>
        <w:t>общий объем расходов бюджета муниципального образования Большеврудское сельское поселение Волосовского муниципального района Лени</w:t>
      </w:r>
      <w:r w:rsidRPr="005F7209">
        <w:rPr>
          <w:sz w:val="16"/>
          <w:szCs w:val="16"/>
        </w:rPr>
        <w:t>н</w:t>
      </w:r>
      <w:r w:rsidRPr="005F7209">
        <w:rPr>
          <w:sz w:val="16"/>
          <w:szCs w:val="16"/>
        </w:rPr>
        <w:t>градской области в сумме 98 063 296,32 рубля;</w:t>
      </w:r>
    </w:p>
    <w:p w:rsidR="0043256A" w:rsidRPr="005F7209" w:rsidRDefault="0043256A" w:rsidP="0043256A">
      <w:pPr>
        <w:ind w:firstLine="709"/>
        <w:jc w:val="both"/>
        <w:rPr>
          <w:sz w:val="16"/>
          <w:szCs w:val="16"/>
        </w:rPr>
      </w:pPr>
      <w:r w:rsidRPr="005F7209">
        <w:rPr>
          <w:sz w:val="16"/>
          <w:szCs w:val="16"/>
        </w:rPr>
        <w:t>прогнозируемый дефицит бюджета муниципального образования Большеврудское сельское поселение Волосовского мун</w:t>
      </w:r>
      <w:r w:rsidRPr="005F7209">
        <w:rPr>
          <w:sz w:val="16"/>
          <w:szCs w:val="16"/>
        </w:rPr>
        <w:t>и</w:t>
      </w:r>
      <w:r w:rsidRPr="005F7209">
        <w:rPr>
          <w:sz w:val="16"/>
          <w:szCs w:val="16"/>
        </w:rPr>
        <w:t>ципального района Ленинградской области в сумме 2 000 000,00 рублей.</w:t>
      </w:r>
    </w:p>
    <w:p w:rsidR="0043256A" w:rsidRPr="005F7209" w:rsidRDefault="0043256A" w:rsidP="0043256A">
      <w:pPr>
        <w:ind w:firstLine="709"/>
        <w:jc w:val="both"/>
        <w:rPr>
          <w:sz w:val="16"/>
          <w:szCs w:val="16"/>
        </w:rPr>
      </w:pPr>
      <w:r w:rsidRPr="005F7209">
        <w:rPr>
          <w:sz w:val="16"/>
          <w:szCs w:val="16"/>
        </w:rPr>
        <w:t>2. Утвердить основные характеристики бюджета муниципального образования Большеврудское сельское поселение Волосо</w:t>
      </w:r>
      <w:r w:rsidRPr="005F7209">
        <w:rPr>
          <w:sz w:val="16"/>
          <w:szCs w:val="16"/>
        </w:rPr>
        <w:t>в</w:t>
      </w:r>
      <w:r w:rsidRPr="005F7209">
        <w:rPr>
          <w:sz w:val="16"/>
          <w:szCs w:val="16"/>
        </w:rPr>
        <w:t>ского муниципального района Ленинградской области на плановый период 2026 и 2027 годов:</w:t>
      </w:r>
    </w:p>
    <w:p w:rsidR="0043256A" w:rsidRPr="005F7209" w:rsidRDefault="0043256A" w:rsidP="0043256A">
      <w:pPr>
        <w:ind w:firstLine="709"/>
        <w:jc w:val="both"/>
        <w:rPr>
          <w:sz w:val="16"/>
          <w:szCs w:val="16"/>
        </w:rPr>
      </w:pPr>
      <w:r w:rsidRPr="005F7209">
        <w:rPr>
          <w:sz w:val="16"/>
          <w:szCs w:val="16"/>
        </w:rPr>
        <w:t>прогнозируемые поступления налоговых, неналоговых и безвозмездных поступлений в  бюджет муниципального образов</w:t>
      </w:r>
      <w:r w:rsidRPr="005F7209">
        <w:rPr>
          <w:sz w:val="16"/>
          <w:szCs w:val="16"/>
        </w:rPr>
        <w:t>а</w:t>
      </w:r>
      <w:r w:rsidRPr="005F7209">
        <w:rPr>
          <w:sz w:val="16"/>
          <w:szCs w:val="16"/>
        </w:rPr>
        <w:t>ния Большеврудское сельское поселение Волосовского муниципального района Ленинградской области на 2026 год в сумме 88 155 199,64 рубля и на 2027 год в сумме 83 240 723,69 рублей;</w:t>
      </w:r>
    </w:p>
    <w:p w:rsidR="0043256A" w:rsidRPr="005F7209" w:rsidRDefault="0043256A" w:rsidP="0043256A">
      <w:pPr>
        <w:ind w:firstLine="709"/>
        <w:jc w:val="both"/>
        <w:rPr>
          <w:sz w:val="16"/>
          <w:szCs w:val="16"/>
        </w:rPr>
      </w:pPr>
      <w:proofErr w:type="gramStart"/>
      <w:r w:rsidRPr="005F7209">
        <w:rPr>
          <w:sz w:val="16"/>
          <w:szCs w:val="16"/>
        </w:rPr>
        <w:t>общий объем расходов бюджета муниципального образования Большеврудское сельское поселение Волосовского муниципального района Лени</w:t>
      </w:r>
      <w:r w:rsidRPr="005F7209">
        <w:rPr>
          <w:sz w:val="16"/>
          <w:szCs w:val="16"/>
        </w:rPr>
        <w:t>н</w:t>
      </w:r>
      <w:r w:rsidRPr="005F7209">
        <w:rPr>
          <w:sz w:val="16"/>
          <w:szCs w:val="16"/>
        </w:rPr>
        <w:t>градской области на 2026 год в сумме 88 155 199,64 рубля и на 2027 год в сумме 83 240723,69 рублей, в том числе условно утверждаемые расходы на 2026 год в сумме  2 250 000,00 рублей и на 2027 год в сумме 4 150 000,00 рублей;</w:t>
      </w:r>
      <w:proofErr w:type="gramEnd"/>
    </w:p>
    <w:p w:rsidR="0043256A" w:rsidRPr="005F7209" w:rsidRDefault="0043256A" w:rsidP="0043256A">
      <w:pPr>
        <w:ind w:firstLine="709"/>
        <w:jc w:val="both"/>
        <w:rPr>
          <w:sz w:val="16"/>
          <w:szCs w:val="16"/>
        </w:rPr>
      </w:pPr>
    </w:p>
    <w:p w:rsidR="0043256A" w:rsidRPr="005F7209" w:rsidRDefault="0043256A" w:rsidP="0043256A">
      <w:pPr>
        <w:ind w:firstLine="709"/>
        <w:jc w:val="both"/>
        <w:rPr>
          <w:sz w:val="16"/>
          <w:szCs w:val="16"/>
        </w:rPr>
      </w:pPr>
      <w:r w:rsidRPr="005F7209">
        <w:rPr>
          <w:sz w:val="16"/>
          <w:szCs w:val="16"/>
        </w:rPr>
        <w:t>3. Утвердить 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на 2025и плановый период 2026 и 2027 год согласно прилож</w:t>
      </w:r>
      <w:r w:rsidRPr="005F7209">
        <w:rPr>
          <w:sz w:val="16"/>
          <w:szCs w:val="16"/>
        </w:rPr>
        <w:t>е</w:t>
      </w:r>
      <w:r w:rsidRPr="005F7209">
        <w:rPr>
          <w:sz w:val="16"/>
          <w:szCs w:val="16"/>
        </w:rPr>
        <w:t>нию 1.</w:t>
      </w:r>
    </w:p>
    <w:p w:rsidR="0043256A" w:rsidRPr="005F7209" w:rsidRDefault="0043256A" w:rsidP="0043256A">
      <w:pPr>
        <w:ind w:firstLine="708"/>
        <w:jc w:val="both"/>
        <w:rPr>
          <w:sz w:val="16"/>
          <w:szCs w:val="16"/>
        </w:rPr>
      </w:pPr>
      <w:r w:rsidRPr="005F7209">
        <w:rPr>
          <w:sz w:val="16"/>
          <w:szCs w:val="16"/>
        </w:rPr>
        <w:t>4. Утвердить в пределах общего объема доходов бюджета муниципал</w:t>
      </w:r>
      <w:r w:rsidRPr="005F7209">
        <w:rPr>
          <w:sz w:val="16"/>
          <w:szCs w:val="16"/>
        </w:rPr>
        <w:t>ь</w:t>
      </w:r>
      <w:r w:rsidRPr="005F7209">
        <w:rPr>
          <w:sz w:val="16"/>
          <w:szCs w:val="16"/>
        </w:rPr>
        <w:t>ного  образования Большеврудское сельское поселение Волосовского муниципального района Ленинградской области прогнозируемые поступления н</w:t>
      </w:r>
      <w:r w:rsidRPr="005F7209">
        <w:rPr>
          <w:sz w:val="16"/>
          <w:szCs w:val="16"/>
        </w:rPr>
        <w:t>а</w:t>
      </w:r>
      <w:r w:rsidRPr="005F7209">
        <w:rPr>
          <w:sz w:val="16"/>
          <w:szCs w:val="16"/>
        </w:rPr>
        <w:t>логовых, неналоговых и безвозмездных поступлений в бюджет муниципального образования Большеврудское сельское поселение Волосовского муниципального района Л</w:t>
      </w:r>
      <w:r w:rsidRPr="005F7209">
        <w:rPr>
          <w:sz w:val="16"/>
          <w:szCs w:val="16"/>
        </w:rPr>
        <w:t>е</w:t>
      </w:r>
      <w:r w:rsidRPr="005F7209">
        <w:rPr>
          <w:sz w:val="16"/>
          <w:szCs w:val="16"/>
        </w:rPr>
        <w:t xml:space="preserve">нинградской области в 2025 году и плановом периоде 2026 и 2027 годов согласно приложению 2. </w:t>
      </w:r>
    </w:p>
    <w:p w:rsidR="0043256A" w:rsidRPr="005F7209" w:rsidRDefault="0043256A" w:rsidP="0043256A">
      <w:pPr>
        <w:ind w:firstLine="708"/>
        <w:jc w:val="both"/>
        <w:rPr>
          <w:sz w:val="16"/>
          <w:szCs w:val="16"/>
        </w:rPr>
      </w:pPr>
      <w:r w:rsidRPr="005F7209">
        <w:rPr>
          <w:sz w:val="16"/>
          <w:szCs w:val="16"/>
        </w:rPr>
        <w:t xml:space="preserve">5. </w:t>
      </w:r>
      <w:proofErr w:type="gramStart"/>
      <w:r w:rsidRPr="005F7209">
        <w:rPr>
          <w:sz w:val="16"/>
          <w:szCs w:val="16"/>
        </w:rPr>
        <w:t>Утвердить в пределах общего объема доходов бюджета муниципал</w:t>
      </w:r>
      <w:r w:rsidRPr="005F7209">
        <w:rPr>
          <w:sz w:val="16"/>
          <w:szCs w:val="16"/>
        </w:rPr>
        <w:t>ь</w:t>
      </w:r>
      <w:r w:rsidRPr="005F7209">
        <w:rPr>
          <w:sz w:val="16"/>
          <w:szCs w:val="16"/>
        </w:rPr>
        <w:t>ного образования Большеврудское сельское поселение Волосовского муниципального района Ленинградской области, прогнозируемые безвозмездные поступления в бюджет муниципального образования Большеврудское сельское  поселение Волосовского муниципального района Ленинградской о</w:t>
      </w:r>
      <w:r w:rsidRPr="005F7209">
        <w:rPr>
          <w:sz w:val="16"/>
          <w:szCs w:val="16"/>
        </w:rPr>
        <w:t>б</w:t>
      </w:r>
      <w:r w:rsidRPr="005F7209">
        <w:rPr>
          <w:sz w:val="16"/>
          <w:szCs w:val="16"/>
        </w:rPr>
        <w:t xml:space="preserve">ласти, получаемых из других бюджетов Российской Федерации в  2025 году и плановом периоде на 2026 -2027 годы согласно приложению 3.  </w:t>
      </w:r>
      <w:proofErr w:type="gramEnd"/>
    </w:p>
    <w:p w:rsidR="0043256A" w:rsidRPr="005F7209" w:rsidRDefault="0043256A" w:rsidP="0043256A">
      <w:pPr>
        <w:autoSpaceDE w:val="0"/>
        <w:autoSpaceDN w:val="0"/>
        <w:adjustRightInd w:val="0"/>
        <w:ind w:firstLine="680"/>
        <w:jc w:val="both"/>
        <w:outlineLvl w:val="1"/>
        <w:rPr>
          <w:sz w:val="16"/>
          <w:szCs w:val="16"/>
        </w:rPr>
      </w:pPr>
      <w:r w:rsidRPr="005F7209">
        <w:rPr>
          <w:sz w:val="16"/>
          <w:szCs w:val="16"/>
        </w:rPr>
        <w:lastRenderedPageBreak/>
        <w:t xml:space="preserve">6. </w:t>
      </w:r>
      <w:bookmarkStart w:id="0" w:name="sub_61"/>
      <w:r w:rsidRPr="005F7209">
        <w:rPr>
          <w:sz w:val="16"/>
          <w:szCs w:val="16"/>
        </w:rPr>
        <w:t>Установить, что в бюджет муниципального образования Большеврудское сельское поселение Волосовского муниципального района Лени</w:t>
      </w:r>
      <w:r w:rsidRPr="005F7209">
        <w:rPr>
          <w:sz w:val="16"/>
          <w:szCs w:val="16"/>
        </w:rPr>
        <w:t>н</w:t>
      </w:r>
      <w:r w:rsidRPr="005F7209">
        <w:rPr>
          <w:sz w:val="16"/>
          <w:szCs w:val="16"/>
        </w:rPr>
        <w:t xml:space="preserve">градской области зачисляются по нормативу 100 процентов: </w:t>
      </w:r>
    </w:p>
    <w:p w:rsidR="0043256A" w:rsidRPr="005F7209" w:rsidRDefault="0043256A" w:rsidP="0043256A">
      <w:pPr>
        <w:autoSpaceDE w:val="0"/>
        <w:autoSpaceDN w:val="0"/>
        <w:adjustRightInd w:val="0"/>
        <w:ind w:firstLine="680"/>
        <w:jc w:val="both"/>
        <w:outlineLvl w:val="1"/>
        <w:rPr>
          <w:sz w:val="16"/>
          <w:szCs w:val="16"/>
        </w:rPr>
      </w:pPr>
      <w:r w:rsidRPr="005F7209">
        <w:rPr>
          <w:sz w:val="16"/>
          <w:szCs w:val="16"/>
        </w:rPr>
        <w:t xml:space="preserve">прочие доходы от оказания платных услуг (работ) получателями средств бюджетов сельских поселений; </w:t>
      </w:r>
    </w:p>
    <w:p w:rsidR="0043256A" w:rsidRPr="005F7209" w:rsidRDefault="0043256A" w:rsidP="0043256A">
      <w:pPr>
        <w:autoSpaceDE w:val="0"/>
        <w:autoSpaceDN w:val="0"/>
        <w:adjustRightInd w:val="0"/>
        <w:ind w:firstLine="709"/>
        <w:jc w:val="both"/>
        <w:outlineLvl w:val="1"/>
        <w:rPr>
          <w:sz w:val="16"/>
          <w:szCs w:val="16"/>
        </w:rPr>
      </w:pPr>
      <w:r w:rsidRPr="005F7209">
        <w:rPr>
          <w:sz w:val="16"/>
          <w:szCs w:val="16"/>
        </w:rPr>
        <w:t>доходы, поступающие в порядке возмещения расходов, понесенных в связи с эксплуатацией имущества сельских поселений;</w:t>
      </w:r>
    </w:p>
    <w:p w:rsidR="0043256A" w:rsidRPr="005F7209" w:rsidRDefault="0043256A" w:rsidP="0043256A">
      <w:pPr>
        <w:autoSpaceDE w:val="0"/>
        <w:autoSpaceDN w:val="0"/>
        <w:adjustRightInd w:val="0"/>
        <w:ind w:firstLine="709"/>
        <w:jc w:val="both"/>
        <w:outlineLvl w:val="1"/>
        <w:rPr>
          <w:color w:val="FF0000"/>
          <w:sz w:val="16"/>
          <w:szCs w:val="16"/>
        </w:rPr>
      </w:pPr>
      <w:r w:rsidRPr="005F7209">
        <w:rPr>
          <w:sz w:val="16"/>
          <w:szCs w:val="16"/>
        </w:rPr>
        <w:t>прочие доходы от компенсации затрат бюджетов сельских поселений;</w:t>
      </w:r>
      <w:r w:rsidRPr="005F7209">
        <w:rPr>
          <w:color w:val="FF0000"/>
          <w:sz w:val="16"/>
          <w:szCs w:val="16"/>
        </w:rPr>
        <w:t xml:space="preserve"> </w:t>
      </w:r>
    </w:p>
    <w:p w:rsidR="0043256A" w:rsidRPr="005F7209" w:rsidRDefault="0043256A" w:rsidP="0043256A">
      <w:pPr>
        <w:autoSpaceDE w:val="0"/>
        <w:autoSpaceDN w:val="0"/>
        <w:adjustRightInd w:val="0"/>
        <w:ind w:firstLine="709"/>
        <w:jc w:val="both"/>
        <w:outlineLvl w:val="1"/>
        <w:rPr>
          <w:sz w:val="16"/>
          <w:szCs w:val="16"/>
        </w:rPr>
      </w:pPr>
      <w:r w:rsidRPr="005F7209">
        <w:rPr>
          <w:sz w:val="16"/>
          <w:szCs w:val="16"/>
        </w:rPr>
        <w:t xml:space="preserve">возмещение ущерба при возникновении страховых случаев, когда </w:t>
      </w:r>
      <w:proofErr w:type="spellStart"/>
      <w:r w:rsidRPr="005F7209">
        <w:rPr>
          <w:sz w:val="16"/>
          <w:szCs w:val="16"/>
        </w:rPr>
        <w:t>выгодоприобретателями</w:t>
      </w:r>
      <w:proofErr w:type="spellEnd"/>
      <w:r w:rsidRPr="005F7209">
        <w:rPr>
          <w:sz w:val="16"/>
          <w:szCs w:val="16"/>
        </w:rPr>
        <w:t xml:space="preserve"> выступают получатели средств бюджета сельского п</w:t>
      </w:r>
      <w:r w:rsidRPr="005F7209">
        <w:rPr>
          <w:sz w:val="16"/>
          <w:szCs w:val="16"/>
        </w:rPr>
        <w:t>о</w:t>
      </w:r>
      <w:r w:rsidRPr="005F7209">
        <w:rPr>
          <w:sz w:val="16"/>
          <w:szCs w:val="16"/>
        </w:rPr>
        <w:t xml:space="preserve">селения; </w:t>
      </w:r>
    </w:p>
    <w:p w:rsidR="0043256A" w:rsidRPr="005F7209" w:rsidRDefault="0043256A" w:rsidP="0043256A">
      <w:pPr>
        <w:autoSpaceDE w:val="0"/>
        <w:autoSpaceDN w:val="0"/>
        <w:adjustRightInd w:val="0"/>
        <w:ind w:firstLine="709"/>
        <w:jc w:val="both"/>
        <w:outlineLvl w:val="1"/>
        <w:rPr>
          <w:sz w:val="16"/>
          <w:szCs w:val="16"/>
        </w:rPr>
      </w:pPr>
      <w:proofErr w:type="gramStart"/>
      <w:r w:rsidRPr="005F7209">
        <w:rPr>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w:t>
      </w:r>
      <w:r w:rsidRPr="005F7209">
        <w:rPr>
          <w:sz w:val="16"/>
          <w:szCs w:val="16"/>
        </w:rPr>
        <w:t>е</w:t>
      </w:r>
      <w:r w:rsidRPr="005F7209">
        <w:rPr>
          <w:sz w:val="16"/>
          <w:szCs w:val="16"/>
        </w:rPr>
        <w:t>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w:t>
      </w:r>
      <w:r w:rsidRPr="005F7209">
        <w:rPr>
          <w:sz w:val="16"/>
          <w:szCs w:val="16"/>
        </w:rPr>
        <w:t>н</w:t>
      </w:r>
      <w:r w:rsidRPr="005F7209">
        <w:rPr>
          <w:sz w:val="16"/>
          <w:szCs w:val="16"/>
        </w:rPr>
        <w:t>сируемого за счет средств муниципального дорожного</w:t>
      </w:r>
      <w:proofErr w:type="gramEnd"/>
      <w:r w:rsidRPr="005F7209">
        <w:rPr>
          <w:sz w:val="16"/>
          <w:szCs w:val="16"/>
        </w:rPr>
        <w:t xml:space="preserve"> фонда);</w:t>
      </w:r>
    </w:p>
    <w:p w:rsidR="0043256A" w:rsidRPr="005F7209" w:rsidRDefault="0043256A" w:rsidP="0043256A">
      <w:pPr>
        <w:autoSpaceDE w:val="0"/>
        <w:autoSpaceDN w:val="0"/>
        <w:adjustRightInd w:val="0"/>
        <w:ind w:firstLine="709"/>
        <w:jc w:val="both"/>
        <w:outlineLvl w:val="1"/>
        <w:rPr>
          <w:sz w:val="16"/>
          <w:szCs w:val="16"/>
        </w:rPr>
      </w:pPr>
      <w:proofErr w:type="gramStart"/>
      <w:r w:rsidRPr="005F7209">
        <w:rPr>
          <w:sz w:val="16"/>
          <w:szCs w:val="16"/>
        </w:rPr>
        <w:t>платежи в целях возмещения убытков, причиненных уклонением от заключения с муниципальным органом сельского пос</w:t>
      </w:r>
      <w:r w:rsidRPr="005F7209">
        <w:rPr>
          <w:sz w:val="16"/>
          <w:szCs w:val="16"/>
        </w:rPr>
        <w:t>е</w:t>
      </w:r>
      <w:r w:rsidRPr="005F7209">
        <w:rPr>
          <w:sz w:val="16"/>
          <w:szCs w:val="16"/>
        </w:rPr>
        <w:t>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w:t>
      </w:r>
      <w:r w:rsidRPr="005F7209">
        <w:rPr>
          <w:sz w:val="16"/>
          <w:szCs w:val="16"/>
        </w:rPr>
        <w:t>о</w:t>
      </w:r>
      <w:r w:rsidRPr="005F7209">
        <w:rPr>
          <w:sz w:val="16"/>
          <w:szCs w:val="16"/>
        </w:rPr>
        <w:t>нодательства Российской Федерации о контрактной системе в сфере закупок товаров, работ, услуг для обеспечения государственных и муниципал</w:t>
      </w:r>
      <w:r w:rsidRPr="005F7209">
        <w:rPr>
          <w:sz w:val="16"/>
          <w:szCs w:val="16"/>
        </w:rPr>
        <w:t>ь</w:t>
      </w:r>
      <w:r w:rsidRPr="005F7209">
        <w:rPr>
          <w:sz w:val="16"/>
          <w:szCs w:val="16"/>
        </w:rPr>
        <w:t>ных нужд;</w:t>
      </w:r>
      <w:proofErr w:type="gramEnd"/>
    </w:p>
    <w:p w:rsidR="0043256A" w:rsidRPr="005F7209" w:rsidRDefault="0043256A" w:rsidP="0043256A">
      <w:pPr>
        <w:autoSpaceDE w:val="0"/>
        <w:autoSpaceDN w:val="0"/>
        <w:adjustRightInd w:val="0"/>
        <w:ind w:firstLine="709"/>
        <w:jc w:val="both"/>
        <w:outlineLvl w:val="1"/>
        <w:rPr>
          <w:sz w:val="16"/>
          <w:szCs w:val="16"/>
        </w:rPr>
      </w:pPr>
      <w:r w:rsidRPr="005F7209">
        <w:rPr>
          <w:sz w:val="16"/>
          <w:szCs w:val="16"/>
        </w:rPr>
        <w:t>платежи в целях возмещения ущерба при расторжении муниципальн</w:t>
      </w:r>
      <w:r w:rsidRPr="005F7209">
        <w:rPr>
          <w:sz w:val="16"/>
          <w:szCs w:val="16"/>
        </w:rPr>
        <w:t>о</w:t>
      </w:r>
      <w:r w:rsidRPr="005F7209">
        <w:rPr>
          <w:sz w:val="16"/>
          <w:szCs w:val="16"/>
        </w:rPr>
        <w:t>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w:t>
      </w:r>
      <w:r w:rsidRPr="005F7209">
        <w:rPr>
          <w:sz w:val="16"/>
          <w:szCs w:val="16"/>
        </w:rPr>
        <w:t>ь</w:t>
      </w:r>
      <w:r w:rsidRPr="005F7209">
        <w:rPr>
          <w:sz w:val="16"/>
          <w:szCs w:val="16"/>
        </w:rPr>
        <w:t>ного контракта, финансируемого за счет средств муниципального дорожного фонда);</w:t>
      </w:r>
    </w:p>
    <w:p w:rsidR="0043256A" w:rsidRPr="005F7209" w:rsidRDefault="0043256A" w:rsidP="0043256A">
      <w:pPr>
        <w:autoSpaceDE w:val="0"/>
        <w:autoSpaceDN w:val="0"/>
        <w:adjustRightInd w:val="0"/>
        <w:ind w:firstLine="709"/>
        <w:jc w:val="both"/>
        <w:outlineLvl w:val="1"/>
        <w:rPr>
          <w:sz w:val="16"/>
          <w:szCs w:val="16"/>
        </w:rPr>
      </w:pPr>
      <w:r w:rsidRPr="005F7209">
        <w:rPr>
          <w:sz w:val="16"/>
          <w:szCs w:val="16"/>
        </w:rPr>
        <w:t>платежи в целях возмещения ущерба при расторжении муниципального контракта, финансируемого за счет средств муниц</w:t>
      </w:r>
      <w:r w:rsidRPr="005F7209">
        <w:rPr>
          <w:sz w:val="16"/>
          <w:szCs w:val="16"/>
        </w:rPr>
        <w:t>и</w:t>
      </w:r>
      <w:r w:rsidRPr="005F7209">
        <w:rPr>
          <w:sz w:val="16"/>
          <w:szCs w:val="16"/>
        </w:rPr>
        <w:t>пального дорожного фонда сельского поселения, в связи с односторонним отказом исполнителя (подрядчика) от его исполнения;</w:t>
      </w:r>
    </w:p>
    <w:p w:rsidR="0043256A" w:rsidRPr="005F7209" w:rsidRDefault="0043256A" w:rsidP="0043256A">
      <w:pPr>
        <w:autoSpaceDE w:val="0"/>
        <w:autoSpaceDN w:val="0"/>
        <w:adjustRightInd w:val="0"/>
        <w:ind w:firstLine="709"/>
        <w:jc w:val="both"/>
        <w:outlineLvl w:val="1"/>
        <w:rPr>
          <w:sz w:val="16"/>
          <w:szCs w:val="16"/>
        </w:rPr>
      </w:pPr>
      <w:r w:rsidRPr="005F7209">
        <w:rPr>
          <w:sz w:val="16"/>
          <w:szCs w:val="16"/>
        </w:rPr>
        <w:t>денежные взыскания, налагаемые в возмещение ущерба, причиненного в результате незаконного или нецелевого использ</w:t>
      </w:r>
      <w:r w:rsidRPr="005F7209">
        <w:rPr>
          <w:sz w:val="16"/>
          <w:szCs w:val="16"/>
        </w:rPr>
        <w:t>о</w:t>
      </w:r>
      <w:r w:rsidRPr="005F7209">
        <w:rPr>
          <w:sz w:val="16"/>
          <w:szCs w:val="16"/>
        </w:rPr>
        <w:t>вания бюджетных средств (в части бюджетов сельских поселений);</w:t>
      </w:r>
    </w:p>
    <w:p w:rsidR="0043256A" w:rsidRPr="005F7209" w:rsidRDefault="0043256A" w:rsidP="0043256A">
      <w:pPr>
        <w:autoSpaceDE w:val="0"/>
        <w:autoSpaceDN w:val="0"/>
        <w:adjustRightInd w:val="0"/>
        <w:ind w:firstLine="709"/>
        <w:jc w:val="both"/>
        <w:outlineLvl w:val="1"/>
        <w:rPr>
          <w:sz w:val="16"/>
          <w:szCs w:val="16"/>
        </w:rPr>
      </w:pPr>
      <w:r w:rsidRPr="005F7209">
        <w:rPr>
          <w:sz w:val="16"/>
          <w:szCs w:val="16"/>
        </w:rPr>
        <w:t>невыясненные поступления, зачисляемые в бюджеты сельских посел</w:t>
      </w:r>
      <w:r w:rsidRPr="005F7209">
        <w:rPr>
          <w:sz w:val="16"/>
          <w:szCs w:val="16"/>
        </w:rPr>
        <w:t>е</w:t>
      </w:r>
      <w:r w:rsidRPr="005F7209">
        <w:rPr>
          <w:sz w:val="16"/>
          <w:szCs w:val="16"/>
        </w:rPr>
        <w:t>ний;</w:t>
      </w:r>
    </w:p>
    <w:p w:rsidR="0043256A" w:rsidRPr="005F7209" w:rsidRDefault="0043256A" w:rsidP="0043256A">
      <w:pPr>
        <w:autoSpaceDE w:val="0"/>
        <w:autoSpaceDN w:val="0"/>
        <w:adjustRightInd w:val="0"/>
        <w:ind w:firstLine="709"/>
        <w:jc w:val="both"/>
        <w:outlineLvl w:val="1"/>
        <w:rPr>
          <w:sz w:val="16"/>
          <w:szCs w:val="16"/>
        </w:rPr>
      </w:pPr>
      <w:r w:rsidRPr="005F7209">
        <w:rPr>
          <w:sz w:val="16"/>
          <w:szCs w:val="16"/>
        </w:rPr>
        <w:t>прочие неналоговые доходы бюджетов сельских поселений;</w:t>
      </w:r>
    </w:p>
    <w:p w:rsidR="0043256A" w:rsidRPr="005F7209" w:rsidRDefault="0043256A" w:rsidP="0043256A">
      <w:pPr>
        <w:autoSpaceDE w:val="0"/>
        <w:autoSpaceDN w:val="0"/>
        <w:adjustRightInd w:val="0"/>
        <w:ind w:firstLine="709"/>
        <w:jc w:val="both"/>
        <w:outlineLvl w:val="1"/>
        <w:rPr>
          <w:sz w:val="16"/>
          <w:szCs w:val="16"/>
        </w:rPr>
      </w:pPr>
      <w:r w:rsidRPr="005F7209">
        <w:rPr>
          <w:sz w:val="16"/>
          <w:szCs w:val="16"/>
        </w:rPr>
        <w:t>прочие неналоговые доходы бюджетов сельских поселений в части н</w:t>
      </w:r>
      <w:r w:rsidRPr="005F7209">
        <w:rPr>
          <w:sz w:val="16"/>
          <w:szCs w:val="16"/>
        </w:rPr>
        <w:t>е</w:t>
      </w:r>
      <w:r w:rsidRPr="005F7209">
        <w:rPr>
          <w:sz w:val="16"/>
          <w:szCs w:val="16"/>
        </w:rPr>
        <w:t>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p w:rsidR="0043256A" w:rsidRPr="005F7209" w:rsidRDefault="0043256A" w:rsidP="0043256A">
      <w:pPr>
        <w:ind w:firstLine="540"/>
        <w:jc w:val="both"/>
        <w:rPr>
          <w:sz w:val="16"/>
          <w:szCs w:val="16"/>
        </w:rPr>
      </w:pPr>
      <w:r w:rsidRPr="005F7209">
        <w:rPr>
          <w:sz w:val="16"/>
          <w:szCs w:val="16"/>
        </w:rPr>
        <w:t>7. Утвердить в пределах общего объема расходов:</w:t>
      </w:r>
    </w:p>
    <w:p w:rsidR="0043256A" w:rsidRPr="005F7209" w:rsidRDefault="0043256A" w:rsidP="0043256A">
      <w:pPr>
        <w:ind w:firstLine="709"/>
        <w:jc w:val="both"/>
        <w:rPr>
          <w:sz w:val="16"/>
          <w:szCs w:val="16"/>
        </w:rPr>
      </w:pPr>
      <w:bookmarkStart w:id="1" w:name="sub_612"/>
      <w:bookmarkEnd w:id="0"/>
      <w:r w:rsidRPr="005F7209">
        <w:rPr>
          <w:sz w:val="16"/>
          <w:szCs w:val="16"/>
        </w:rPr>
        <w:t>1) Распределение расходов, функциональную классификацию расходов бюджета муниципального образования Большевру</w:t>
      </w:r>
      <w:r w:rsidRPr="005F7209">
        <w:rPr>
          <w:sz w:val="16"/>
          <w:szCs w:val="16"/>
        </w:rPr>
        <w:t>д</w:t>
      </w:r>
      <w:r w:rsidRPr="005F7209">
        <w:rPr>
          <w:sz w:val="16"/>
          <w:szCs w:val="16"/>
        </w:rPr>
        <w:t xml:space="preserve">ское сельское поселение Волосовского муниципального района Ленинградской области: </w:t>
      </w:r>
    </w:p>
    <w:p w:rsidR="0043256A" w:rsidRPr="005F7209" w:rsidRDefault="0043256A" w:rsidP="0043256A">
      <w:pPr>
        <w:ind w:firstLine="709"/>
        <w:rPr>
          <w:sz w:val="16"/>
          <w:szCs w:val="16"/>
        </w:rPr>
      </w:pPr>
      <w:r w:rsidRPr="005F7209">
        <w:rPr>
          <w:sz w:val="16"/>
          <w:szCs w:val="16"/>
        </w:rPr>
        <w:t>на 2025 год и на плановый период  2026-2027 годы  согласно прилож</w:t>
      </w:r>
      <w:r w:rsidRPr="005F7209">
        <w:rPr>
          <w:sz w:val="16"/>
          <w:szCs w:val="16"/>
        </w:rPr>
        <w:t>е</w:t>
      </w:r>
      <w:r w:rsidRPr="005F7209">
        <w:rPr>
          <w:sz w:val="16"/>
          <w:szCs w:val="16"/>
        </w:rPr>
        <w:t>нию 4;</w:t>
      </w:r>
    </w:p>
    <w:p w:rsidR="0043256A" w:rsidRPr="005F7209" w:rsidRDefault="0043256A" w:rsidP="0043256A">
      <w:pPr>
        <w:ind w:firstLine="708"/>
        <w:rPr>
          <w:sz w:val="16"/>
          <w:szCs w:val="16"/>
        </w:rPr>
      </w:pPr>
      <w:r w:rsidRPr="005F7209">
        <w:rPr>
          <w:sz w:val="16"/>
          <w:szCs w:val="16"/>
        </w:rPr>
        <w:t>2) условно утвержденные расходы:</w:t>
      </w:r>
    </w:p>
    <w:bookmarkEnd w:id="1"/>
    <w:p w:rsidR="0043256A" w:rsidRPr="005F7209" w:rsidRDefault="0043256A" w:rsidP="0043256A">
      <w:pPr>
        <w:ind w:firstLine="708"/>
        <w:rPr>
          <w:sz w:val="16"/>
          <w:szCs w:val="16"/>
        </w:rPr>
      </w:pPr>
      <w:r w:rsidRPr="005F7209">
        <w:rPr>
          <w:sz w:val="16"/>
          <w:szCs w:val="16"/>
        </w:rPr>
        <w:t>на 2026 год в сумме  2 250 000,00 рублей,</w:t>
      </w:r>
    </w:p>
    <w:p w:rsidR="0043256A" w:rsidRPr="005F7209" w:rsidRDefault="0043256A" w:rsidP="0043256A">
      <w:pPr>
        <w:ind w:firstLine="708"/>
        <w:rPr>
          <w:sz w:val="16"/>
          <w:szCs w:val="16"/>
        </w:rPr>
      </w:pPr>
      <w:r w:rsidRPr="005F7209">
        <w:rPr>
          <w:sz w:val="16"/>
          <w:szCs w:val="16"/>
        </w:rPr>
        <w:t>на 2027 год в сумме  4 150 000,00 рублей.</w:t>
      </w:r>
    </w:p>
    <w:p w:rsidR="0043256A" w:rsidRPr="005F7209" w:rsidRDefault="0043256A" w:rsidP="0043256A">
      <w:pPr>
        <w:ind w:firstLine="708"/>
        <w:jc w:val="both"/>
        <w:rPr>
          <w:sz w:val="16"/>
          <w:szCs w:val="16"/>
        </w:rPr>
      </w:pPr>
      <w:bookmarkStart w:id="2" w:name="sub_65"/>
      <w:r w:rsidRPr="005F7209">
        <w:rPr>
          <w:sz w:val="16"/>
          <w:szCs w:val="16"/>
        </w:rPr>
        <w:t>8. Утвердить ведомственную структуру расходов бюджета муниц</w:t>
      </w:r>
      <w:r w:rsidRPr="005F7209">
        <w:rPr>
          <w:sz w:val="16"/>
          <w:szCs w:val="16"/>
        </w:rPr>
        <w:t>и</w:t>
      </w:r>
      <w:r w:rsidRPr="005F7209">
        <w:rPr>
          <w:sz w:val="16"/>
          <w:szCs w:val="16"/>
        </w:rPr>
        <w:t>пального образования Большеврудское сельское поселение Волосовского муниципального района Ленинградской области:</w:t>
      </w:r>
    </w:p>
    <w:p w:rsidR="0043256A" w:rsidRPr="005F7209" w:rsidRDefault="0043256A" w:rsidP="0043256A">
      <w:pPr>
        <w:ind w:firstLine="709"/>
        <w:rPr>
          <w:sz w:val="16"/>
          <w:szCs w:val="16"/>
        </w:rPr>
      </w:pPr>
      <w:r w:rsidRPr="005F7209">
        <w:rPr>
          <w:sz w:val="16"/>
          <w:szCs w:val="16"/>
        </w:rPr>
        <w:t>на 2025 год и на плановый период  2026-2027 годы  согласно прилож</w:t>
      </w:r>
      <w:r w:rsidRPr="005F7209">
        <w:rPr>
          <w:sz w:val="16"/>
          <w:szCs w:val="16"/>
        </w:rPr>
        <w:t>е</w:t>
      </w:r>
      <w:r w:rsidRPr="005F7209">
        <w:rPr>
          <w:sz w:val="16"/>
          <w:szCs w:val="16"/>
        </w:rPr>
        <w:t>нию 5;</w:t>
      </w:r>
    </w:p>
    <w:p w:rsidR="0043256A" w:rsidRPr="005F7209" w:rsidRDefault="0043256A" w:rsidP="0043256A">
      <w:pPr>
        <w:ind w:firstLine="708"/>
        <w:jc w:val="both"/>
        <w:rPr>
          <w:sz w:val="16"/>
          <w:szCs w:val="16"/>
        </w:rPr>
      </w:pPr>
      <w:r w:rsidRPr="005F7209">
        <w:rPr>
          <w:sz w:val="16"/>
          <w:szCs w:val="16"/>
        </w:rPr>
        <w:t xml:space="preserve">9. Утвердить распределение по  целевым статьям (муниципальным программам и </w:t>
      </w:r>
      <w:proofErr w:type="spellStart"/>
      <w:r w:rsidRPr="005F7209">
        <w:rPr>
          <w:sz w:val="16"/>
          <w:szCs w:val="16"/>
        </w:rPr>
        <w:t>непрограммным</w:t>
      </w:r>
      <w:proofErr w:type="spellEnd"/>
      <w:r w:rsidRPr="005F7209">
        <w:rPr>
          <w:sz w:val="16"/>
          <w:szCs w:val="16"/>
        </w:rPr>
        <w:t xml:space="preserve"> направлениям деятельн</w:t>
      </w:r>
      <w:r w:rsidRPr="005F7209">
        <w:rPr>
          <w:sz w:val="16"/>
          <w:szCs w:val="16"/>
        </w:rPr>
        <w:t>о</w:t>
      </w:r>
      <w:r w:rsidRPr="005F7209">
        <w:rPr>
          <w:sz w:val="16"/>
          <w:szCs w:val="16"/>
        </w:rPr>
        <w:t>сти) классификации расходов бюджетов бюджета муниципального образования Большеврудское сельское поселение Волосовского муниципального района Ленинградской области:</w:t>
      </w:r>
    </w:p>
    <w:p w:rsidR="0043256A" w:rsidRPr="005F7209" w:rsidRDefault="0043256A" w:rsidP="0043256A">
      <w:pPr>
        <w:ind w:firstLine="709"/>
        <w:rPr>
          <w:sz w:val="16"/>
          <w:szCs w:val="16"/>
        </w:rPr>
      </w:pPr>
      <w:r w:rsidRPr="005F7209">
        <w:rPr>
          <w:sz w:val="16"/>
          <w:szCs w:val="16"/>
        </w:rPr>
        <w:t>на 2025 год и на плановый период  2026-2027 годы  согласно прилож</w:t>
      </w:r>
      <w:r w:rsidRPr="005F7209">
        <w:rPr>
          <w:sz w:val="16"/>
          <w:szCs w:val="16"/>
        </w:rPr>
        <w:t>е</w:t>
      </w:r>
      <w:r w:rsidRPr="005F7209">
        <w:rPr>
          <w:sz w:val="16"/>
          <w:szCs w:val="16"/>
        </w:rPr>
        <w:t>нию 6;</w:t>
      </w:r>
    </w:p>
    <w:p w:rsidR="0043256A" w:rsidRPr="005F7209" w:rsidRDefault="0043256A" w:rsidP="0043256A">
      <w:pPr>
        <w:ind w:firstLine="708"/>
        <w:jc w:val="both"/>
        <w:rPr>
          <w:sz w:val="16"/>
          <w:szCs w:val="16"/>
        </w:rPr>
      </w:pPr>
      <w:r w:rsidRPr="005F7209">
        <w:rPr>
          <w:sz w:val="16"/>
          <w:szCs w:val="16"/>
        </w:rPr>
        <w:t>10. Утвердить межбюджетные трансферты, выделяемые из  бюджета муниципального образования Большеврудское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  и направляемые на финансирование расходов, связанных с перед</w:t>
      </w:r>
      <w:r w:rsidRPr="005F7209">
        <w:rPr>
          <w:sz w:val="16"/>
          <w:szCs w:val="16"/>
        </w:rPr>
        <w:t>а</w:t>
      </w:r>
      <w:r w:rsidRPr="005F7209">
        <w:rPr>
          <w:sz w:val="16"/>
          <w:szCs w:val="16"/>
        </w:rPr>
        <w:t xml:space="preserve">чей полномочий в 2025 году и плановом периоде 2026-2027 годов согласно приложению 7. </w:t>
      </w:r>
    </w:p>
    <w:p w:rsidR="0043256A" w:rsidRPr="005F7209" w:rsidRDefault="0043256A" w:rsidP="0043256A">
      <w:pPr>
        <w:ind w:firstLine="709"/>
        <w:jc w:val="both"/>
        <w:rPr>
          <w:sz w:val="16"/>
          <w:szCs w:val="16"/>
        </w:rPr>
      </w:pPr>
      <w:r w:rsidRPr="005F7209">
        <w:rPr>
          <w:sz w:val="16"/>
          <w:szCs w:val="16"/>
        </w:rPr>
        <w:t>11. Утвердить порядок предоставления межбюджетных трансфертов из бюджета муниципального образования Большеврудское сельское поселение Волосовского муниципального района Ленинградской области согласно пр</w:t>
      </w:r>
      <w:r w:rsidRPr="005F7209">
        <w:rPr>
          <w:sz w:val="16"/>
          <w:szCs w:val="16"/>
        </w:rPr>
        <w:t>и</w:t>
      </w:r>
      <w:r w:rsidRPr="005F7209">
        <w:rPr>
          <w:sz w:val="16"/>
          <w:szCs w:val="16"/>
        </w:rPr>
        <w:t>ложению 8.</w:t>
      </w:r>
    </w:p>
    <w:p w:rsidR="0043256A" w:rsidRPr="005F7209" w:rsidRDefault="0043256A" w:rsidP="0043256A">
      <w:pPr>
        <w:ind w:firstLine="709"/>
        <w:jc w:val="both"/>
        <w:rPr>
          <w:sz w:val="16"/>
          <w:szCs w:val="16"/>
        </w:rPr>
      </w:pPr>
      <w:r w:rsidRPr="005F7209">
        <w:rPr>
          <w:sz w:val="16"/>
          <w:szCs w:val="16"/>
        </w:rPr>
        <w:t>12. Утвердить перечень и коды главных распорядителей бюджетных средств бюджета муниципального образования Больш</w:t>
      </w:r>
      <w:r w:rsidRPr="005F7209">
        <w:rPr>
          <w:sz w:val="16"/>
          <w:szCs w:val="16"/>
        </w:rPr>
        <w:t>е</w:t>
      </w:r>
      <w:r w:rsidRPr="005F7209">
        <w:rPr>
          <w:sz w:val="16"/>
          <w:szCs w:val="16"/>
        </w:rPr>
        <w:t>врудское сельское поселение Волосовского муниципального района Ленинградской области, подлежащих оценке качества финансового менеджмента за отчетный финанс</w:t>
      </w:r>
      <w:r w:rsidRPr="005F7209">
        <w:rPr>
          <w:sz w:val="16"/>
          <w:szCs w:val="16"/>
        </w:rPr>
        <w:t>о</w:t>
      </w:r>
      <w:r w:rsidRPr="005F7209">
        <w:rPr>
          <w:sz w:val="16"/>
          <w:szCs w:val="16"/>
        </w:rPr>
        <w:t>вый год, согласно приложению 9.</w:t>
      </w:r>
    </w:p>
    <w:p w:rsidR="0043256A" w:rsidRPr="005F7209" w:rsidRDefault="0043256A" w:rsidP="0043256A">
      <w:pPr>
        <w:pStyle w:val="p1"/>
        <w:spacing w:before="0" w:beforeAutospacing="0" w:after="0" w:afterAutospacing="0"/>
        <w:ind w:firstLine="709"/>
        <w:jc w:val="both"/>
        <w:rPr>
          <w:sz w:val="16"/>
          <w:szCs w:val="16"/>
        </w:rPr>
      </w:pPr>
      <w:r w:rsidRPr="005F7209">
        <w:rPr>
          <w:sz w:val="16"/>
          <w:szCs w:val="16"/>
        </w:rPr>
        <w:t>13. Утвердить объем бюджетных ассигнований на исполнение публичных нормативных обязательств муниципального образования Большеврудское сельское поселение Волосовского муниципального района Ленингра</w:t>
      </w:r>
      <w:r w:rsidRPr="005F7209">
        <w:rPr>
          <w:sz w:val="16"/>
          <w:szCs w:val="16"/>
        </w:rPr>
        <w:t>д</w:t>
      </w:r>
      <w:r w:rsidRPr="005F7209">
        <w:rPr>
          <w:sz w:val="16"/>
          <w:szCs w:val="16"/>
        </w:rPr>
        <w:t>ской области:</w:t>
      </w:r>
    </w:p>
    <w:p w:rsidR="0043256A" w:rsidRPr="005F7209" w:rsidRDefault="0043256A" w:rsidP="0043256A">
      <w:pPr>
        <w:pStyle w:val="p1"/>
        <w:spacing w:before="0" w:beforeAutospacing="0" w:after="0" w:afterAutospacing="0"/>
        <w:ind w:firstLine="709"/>
        <w:rPr>
          <w:sz w:val="16"/>
          <w:szCs w:val="16"/>
        </w:rPr>
      </w:pPr>
      <w:r w:rsidRPr="005F7209">
        <w:rPr>
          <w:sz w:val="16"/>
          <w:szCs w:val="16"/>
        </w:rPr>
        <w:t>на 2025 год в сумме 4 354 737,00 рублей;</w:t>
      </w:r>
    </w:p>
    <w:p w:rsidR="0043256A" w:rsidRPr="005F7209" w:rsidRDefault="0043256A" w:rsidP="0043256A">
      <w:pPr>
        <w:pStyle w:val="p1"/>
        <w:spacing w:before="0" w:beforeAutospacing="0" w:after="0" w:afterAutospacing="0"/>
        <w:ind w:firstLine="709"/>
        <w:rPr>
          <w:sz w:val="16"/>
          <w:szCs w:val="16"/>
        </w:rPr>
      </w:pPr>
      <w:r w:rsidRPr="005F7209">
        <w:rPr>
          <w:sz w:val="16"/>
          <w:szCs w:val="16"/>
        </w:rPr>
        <w:t>на 2026 год в сумме 4 528 926,00 рублей;</w:t>
      </w:r>
    </w:p>
    <w:p w:rsidR="0043256A" w:rsidRPr="005F7209" w:rsidRDefault="0043256A" w:rsidP="0043256A">
      <w:pPr>
        <w:pStyle w:val="p1"/>
        <w:spacing w:before="0" w:beforeAutospacing="0" w:after="0" w:afterAutospacing="0"/>
        <w:ind w:firstLine="709"/>
        <w:rPr>
          <w:sz w:val="16"/>
          <w:szCs w:val="16"/>
        </w:rPr>
      </w:pPr>
      <w:r w:rsidRPr="005F7209">
        <w:rPr>
          <w:sz w:val="16"/>
          <w:szCs w:val="16"/>
        </w:rPr>
        <w:t>на 2027 год в сумме 4 710 083,00 рубля.</w:t>
      </w:r>
    </w:p>
    <w:p w:rsidR="0043256A" w:rsidRPr="005F7209" w:rsidRDefault="0043256A" w:rsidP="0043256A">
      <w:pPr>
        <w:pStyle w:val="p1"/>
        <w:spacing w:before="0" w:beforeAutospacing="0" w:after="0" w:afterAutospacing="0"/>
        <w:ind w:firstLine="709"/>
        <w:jc w:val="both"/>
        <w:rPr>
          <w:sz w:val="16"/>
          <w:szCs w:val="16"/>
        </w:rPr>
      </w:pPr>
      <w:r w:rsidRPr="005F7209">
        <w:rPr>
          <w:sz w:val="16"/>
          <w:szCs w:val="16"/>
        </w:rPr>
        <w:t>14. Утвердить объем бюджетных ассигнований муниципального дорожного фонда муниципального образования Большеврудское сельское п</w:t>
      </w:r>
      <w:r w:rsidRPr="005F7209">
        <w:rPr>
          <w:sz w:val="16"/>
          <w:szCs w:val="16"/>
        </w:rPr>
        <w:t>о</w:t>
      </w:r>
      <w:r w:rsidRPr="005F7209">
        <w:rPr>
          <w:sz w:val="16"/>
          <w:szCs w:val="16"/>
        </w:rPr>
        <w:t>селение Волосовского муниципального района Ленинградской области:</w:t>
      </w:r>
    </w:p>
    <w:p w:rsidR="0043256A" w:rsidRPr="005F7209" w:rsidRDefault="0043256A" w:rsidP="0043256A">
      <w:pPr>
        <w:pStyle w:val="p1"/>
        <w:spacing w:before="0" w:beforeAutospacing="0" w:after="0" w:afterAutospacing="0"/>
        <w:ind w:firstLine="709"/>
        <w:rPr>
          <w:sz w:val="16"/>
          <w:szCs w:val="16"/>
        </w:rPr>
      </w:pPr>
      <w:r w:rsidRPr="005F7209">
        <w:rPr>
          <w:sz w:val="16"/>
          <w:szCs w:val="16"/>
        </w:rPr>
        <w:t>на 2025 год в сумме   11 052 974,00 рубля;</w:t>
      </w:r>
    </w:p>
    <w:p w:rsidR="0043256A" w:rsidRPr="005F7209" w:rsidRDefault="0043256A" w:rsidP="0043256A">
      <w:pPr>
        <w:pStyle w:val="p1"/>
        <w:spacing w:before="0" w:beforeAutospacing="0" w:after="0" w:afterAutospacing="0"/>
        <w:ind w:firstLine="709"/>
        <w:rPr>
          <w:sz w:val="16"/>
          <w:szCs w:val="16"/>
        </w:rPr>
      </w:pPr>
      <w:r w:rsidRPr="005F7209">
        <w:rPr>
          <w:sz w:val="16"/>
          <w:szCs w:val="16"/>
        </w:rPr>
        <w:t>на 2026 год в сумме   11 301 161,00 рубль;</w:t>
      </w:r>
    </w:p>
    <w:p w:rsidR="0043256A" w:rsidRPr="005F7209" w:rsidRDefault="0043256A" w:rsidP="0043256A">
      <w:pPr>
        <w:pStyle w:val="p1"/>
        <w:spacing w:before="0" w:beforeAutospacing="0" w:after="0" w:afterAutospacing="0"/>
        <w:ind w:firstLine="709"/>
        <w:rPr>
          <w:sz w:val="16"/>
          <w:szCs w:val="16"/>
        </w:rPr>
      </w:pPr>
      <w:r w:rsidRPr="005F7209">
        <w:rPr>
          <w:sz w:val="16"/>
          <w:szCs w:val="16"/>
        </w:rPr>
        <w:t>на 2027 год в сумме 11 249 114,00 рублей.</w:t>
      </w:r>
    </w:p>
    <w:p w:rsidR="0043256A" w:rsidRPr="005F7209" w:rsidRDefault="0043256A" w:rsidP="0043256A">
      <w:pPr>
        <w:ind w:firstLine="708"/>
        <w:jc w:val="both"/>
        <w:rPr>
          <w:sz w:val="16"/>
          <w:szCs w:val="16"/>
        </w:rPr>
      </w:pPr>
      <w:r w:rsidRPr="005F7209">
        <w:rPr>
          <w:sz w:val="16"/>
          <w:szCs w:val="16"/>
        </w:rPr>
        <w:t>15. Утвердить резервный фонд администрации  муниципального  образования Большеврудское сельское  поселение Волосо</w:t>
      </w:r>
      <w:r w:rsidRPr="005F7209">
        <w:rPr>
          <w:sz w:val="16"/>
          <w:szCs w:val="16"/>
        </w:rPr>
        <w:t>в</w:t>
      </w:r>
      <w:r w:rsidRPr="005F7209">
        <w:rPr>
          <w:sz w:val="16"/>
          <w:szCs w:val="16"/>
        </w:rPr>
        <w:t>ского муниципального района Ленинградской области:</w:t>
      </w:r>
    </w:p>
    <w:bookmarkEnd w:id="2"/>
    <w:p w:rsidR="0043256A" w:rsidRPr="005F7209" w:rsidRDefault="0043256A" w:rsidP="0043256A">
      <w:pPr>
        <w:ind w:firstLine="708"/>
        <w:rPr>
          <w:sz w:val="16"/>
          <w:szCs w:val="16"/>
        </w:rPr>
      </w:pPr>
      <w:r w:rsidRPr="005F7209">
        <w:rPr>
          <w:sz w:val="16"/>
          <w:szCs w:val="16"/>
        </w:rPr>
        <w:t xml:space="preserve">на 2025 год в сумме 100 000,00 рублей, </w:t>
      </w:r>
    </w:p>
    <w:p w:rsidR="0043256A" w:rsidRPr="005F7209" w:rsidRDefault="0043256A" w:rsidP="0043256A">
      <w:pPr>
        <w:ind w:firstLine="708"/>
        <w:rPr>
          <w:sz w:val="16"/>
          <w:szCs w:val="16"/>
        </w:rPr>
      </w:pPr>
      <w:r w:rsidRPr="005F7209">
        <w:rPr>
          <w:sz w:val="16"/>
          <w:szCs w:val="16"/>
        </w:rPr>
        <w:t>на 2026 год в сумме 90 000,00 рублей,</w:t>
      </w:r>
    </w:p>
    <w:p w:rsidR="0043256A" w:rsidRPr="005F7209" w:rsidRDefault="0043256A" w:rsidP="0043256A">
      <w:pPr>
        <w:ind w:firstLine="708"/>
        <w:rPr>
          <w:sz w:val="16"/>
          <w:szCs w:val="16"/>
        </w:rPr>
      </w:pPr>
      <w:r w:rsidRPr="005F7209">
        <w:rPr>
          <w:sz w:val="16"/>
          <w:szCs w:val="16"/>
        </w:rPr>
        <w:t>на 2027 год в сумме 85 000,00 рублей.</w:t>
      </w:r>
    </w:p>
    <w:p w:rsidR="0043256A" w:rsidRPr="005F7209" w:rsidRDefault="0043256A" w:rsidP="0043256A">
      <w:pPr>
        <w:ind w:firstLine="708"/>
        <w:jc w:val="both"/>
        <w:rPr>
          <w:sz w:val="16"/>
          <w:szCs w:val="16"/>
        </w:rPr>
      </w:pPr>
      <w:bookmarkStart w:id="3" w:name="sub_67"/>
    </w:p>
    <w:p w:rsidR="0043256A" w:rsidRPr="005F7209" w:rsidRDefault="0043256A" w:rsidP="0043256A">
      <w:pPr>
        <w:ind w:firstLine="708"/>
        <w:jc w:val="both"/>
        <w:rPr>
          <w:sz w:val="16"/>
          <w:szCs w:val="16"/>
        </w:rPr>
      </w:pPr>
      <w:r w:rsidRPr="005F7209">
        <w:rPr>
          <w:sz w:val="16"/>
          <w:szCs w:val="16"/>
        </w:rPr>
        <w:t xml:space="preserve">16. </w:t>
      </w:r>
      <w:proofErr w:type="gramStart"/>
      <w:r w:rsidRPr="005F7209">
        <w:rPr>
          <w:sz w:val="16"/>
          <w:szCs w:val="16"/>
        </w:rPr>
        <w:t>Установить, что в соответствии с правовыми актами администрации  муниципального  образования Большеврудское сельское  поселение Волосовского муниципального района Ленинградской области производится ра</w:t>
      </w:r>
      <w:r w:rsidRPr="005F7209">
        <w:rPr>
          <w:sz w:val="16"/>
          <w:szCs w:val="16"/>
        </w:rPr>
        <w:t>с</w:t>
      </w:r>
      <w:r w:rsidRPr="005F7209">
        <w:rPr>
          <w:sz w:val="16"/>
          <w:szCs w:val="16"/>
        </w:rPr>
        <w:t>пределение (предоставление, расходование) ассигнований, предусмотренных в ведомственной структуре расходов бюджета муниципального  образования  Больш</w:t>
      </w:r>
      <w:r w:rsidRPr="005F7209">
        <w:rPr>
          <w:sz w:val="16"/>
          <w:szCs w:val="16"/>
        </w:rPr>
        <w:t>е</w:t>
      </w:r>
      <w:r w:rsidRPr="005F7209">
        <w:rPr>
          <w:sz w:val="16"/>
          <w:szCs w:val="16"/>
        </w:rPr>
        <w:t>врудское сельское  поселение</w:t>
      </w:r>
      <w:r w:rsidRPr="005F7209">
        <w:rPr>
          <w:b/>
          <w:bCs/>
          <w:sz w:val="16"/>
          <w:szCs w:val="16"/>
        </w:rPr>
        <w:t xml:space="preserve"> </w:t>
      </w:r>
      <w:r w:rsidRPr="005F7209">
        <w:rPr>
          <w:sz w:val="16"/>
          <w:szCs w:val="16"/>
        </w:rPr>
        <w:t xml:space="preserve">Волосовского муниципального района Ленинградской области на </w:t>
      </w:r>
      <w:bookmarkEnd w:id="3"/>
      <w:r w:rsidRPr="005F7209">
        <w:rPr>
          <w:sz w:val="16"/>
          <w:szCs w:val="16"/>
        </w:rPr>
        <w:t>резервный фонд администрации  муниципального образования Большеврудское сельское  поселение Волосовского муниц</w:t>
      </w:r>
      <w:r w:rsidRPr="005F7209">
        <w:rPr>
          <w:sz w:val="16"/>
          <w:szCs w:val="16"/>
        </w:rPr>
        <w:t>и</w:t>
      </w:r>
      <w:r w:rsidRPr="005F7209">
        <w:rPr>
          <w:sz w:val="16"/>
          <w:szCs w:val="16"/>
        </w:rPr>
        <w:t>пального района Ленинградской области.</w:t>
      </w:r>
      <w:proofErr w:type="gramEnd"/>
    </w:p>
    <w:p w:rsidR="0043256A" w:rsidRPr="005F7209" w:rsidRDefault="0043256A" w:rsidP="0043256A">
      <w:pPr>
        <w:ind w:firstLine="708"/>
        <w:jc w:val="both"/>
        <w:rPr>
          <w:sz w:val="16"/>
          <w:szCs w:val="16"/>
        </w:rPr>
      </w:pPr>
      <w:r w:rsidRPr="005F7209">
        <w:rPr>
          <w:sz w:val="16"/>
          <w:szCs w:val="16"/>
        </w:rPr>
        <w:t xml:space="preserve">17. </w:t>
      </w:r>
      <w:proofErr w:type="gramStart"/>
      <w:r w:rsidRPr="005F7209">
        <w:rPr>
          <w:sz w:val="16"/>
          <w:szCs w:val="16"/>
        </w:rPr>
        <w:t>Установить, что в соответствии с пунктом 3 статьи 217 Бюджетного кодекса Российской Федерации, пунктом 2 статьи 35 Положения о бюджетном процессе в муниципальном образовании Большеврудское сельское  п</w:t>
      </w:r>
      <w:r w:rsidRPr="005F7209">
        <w:rPr>
          <w:sz w:val="16"/>
          <w:szCs w:val="16"/>
        </w:rPr>
        <w:t>о</w:t>
      </w:r>
      <w:r w:rsidRPr="005F7209">
        <w:rPr>
          <w:sz w:val="16"/>
          <w:szCs w:val="16"/>
        </w:rPr>
        <w:t>селение Волосовского муниципального района Ленинградской области в ходе исполнения настоящего решения, изменения в сводную бюджетную роспись бюджета муниципального образования Большеврудское сельское  пос</w:t>
      </w:r>
      <w:r w:rsidRPr="005F7209">
        <w:rPr>
          <w:sz w:val="16"/>
          <w:szCs w:val="16"/>
        </w:rPr>
        <w:t>е</w:t>
      </w:r>
      <w:r w:rsidRPr="005F7209">
        <w:rPr>
          <w:sz w:val="16"/>
          <w:szCs w:val="16"/>
        </w:rPr>
        <w:t xml:space="preserve">ление Волосовского муниципального района Ленинградской области на </w:t>
      </w:r>
      <w:r w:rsidRPr="005F7209">
        <w:rPr>
          <w:sz w:val="16"/>
          <w:szCs w:val="16"/>
        </w:rPr>
        <w:lastRenderedPageBreak/>
        <w:t>2025 год вносятся по следующим основаниям</w:t>
      </w:r>
      <w:proofErr w:type="gramEnd"/>
      <w:r w:rsidRPr="005F7209">
        <w:rPr>
          <w:sz w:val="16"/>
          <w:szCs w:val="16"/>
        </w:rPr>
        <w:t xml:space="preserve">, </w:t>
      </w:r>
      <w:proofErr w:type="gramStart"/>
      <w:r w:rsidRPr="005F7209">
        <w:rPr>
          <w:sz w:val="16"/>
          <w:szCs w:val="16"/>
        </w:rPr>
        <w:t>связанным</w:t>
      </w:r>
      <w:proofErr w:type="gramEnd"/>
      <w:r w:rsidRPr="005F7209">
        <w:rPr>
          <w:sz w:val="16"/>
          <w:szCs w:val="16"/>
        </w:rPr>
        <w:t xml:space="preserve"> с особенностями испо</w:t>
      </w:r>
      <w:r w:rsidRPr="005F7209">
        <w:rPr>
          <w:sz w:val="16"/>
          <w:szCs w:val="16"/>
        </w:rPr>
        <w:t>л</w:t>
      </w:r>
      <w:r w:rsidRPr="005F7209">
        <w:rPr>
          <w:sz w:val="16"/>
          <w:szCs w:val="16"/>
        </w:rPr>
        <w:t>нения бюджета муниципального образования Большеврудское сельское  п</w:t>
      </w:r>
      <w:r w:rsidRPr="005F7209">
        <w:rPr>
          <w:sz w:val="16"/>
          <w:szCs w:val="16"/>
        </w:rPr>
        <w:t>о</w:t>
      </w:r>
      <w:r w:rsidRPr="005F7209">
        <w:rPr>
          <w:sz w:val="16"/>
          <w:szCs w:val="16"/>
        </w:rPr>
        <w:t>селение Волосовского муниципального района Ленинградской области:</w:t>
      </w:r>
    </w:p>
    <w:p w:rsidR="0043256A" w:rsidRPr="005F7209" w:rsidRDefault="0043256A" w:rsidP="0043256A">
      <w:pPr>
        <w:ind w:firstLine="708"/>
        <w:jc w:val="both"/>
        <w:rPr>
          <w:sz w:val="16"/>
          <w:szCs w:val="16"/>
        </w:rPr>
      </w:pPr>
      <w:r w:rsidRPr="005F7209">
        <w:rPr>
          <w:sz w:val="16"/>
          <w:szCs w:val="16"/>
        </w:rPr>
        <w:t>в случае перераспределения бюджетных ассигнований, предусмотренных для исполнения публичных нормативных обяз</w:t>
      </w:r>
      <w:r w:rsidRPr="005F7209">
        <w:rPr>
          <w:sz w:val="16"/>
          <w:szCs w:val="16"/>
        </w:rPr>
        <w:t>а</w:t>
      </w:r>
      <w:r w:rsidRPr="005F7209">
        <w:rPr>
          <w:sz w:val="16"/>
          <w:szCs w:val="16"/>
        </w:rPr>
        <w:t>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w:t>
      </w:r>
      <w:r w:rsidRPr="005F7209">
        <w:rPr>
          <w:sz w:val="16"/>
          <w:szCs w:val="16"/>
        </w:rPr>
        <w:t>е</w:t>
      </w:r>
      <w:r w:rsidRPr="005F7209">
        <w:rPr>
          <w:sz w:val="16"/>
          <w:szCs w:val="16"/>
        </w:rPr>
        <w:t xml:space="preserve">вышением не более чем на 5 процентов за счет перераспределения средств, зарезервированных в составе утвержденных бюджетных ассигнований; </w:t>
      </w:r>
    </w:p>
    <w:p w:rsidR="0043256A" w:rsidRPr="005F7209" w:rsidRDefault="0043256A" w:rsidP="0043256A">
      <w:pPr>
        <w:ind w:firstLine="708"/>
        <w:jc w:val="both"/>
        <w:rPr>
          <w:sz w:val="16"/>
          <w:szCs w:val="16"/>
        </w:rPr>
      </w:pPr>
      <w:r w:rsidRPr="005F7209">
        <w:rPr>
          <w:sz w:val="16"/>
          <w:szCs w:val="16"/>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w:t>
      </w:r>
      <w:r w:rsidRPr="005F7209">
        <w:rPr>
          <w:sz w:val="16"/>
          <w:szCs w:val="16"/>
        </w:rPr>
        <w:t>в</w:t>
      </w:r>
      <w:r w:rsidRPr="005F7209">
        <w:rPr>
          <w:sz w:val="16"/>
          <w:szCs w:val="16"/>
        </w:rPr>
        <w:t xml:space="preserve">ления) бюджетных полномочий, предусмотренных пунктом 5 статьи 154 Бюджетного Кодекса Российской Федерации;  </w:t>
      </w:r>
    </w:p>
    <w:p w:rsidR="0043256A" w:rsidRPr="005F7209" w:rsidRDefault="0043256A" w:rsidP="0043256A">
      <w:pPr>
        <w:ind w:firstLine="708"/>
        <w:jc w:val="both"/>
        <w:rPr>
          <w:sz w:val="16"/>
          <w:szCs w:val="16"/>
        </w:rPr>
      </w:pPr>
      <w:proofErr w:type="gramStart"/>
      <w:r w:rsidRPr="005F7209">
        <w:rPr>
          <w:sz w:val="16"/>
          <w:szCs w:val="16"/>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w:t>
      </w:r>
      <w:r w:rsidRPr="005F7209">
        <w:rPr>
          <w:sz w:val="16"/>
          <w:szCs w:val="16"/>
        </w:rPr>
        <w:t>и</w:t>
      </w:r>
      <w:r w:rsidRPr="005F7209">
        <w:rPr>
          <w:sz w:val="16"/>
          <w:szCs w:val="16"/>
        </w:rPr>
        <w:t>ем выплат, отнесенных к публичным нормативным обязательствам), уст</w:t>
      </w:r>
      <w:r w:rsidRPr="005F7209">
        <w:rPr>
          <w:sz w:val="16"/>
          <w:szCs w:val="16"/>
        </w:rPr>
        <w:t>а</w:t>
      </w:r>
      <w:r w:rsidRPr="005F7209">
        <w:rPr>
          <w:sz w:val="16"/>
          <w:szCs w:val="16"/>
        </w:rPr>
        <w:t xml:space="preserve">новленных законодательством Российской Федерации; </w:t>
      </w:r>
      <w:proofErr w:type="gramEnd"/>
    </w:p>
    <w:p w:rsidR="0043256A" w:rsidRPr="005F7209" w:rsidRDefault="0043256A" w:rsidP="0043256A">
      <w:pPr>
        <w:ind w:firstLine="708"/>
        <w:jc w:val="both"/>
        <w:rPr>
          <w:sz w:val="16"/>
          <w:szCs w:val="16"/>
        </w:rPr>
      </w:pPr>
      <w:r w:rsidRPr="005F7209">
        <w:rPr>
          <w:sz w:val="16"/>
          <w:szCs w:val="16"/>
        </w:rPr>
        <w:t>в случае использования (перераспределения) средств резервных фо</w:t>
      </w:r>
      <w:r w:rsidRPr="005F7209">
        <w:rPr>
          <w:sz w:val="16"/>
          <w:szCs w:val="16"/>
        </w:rPr>
        <w:t>н</w:t>
      </w:r>
      <w:r w:rsidRPr="005F7209">
        <w:rPr>
          <w:sz w:val="16"/>
          <w:szCs w:val="16"/>
        </w:rPr>
        <w:t>дов, а также средств, иным образом зарезервированных в составе утвержде</w:t>
      </w:r>
      <w:r w:rsidRPr="005F7209">
        <w:rPr>
          <w:sz w:val="16"/>
          <w:szCs w:val="16"/>
        </w:rPr>
        <w:t>н</w:t>
      </w:r>
      <w:r w:rsidRPr="005F7209">
        <w:rPr>
          <w:sz w:val="16"/>
          <w:szCs w:val="16"/>
        </w:rPr>
        <w:t xml:space="preserve">ных бюджетных ассигнований, с указанием в законе (решении) о бюджете объема и направлений их использования; </w:t>
      </w:r>
    </w:p>
    <w:p w:rsidR="0043256A" w:rsidRPr="005F7209" w:rsidRDefault="0043256A" w:rsidP="0043256A">
      <w:pPr>
        <w:ind w:firstLine="708"/>
        <w:jc w:val="both"/>
        <w:rPr>
          <w:sz w:val="16"/>
          <w:szCs w:val="16"/>
        </w:rPr>
      </w:pPr>
      <w:r w:rsidRPr="005F7209">
        <w:rPr>
          <w:sz w:val="16"/>
          <w:szCs w:val="16"/>
        </w:rPr>
        <w:t>в случае перераспределения бюджетных ассигнований, предоставля</w:t>
      </w:r>
      <w:r w:rsidRPr="005F7209">
        <w:rPr>
          <w:sz w:val="16"/>
          <w:szCs w:val="16"/>
        </w:rPr>
        <w:t>е</w:t>
      </w:r>
      <w:r w:rsidRPr="005F7209">
        <w:rPr>
          <w:sz w:val="16"/>
          <w:szCs w:val="16"/>
        </w:rPr>
        <w:t xml:space="preserve">мых на конкурсной основе; </w:t>
      </w:r>
    </w:p>
    <w:p w:rsidR="0043256A" w:rsidRPr="005F7209" w:rsidRDefault="0043256A" w:rsidP="0043256A">
      <w:pPr>
        <w:ind w:firstLine="708"/>
        <w:jc w:val="both"/>
        <w:rPr>
          <w:sz w:val="16"/>
          <w:szCs w:val="16"/>
        </w:rPr>
      </w:pPr>
      <w:r w:rsidRPr="005F7209">
        <w:rPr>
          <w:sz w:val="16"/>
          <w:szCs w:val="16"/>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w:t>
      </w:r>
      <w:r w:rsidRPr="005F7209">
        <w:rPr>
          <w:sz w:val="16"/>
          <w:szCs w:val="16"/>
        </w:rPr>
        <w:t>в</w:t>
      </w:r>
      <w:r w:rsidRPr="005F7209">
        <w:rPr>
          <w:sz w:val="16"/>
          <w:szCs w:val="16"/>
        </w:rPr>
        <w:t>ному распорядителю бюджетных средств на оказание государственных (м</w:t>
      </w:r>
      <w:r w:rsidRPr="005F7209">
        <w:rPr>
          <w:sz w:val="16"/>
          <w:szCs w:val="16"/>
        </w:rPr>
        <w:t>у</w:t>
      </w:r>
      <w:r w:rsidRPr="005F7209">
        <w:rPr>
          <w:sz w:val="16"/>
          <w:szCs w:val="16"/>
        </w:rPr>
        <w:t xml:space="preserve">ниципальных) услуг на соответствующий финансовый год; </w:t>
      </w:r>
    </w:p>
    <w:p w:rsidR="0043256A" w:rsidRPr="005F7209" w:rsidRDefault="0043256A" w:rsidP="0043256A">
      <w:pPr>
        <w:ind w:firstLine="708"/>
        <w:jc w:val="both"/>
        <w:rPr>
          <w:sz w:val="16"/>
          <w:szCs w:val="16"/>
        </w:rPr>
      </w:pPr>
      <w:r w:rsidRPr="005F7209">
        <w:rPr>
          <w:sz w:val="16"/>
          <w:szCs w:val="16"/>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w:t>
      </w:r>
      <w:r w:rsidRPr="005F7209">
        <w:rPr>
          <w:sz w:val="16"/>
          <w:szCs w:val="16"/>
        </w:rPr>
        <w:t>е</w:t>
      </w:r>
      <w:r w:rsidRPr="005F7209">
        <w:rPr>
          <w:sz w:val="16"/>
          <w:szCs w:val="16"/>
        </w:rPr>
        <w:t>мов, утвержденных законом (решением) о бюджете, а также в случае сокр</w:t>
      </w:r>
      <w:r w:rsidRPr="005F7209">
        <w:rPr>
          <w:sz w:val="16"/>
          <w:szCs w:val="16"/>
        </w:rPr>
        <w:t>а</w:t>
      </w:r>
      <w:r w:rsidRPr="005F7209">
        <w:rPr>
          <w:sz w:val="16"/>
          <w:szCs w:val="16"/>
        </w:rPr>
        <w:t xml:space="preserve">щения (возврата при отсутствии потребности) указанных межбюджетных трансфертов; </w:t>
      </w:r>
    </w:p>
    <w:p w:rsidR="0043256A" w:rsidRPr="005F7209" w:rsidRDefault="0043256A" w:rsidP="0043256A">
      <w:pPr>
        <w:ind w:firstLine="708"/>
        <w:jc w:val="both"/>
        <w:rPr>
          <w:sz w:val="16"/>
          <w:szCs w:val="16"/>
        </w:rPr>
      </w:pPr>
      <w:r w:rsidRPr="005F7209">
        <w:rPr>
          <w:sz w:val="16"/>
          <w:szCs w:val="16"/>
        </w:rPr>
        <w:t>в случае изменения типа (подведомственности) государственных (м</w:t>
      </w:r>
      <w:r w:rsidRPr="005F7209">
        <w:rPr>
          <w:sz w:val="16"/>
          <w:szCs w:val="16"/>
        </w:rPr>
        <w:t>у</w:t>
      </w:r>
      <w:r w:rsidRPr="005F7209">
        <w:rPr>
          <w:sz w:val="16"/>
          <w:szCs w:val="16"/>
        </w:rPr>
        <w:t>ниципальных) учреждений и организационно-правовой формы государс</w:t>
      </w:r>
      <w:r w:rsidRPr="005F7209">
        <w:rPr>
          <w:sz w:val="16"/>
          <w:szCs w:val="16"/>
        </w:rPr>
        <w:t>т</w:t>
      </w:r>
      <w:r w:rsidRPr="005F7209">
        <w:rPr>
          <w:sz w:val="16"/>
          <w:szCs w:val="16"/>
        </w:rPr>
        <w:t xml:space="preserve">венных (муниципальных) унитарных предприятий; </w:t>
      </w:r>
    </w:p>
    <w:p w:rsidR="0043256A" w:rsidRPr="005F7209" w:rsidRDefault="0043256A" w:rsidP="0043256A">
      <w:pPr>
        <w:ind w:firstLine="708"/>
        <w:jc w:val="both"/>
        <w:rPr>
          <w:sz w:val="16"/>
          <w:szCs w:val="16"/>
        </w:rPr>
      </w:pPr>
      <w:r w:rsidRPr="005F7209">
        <w:rPr>
          <w:sz w:val="16"/>
          <w:szCs w:val="16"/>
        </w:rPr>
        <w:t>в случае увеличения бюджетных ассигнований текущего финансового года на оплату заключенных государственных (мун</w:t>
      </w:r>
      <w:r w:rsidRPr="005F7209">
        <w:rPr>
          <w:sz w:val="16"/>
          <w:szCs w:val="16"/>
        </w:rPr>
        <w:t>и</w:t>
      </w:r>
      <w:r w:rsidRPr="005F7209">
        <w:rPr>
          <w:sz w:val="16"/>
          <w:szCs w:val="16"/>
        </w:rPr>
        <w:t xml:space="preserve">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5F7209">
        <w:rPr>
          <w:sz w:val="16"/>
          <w:szCs w:val="16"/>
        </w:rPr>
        <w:t>ассигн</w:t>
      </w:r>
      <w:r w:rsidRPr="005F7209">
        <w:rPr>
          <w:sz w:val="16"/>
          <w:szCs w:val="16"/>
        </w:rPr>
        <w:t>о</w:t>
      </w:r>
      <w:r w:rsidRPr="005F7209">
        <w:rPr>
          <w:sz w:val="16"/>
          <w:szCs w:val="16"/>
        </w:rPr>
        <w:t>ваний</w:t>
      </w:r>
      <w:proofErr w:type="gramEnd"/>
      <w:r w:rsidRPr="005F7209">
        <w:rPr>
          <w:sz w:val="16"/>
          <w:szCs w:val="16"/>
        </w:rPr>
        <w:t xml:space="preserve"> на исполнение указанных государственных (муниципальных) контра</w:t>
      </w:r>
      <w:r w:rsidRPr="005F7209">
        <w:rPr>
          <w:sz w:val="16"/>
          <w:szCs w:val="16"/>
        </w:rPr>
        <w:t>к</w:t>
      </w:r>
      <w:r w:rsidRPr="005F7209">
        <w:rPr>
          <w:sz w:val="16"/>
          <w:szCs w:val="16"/>
        </w:rPr>
        <w:t xml:space="preserve">тов в соответствии с требованиями, установленными Бюджетным Кодексом Российской Федерации; </w:t>
      </w:r>
    </w:p>
    <w:p w:rsidR="0043256A" w:rsidRPr="005F7209" w:rsidRDefault="0043256A" w:rsidP="0043256A">
      <w:pPr>
        <w:ind w:firstLine="708"/>
        <w:jc w:val="both"/>
        <w:rPr>
          <w:sz w:val="16"/>
          <w:szCs w:val="16"/>
        </w:rPr>
      </w:pPr>
      <w:proofErr w:type="gramStart"/>
      <w:r w:rsidRPr="005F7209">
        <w:rPr>
          <w:sz w:val="16"/>
          <w:szCs w:val="16"/>
        </w:rPr>
        <w:t>в случае перераспределения бюджетных ассигнований на осуществл</w:t>
      </w:r>
      <w:r w:rsidRPr="005F7209">
        <w:rPr>
          <w:sz w:val="16"/>
          <w:szCs w:val="16"/>
        </w:rPr>
        <w:t>е</w:t>
      </w:r>
      <w:r w:rsidRPr="005F7209">
        <w:rPr>
          <w:sz w:val="16"/>
          <w:szCs w:val="16"/>
        </w:rPr>
        <w:t>ние бюджетных инвестиций и предоставление субсидий на осуществление капитальных вложений в объекты государственной (муниципальной) собс</w:t>
      </w:r>
      <w:r w:rsidRPr="005F7209">
        <w:rPr>
          <w:sz w:val="16"/>
          <w:szCs w:val="16"/>
        </w:rPr>
        <w:t>т</w:t>
      </w:r>
      <w:r w:rsidRPr="005F7209">
        <w:rPr>
          <w:sz w:val="16"/>
          <w:szCs w:val="16"/>
        </w:rPr>
        <w:t>венности (за исключением бюджетных ассигнований дорожных фондов) при изменении способа финансового обеспечения реализации капитальных вл</w:t>
      </w:r>
      <w:r w:rsidRPr="005F7209">
        <w:rPr>
          <w:sz w:val="16"/>
          <w:szCs w:val="16"/>
        </w:rPr>
        <w:t>о</w:t>
      </w:r>
      <w:r w:rsidRPr="005F7209">
        <w:rPr>
          <w:sz w:val="16"/>
          <w:szCs w:val="16"/>
        </w:rPr>
        <w:t>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Российской</w:t>
      </w:r>
      <w:proofErr w:type="gramEnd"/>
      <w:r w:rsidRPr="005F7209">
        <w:rPr>
          <w:sz w:val="16"/>
          <w:szCs w:val="16"/>
        </w:rPr>
        <w:t xml:space="preserve"> Федерации, государственные (муниципальные) контракты или соглашения о предоставлении су</w:t>
      </w:r>
      <w:r w:rsidRPr="005F7209">
        <w:rPr>
          <w:sz w:val="16"/>
          <w:szCs w:val="16"/>
        </w:rPr>
        <w:t>б</w:t>
      </w:r>
      <w:r w:rsidRPr="005F7209">
        <w:rPr>
          <w:sz w:val="16"/>
          <w:szCs w:val="16"/>
        </w:rPr>
        <w:t xml:space="preserve">сидий на осуществление капитальных вложений; </w:t>
      </w:r>
    </w:p>
    <w:p w:rsidR="0043256A" w:rsidRPr="005F7209" w:rsidRDefault="0043256A" w:rsidP="0043256A">
      <w:pPr>
        <w:ind w:firstLine="708"/>
        <w:jc w:val="both"/>
        <w:rPr>
          <w:sz w:val="16"/>
          <w:szCs w:val="16"/>
        </w:rPr>
      </w:pPr>
      <w:r w:rsidRPr="005F7209">
        <w:rPr>
          <w:sz w:val="16"/>
          <w:szCs w:val="16"/>
        </w:rPr>
        <w:t>в случаях распределения средств целевых межбюджетных трансфертов (и их остатков) из бюджетов Российской Федерации, (сверх утвержденных решением о бюджете доходов) на осуществление отдельных целевых расходов на основании федеральных зак</w:t>
      </w:r>
      <w:r w:rsidRPr="005F7209">
        <w:rPr>
          <w:sz w:val="16"/>
          <w:szCs w:val="16"/>
        </w:rPr>
        <w:t>о</w:t>
      </w:r>
      <w:r w:rsidRPr="005F7209">
        <w:rPr>
          <w:sz w:val="16"/>
          <w:szCs w:val="16"/>
        </w:rPr>
        <w:t xml:space="preserve">нов </w:t>
      </w:r>
      <w:proofErr w:type="gramStart"/>
      <w:r w:rsidRPr="005F7209">
        <w:rPr>
          <w:sz w:val="16"/>
          <w:szCs w:val="16"/>
        </w:rPr>
        <w:t>и(</w:t>
      </w:r>
      <w:proofErr w:type="gramEnd"/>
      <w:r w:rsidRPr="005F7209">
        <w:rPr>
          <w:sz w:val="16"/>
          <w:szCs w:val="16"/>
        </w:rPr>
        <w:t>или) нормативных правовых актов Президента Российской Федерации и Правительства Российской Федерации, закона об обл</w:t>
      </w:r>
      <w:r w:rsidRPr="005F7209">
        <w:rPr>
          <w:sz w:val="16"/>
          <w:szCs w:val="16"/>
        </w:rPr>
        <w:t>а</w:t>
      </w:r>
      <w:r w:rsidRPr="005F7209">
        <w:rPr>
          <w:sz w:val="16"/>
          <w:szCs w:val="16"/>
        </w:rPr>
        <w:t>стном бюджете Ленинградской области и о внесении изменений в закон об областном бюджете Ленинградской области на текущий финансовый год и плановый период, постановления и распоряжения Губернатора Ленинградской области и Правительства Ленинградской области, а та</w:t>
      </w:r>
      <w:r w:rsidRPr="005F7209">
        <w:rPr>
          <w:sz w:val="16"/>
          <w:szCs w:val="16"/>
        </w:rPr>
        <w:t>к</w:t>
      </w:r>
      <w:r w:rsidRPr="005F7209">
        <w:rPr>
          <w:sz w:val="16"/>
          <w:szCs w:val="16"/>
        </w:rPr>
        <w:t xml:space="preserve">же заключенных соглашений; </w:t>
      </w:r>
    </w:p>
    <w:p w:rsidR="0043256A" w:rsidRPr="005F7209" w:rsidRDefault="0043256A" w:rsidP="0043256A">
      <w:pPr>
        <w:pStyle w:val="af0"/>
        <w:ind w:firstLine="567"/>
        <w:jc w:val="both"/>
        <w:rPr>
          <w:sz w:val="16"/>
          <w:szCs w:val="16"/>
        </w:rPr>
      </w:pPr>
      <w:r w:rsidRPr="005F7209">
        <w:rPr>
          <w:sz w:val="16"/>
          <w:szCs w:val="16"/>
        </w:rPr>
        <w:t>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w:t>
      </w:r>
      <w:r w:rsidRPr="005F7209">
        <w:rPr>
          <w:sz w:val="16"/>
          <w:szCs w:val="16"/>
        </w:rPr>
        <w:t>и</w:t>
      </w:r>
      <w:r w:rsidRPr="005F7209">
        <w:rPr>
          <w:sz w:val="16"/>
          <w:szCs w:val="16"/>
        </w:rPr>
        <w:t xml:space="preserve">пального задания на оказание муниципальных услуг (выполнение работ); </w:t>
      </w:r>
    </w:p>
    <w:p w:rsidR="0043256A" w:rsidRPr="005F7209" w:rsidRDefault="0043256A" w:rsidP="0043256A">
      <w:pPr>
        <w:pStyle w:val="af0"/>
        <w:ind w:firstLine="567"/>
        <w:jc w:val="both"/>
        <w:rPr>
          <w:sz w:val="16"/>
          <w:szCs w:val="16"/>
        </w:rPr>
      </w:pPr>
      <w:proofErr w:type="gramStart"/>
      <w:r w:rsidRPr="005F7209">
        <w:rPr>
          <w:sz w:val="16"/>
          <w:szCs w:val="16"/>
        </w:rPr>
        <w:t>в случаях перераспределения бюджетных ассигнований между главными распорядителями бюджетных средств бюджета, ра</w:t>
      </w:r>
      <w:r w:rsidRPr="005F7209">
        <w:rPr>
          <w:sz w:val="16"/>
          <w:szCs w:val="16"/>
        </w:rPr>
        <w:t>з</w:t>
      </w:r>
      <w:r w:rsidRPr="005F7209">
        <w:rPr>
          <w:sz w:val="16"/>
          <w:szCs w:val="16"/>
        </w:rPr>
        <w:t>делами, подразделами, целевыми статьями, видами расходов классификации расходов бюджетов в пределах общего объема средств, для финансирования муниципальной программы Большеврудского сельского поселения Волосовского муниципального района Лени</w:t>
      </w:r>
      <w:r w:rsidRPr="005F7209">
        <w:rPr>
          <w:sz w:val="16"/>
          <w:szCs w:val="16"/>
        </w:rPr>
        <w:t>н</w:t>
      </w:r>
      <w:r w:rsidRPr="005F7209">
        <w:rPr>
          <w:sz w:val="16"/>
          <w:szCs w:val="16"/>
        </w:rPr>
        <w:t>градской области, после внесения изменений в муниципальную программу Большеврудского сельского поселения Волосовского мун</w:t>
      </w:r>
      <w:r w:rsidRPr="005F7209">
        <w:rPr>
          <w:sz w:val="16"/>
          <w:szCs w:val="16"/>
        </w:rPr>
        <w:t>и</w:t>
      </w:r>
      <w:r w:rsidRPr="005F7209">
        <w:rPr>
          <w:sz w:val="16"/>
          <w:szCs w:val="16"/>
        </w:rPr>
        <w:t xml:space="preserve">ципального района Ленинградской области; </w:t>
      </w:r>
      <w:proofErr w:type="gramEnd"/>
    </w:p>
    <w:p w:rsidR="0043256A" w:rsidRPr="005F7209" w:rsidRDefault="0043256A" w:rsidP="0043256A">
      <w:pPr>
        <w:pStyle w:val="af0"/>
        <w:ind w:firstLine="567"/>
        <w:jc w:val="both"/>
        <w:rPr>
          <w:sz w:val="16"/>
          <w:szCs w:val="16"/>
        </w:rPr>
      </w:pPr>
      <w:proofErr w:type="gramStart"/>
      <w:r w:rsidRPr="005F7209">
        <w:rPr>
          <w:sz w:val="16"/>
          <w:szCs w:val="16"/>
        </w:rPr>
        <w:t>при внесении Министерством финансов Российской Федерации изменений в Указания о порядке применения бюджетной классификации Росси</w:t>
      </w:r>
      <w:r w:rsidRPr="005F7209">
        <w:rPr>
          <w:sz w:val="16"/>
          <w:szCs w:val="16"/>
        </w:rPr>
        <w:t>й</w:t>
      </w:r>
      <w:r w:rsidRPr="005F7209">
        <w:rPr>
          <w:sz w:val="16"/>
          <w:szCs w:val="16"/>
        </w:rPr>
        <w:t>ской Федерации в части отражения расходов по кодам разделов, подразделов, целевых статей, видов расходов, а также в части отражения расходов, осуществляемых за счет межбюджетных трансфертов, полученных в форме субс</w:t>
      </w:r>
      <w:r w:rsidRPr="005F7209">
        <w:rPr>
          <w:sz w:val="16"/>
          <w:szCs w:val="16"/>
        </w:rPr>
        <w:t>и</w:t>
      </w:r>
      <w:r w:rsidRPr="005F7209">
        <w:rPr>
          <w:sz w:val="16"/>
          <w:szCs w:val="16"/>
        </w:rPr>
        <w:t>дий, субвенций и иных межбюджетных трансфертов, имеющих целевое н</w:t>
      </w:r>
      <w:r w:rsidRPr="005F7209">
        <w:rPr>
          <w:sz w:val="16"/>
          <w:szCs w:val="16"/>
        </w:rPr>
        <w:t>а</w:t>
      </w:r>
      <w:r w:rsidRPr="005F7209">
        <w:rPr>
          <w:sz w:val="16"/>
          <w:szCs w:val="16"/>
        </w:rPr>
        <w:t>значение, по кодам разделов, подразделов, целевых статей, видов расходов.</w:t>
      </w:r>
      <w:proofErr w:type="gramEnd"/>
    </w:p>
    <w:p w:rsidR="0043256A" w:rsidRPr="005F7209" w:rsidRDefault="0043256A" w:rsidP="0043256A">
      <w:pPr>
        <w:autoSpaceDE w:val="0"/>
        <w:autoSpaceDN w:val="0"/>
        <w:adjustRightInd w:val="0"/>
        <w:ind w:firstLine="539"/>
        <w:jc w:val="both"/>
        <w:rPr>
          <w:sz w:val="16"/>
          <w:szCs w:val="16"/>
        </w:rPr>
      </w:pPr>
      <w:r w:rsidRPr="005F7209">
        <w:rPr>
          <w:sz w:val="16"/>
          <w:szCs w:val="16"/>
        </w:rPr>
        <w:t>При изменении показателей сводной бюджетной росписи по расходам, утвержденным в соответствии с ведомственной стру</w:t>
      </w:r>
      <w:r w:rsidRPr="005F7209">
        <w:rPr>
          <w:sz w:val="16"/>
          <w:szCs w:val="16"/>
        </w:rPr>
        <w:t>к</w:t>
      </w:r>
      <w:r w:rsidRPr="005F7209">
        <w:rPr>
          <w:sz w:val="16"/>
          <w:szCs w:val="16"/>
        </w:rPr>
        <w:t>турой расходов, уменьшение бюджетных ассигнований, предусмотренных на исполнение публичных нормативных обязательств и обслуживание муниципального до</w:t>
      </w:r>
      <w:r w:rsidRPr="005F7209">
        <w:rPr>
          <w:sz w:val="16"/>
          <w:szCs w:val="16"/>
        </w:rPr>
        <w:t>л</w:t>
      </w:r>
      <w:r w:rsidRPr="005F7209">
        <w:rPr>
          <w:sz w:val="16"/>
          <w:szCs w:val="16"/>
        </w:rPr>
        <w:t>га, для увеличения иных бюджетных ассигнований без внесения изменений в решение о бюджете не допускается.</w:t>
      </w:r>
    </w:p>
    <w:p w:rsidR="0043256A" w:rsidRPr="005F7209" w:rsidRDefault="0043256A" w:rsidP="0043256A">
      <w:pPr>
        <w:pStyle w:val="af2"/>
        <w:spacing w:after="0"/>
        <w:ind w:left="0" w:firstLine="708"/>
        <w:rPr>
          <w:sz w:val="16"/>
          <w:szCs w:val="16"/>
        </w:rPr>
      </w:pPr>
      <w:r w:rsidRPr="005F7209">
        <w:rPr>
          <w:sz w:val="16"/>
          <w:szCs w:val="16"/>
        </w:rPr>
        <w:t>18. Установить, что к приоритетным расходам бюджета относятся расходы, направленные на обеспечение  выполнения  функций  учреждениями, финансируемыми  из  бюджета  муниципального  образования Большеврудское сельское  поселение Волосовского муниципального района Ленингра</w:t>
      </w:r>
      <w:r w:rsidRPr="005F7209">
        <w:rPr>
          <w:sz w:val="16"/>
          <w:szCs w:val="16"/>
        </w:rPr>
        <w:t>д</w:t>
      </w:r>
      <w:r w:rsidRPr="005F7209">
        <w:rPr>
          <w:sz w:val="16"/>
          <w:szCs w:val="16"/>
        </w:rPr>
        <w:t>ской области.</w:t>
      </w:r>
    </w:p>
    <w:p w:rsidR="0043256A" w:rsidRPr="005F7209" w:rsidRDefault="0043256A" w:rsidP="0043256A">
      <w:pPr>
        <w:autoSpaceDE w:val="0"/>
        <w:autoSpaceDN w:val="0"/>
        <w:adjustRightInd w:val="0"/>
        <w:ind w:firstLine="720"/>
        <w:jc w:val="both"/>
        <w:rPr>
          <w:sz w:val="16"/>
          <w:szCs w:val="16"/>
        </w:rPr>
      </w:pPr>
      <w:bookmarkStart w:id="4" w:name="sub_703"/>
      <w:r w:rsidRPr="005F7209">
        <w:rPr>
          <w:sz w:val="16"/>
          <w:szCs w:val="16"/>
        </w:rPr>
        <w:t xml:space="preserve">19. </w:t>
      </w:r>
      <w:bookmarkStart w:id="5" w:name="sub_704"/>
      <w:bookmarkEnd w:id="4"/>
      <w:proofErr w:type="gramStart"/>
      <w:r w:rsidRPr="005F7209">
        <w:rPr>
          <w:sz w:val="16"/>
          <w:szCs w:val="16"/>
        </w:rPr>
        <w:t>Установить, что с 1 января 2025 года для расчета должностных окладов  работников государственных казенных учреждений за календарный месяц или за выполнение установленной нормы труда  применяется расче</w:t>
      </w:r>
      <w:r w:rsidRPr="005F7209">
        <w:rPr>
          <w:sz w:val="16"/>
          <w:szCs w:val="16"/>
        </w:rPr>
        <w:t>т</w:t>
      </w:r>
      <w:r w:rsidRPr="005F7209">
        <w:rPr>
          <w:sz w:val="16"/>
          <w:szCs w:val="16"/>
        </w:rPr>
        <w:t>ная величина в размере 14 105,00 рублей в соответствии с положением о системах оплаты труда в муниципальных учреждениях культуры муниципального образования Бол</w:t>
      </w:r>
      <w:r w:rsidRPr="005F7209">
        <w:rPr>
          <w:sz w:val="16"/>
          <w:szCs w:val="16"/>
        </w:rPr>
        <w:t>ь</w:t>
      </w:r>
      <w:r w:rsidRPr="005F7209">
        <w:rPr>
          <w:sz w:val="16"/>
          <w:szCs w:val="16"/>
        </w:rPr>
        <w:t>шеврудское сельское поселение Волосовского муниципального района Ленинградской области, утвержденное Постановлением администрации муниципального образования Большеврудское</w:t>
      </w:r>
      <w:proofErr w:type="gramEnd"/>
      <w:r w:rsidRPr="005F7209">
        <w:rPr>
          <w:sz w:val="16"/>
          <w:szCs w:val="16"/>
        </w:rPr>
        <w:t xml:space="preserve"> сельское пос</w:t>
      </w:r>
      <w:r w:rsidRPr="005F7209">
        <w:rPr>
          <w:sz w:val="16"/>
          <w:szCs w:val="16"/>
        </w:rPr>
        <w:t>е</w:t>
      </w:r>
      <w:r w:rsidRPr="005F7209">
        <w:rPr>
          <w:sz w:val="16"/>
          <w:szCs w:val="16"/>
        </w:rPr>
        <w:t>ление Волосовского муниципального района Ленинградской области.</w:t>
      </w:r>
    </w:p>
    <w:p w:rsidR="0043256A" w:rsidRPr="005F7209" w:rsidRDefault="0043256A" w:rsidP="0043256A">
      <w:pPr>
        <w:ind w:firstLine="720"/>
        <w:jc w:val="both"/>
        <w:rPr>
          <w:sz w:val="16"/>
          <w:szCs w:val="16"/>
        </w:rPr>
      </w:pPr>
      <w:r w:rsidRPr="005F7209">
        <w:rPr>
          <w:sz w:val="16"/>
          <w:szCs w:val="16"/>
        </w:rPr>
        <w:t xml:space="preserve">20. </w:t>
      </w:r>
      <w:proofErr w:type="gramStart"/>
      <w:r w:rsidRPr="005F7209">
        <w:rPr>
          <w:sz w:val="16"/>
          <w:szCs w:val="16"/>
        </w:rPr>
        <w:t>Утвердить размер индексации денежного вознаграждения (денежного содержания) и иных дополнительных выплат лицам, замещающим муниципальные должности, предусмотренные муниципальными правовыми актами, месячных должностных окладов и ежемесячных надбавок к должностным окладам в соответствии с присвоенными классными чинами, муниц</w:t>
      </w:r>
      <w:r w:rsidRPr="005F7209">
        <w:rPr>
          <w:sz w:val="16"/>
          <w:szCs w:val="16"/>
        </w:rPr>
        <w:t>и</w:t>
      </w:r>
      <w:r w:rsidRPr="005F7209">
        <w:rPr>
          <w:sz w:val="16"/>
          <w:szCs w:val="16"/>
        </w:rPr>
        <w:t>пальных служащих Большеврудского сельского поселения Волосовского муниципального района Ленинградской области, а также месячных должностных окладов работников, замещающих должности, не являющиеся должн</w:t>
      </w:r>
      <w:r w:rsidRPr="005F7209">
        <w:rPr>
          <w:sz w:val="16"/>
          <w:szCs w:val="16"/>
        </w:rPr>
        <w:t>о</w:t>
      </w:r>
      <w:r w:rsidRPr="005F7209">
        <w:rPr>
          <w:sz w:val="16"/>
          <w:szCs w:val="16"/>
        </w:rPr>
        <w:t>стями муниципальной службы, в 1,15 раза</w:t>
      </w:r>
      <w:proofErr w:type="gramEnd"/>
      <w:r w:rsidRPr="005F7209">
        <w:rPr>
          <w:sz w:val="16"/>
          <w:szCs w:val="16"/>
        </w:rPr>
        <w:t xml:space="preserve"> с 1 января 2025 года.</w:t>
      </w:r>
    </w:p>
    <w:p w:rsidR="0043256A" w:rsidRPr="005F7209" w:rsidRDefault="0043256A" w:rsidP="0043256A">
      <w:pPr>
        <w:ind w:firstLine="708"/>
        <w:jc w:val="both"/>
        <w:rPr>
          <w:sz w:val="16"/>
          <w:szCs w:val="16"/>
        </w:rPr>
      </w:pPr>
      <w:r w:rsidRPr="005F7209">
        <w:rPr>
          <w:sz w:val="16"/>
          <w:szCs w:val="16"/>
        </w:rPr>
        <w:t>21. Утвердить расходы на обеспечение заработной платы с начислениями высшего должностного лица муниципального образования Большеврудское сельское поселение Волосовского муниципального района Лени</w:t>
      </w:r>
      <w:r w:rsidRPr="005F7209">
        <w:rPr>
          <w:sz w:val="16"/>
          <w:szCs w:val="16"/>
        </w:rPr>
        <w:t>н</w:t>
      </w:r>
      <w:r w:rsidRPr="005F7209">
        <w:rPr>
          <w:sz w:val="16"/>
          <w:szCs w:val="16"/>
        </w:rPr>
        <w:t>градской области:</w:t>
      </w:r>
    </w:p>
    <w:p w:rsidR="0043256A" w:rsidRPr="005F7209" w:rsidRDefault="0043256A" w:rsidP="0043256A">
      <w:pPr>
        <w:ind w:firstLine="708"/>
        <w:rPr>
          <w:sz w:val="16"/>
          <w:szCs w:val="16"/>
        </w:rPr>
      </w:pPr>
      <w:r w:rsidRPr="005F7209">
        <w:rPr>
          <w:sz w:val="16"/>
          <w:szCs w:val="16"/>
        </w:rPr>
        <w:t xml:space="preserve">на 2025 год в сумме 2 893 428,00 рубля; </w:t>
      </w:r>
    </w:p>
    <w:p w:rsidR="0043256A" w:rsidRPr="005F7209" w:rsidRDefault="0043256A" w:rsidP="0043256A">
      <w:pPr>
        <w:ind w:firstLine="708"/>
        <w:rPr>
          <w:sz w:val="16"/>
          <w:szCs w:val="16"/>
        </w:rPr>
      </w:pPr>
      <w:r w:rsidRPr="005F7209">
        <w:rPr>
          <w:sz w:val="16"/>
          <w:szCs w:val="16"/>
        </w:rPr>
        <w:t>на 2026 год в сумме 3 005 623,00 рублей;</w:t>
      </w:r>
    </w:p>
    <w:p w:rsidR="0043256A" w:rsidRPr="005F7209" w:rsidRDefault="0043256A" w:rsidP="0043256A">
      <w:pPr>
        <w:ind w:firstLine="708"/>
        <w:rPr>
          <w:sz w:val="16"/>
          <w:szCs w:val="16"/>
        </w:rPr>
      </w:pPr>
      <w:r w:rsidRPr="005F7209">
        <w:rPr>
          <w:sz w:val="16"/>
          <w:szCs w:val="16"/>
        </w:rPr>
        <w:lastRenderedPageBreak/>
        <w:t>на 2027 год в сумме 3 125 448,00 рублей.</w:t>
      </w:r>
    </w:p>
    <w:p w:rsidR="0043256A" w:rsidRPr="005F7209" w:rsidRDefault="0043256A" w:rsidP="0043256A">
      <w:pPr>
        <w:ind w:firstLine="708"/>
        <w:jc w:val="both"/>
        <w:rPr>
          <w:sz w:val="16"/>
          <w:szCs w:val="16"/>
        </w:rPr>
      </w:pPr>
      <w:bookmarkStart w:id="6" w:name="sub_705"/>
      <w:bookmarkEnd w:id="5"/>
      <w:r w:rsidRPr="005F7209">
        <w:rPr>
          <w:sz w:val="16"/>
          <w:szCs w:val="16"/>
        </w:rPr>
        <w:t xml:space="preserve">22. </w:t>
      </w:r>
      <w:bookmarkEnd w:id="6"/>
      <w:r w:rsidRPr="005F7209">
        <w:rPr>
          <w:sz w:val="16"/>
          <w:szCs w:val="16"/>
        </w:rPr>
        <w:t xml:space="preserve">Утвердить расходы на обеспечение деятельности </w:t>
      </w:r>
      <w:bookmarkStart w:id="7" w:name="sub_72"/>
      <w:r w:rsidRPr="005F7209">
        <w:rPr>
          <w:sz w:val="16"/>
          <w:szCs w:val="16"/>
        </w:rPr>
        <w:t xml:space="preserve"> совета депутатов муниципального  образования  Большеврудское сельское  поселение Вол</w:t>
      </w:r>
      <w:r w:rsidRPr="005F7209">
        <w:rPr>
          <w:sz w:val="16"/>
          <w:szCs w:val="16"/>
        </w:rPr>
        <w:t>о</w:t>
      </w:r>
      <w:r w:rsidRPr="005F7209">
        <w:rPr>
          <w:sz w:val="16"/>
          <w:szCs w:val="16"/>
        </w:rPr>
        <w:t>совского муниципального района Ленинградской области:</w:t>
      </w:r>
    </w:p>
    <w:bookmarkEnd w:id="7"/>
    <w:p w:rsidR="0043256A" w:rsidRPr="005F7209" w:rsidRDefault="0043256A" w:rsidP="0043256A">
      <w:pPr>
        <w:ind w:firstLine="708"/>
        <w:rPr>
          <w:sz w:val="16"/>
          <w:szCs w:val="16"/>
        </w:rPr>
      </w:pPr>
      <w:r w:rsidRPr="005F7209">
        <w:rPr>
          <w:sz w:val="16"/>
          <w:szCs w:val="16"/>
        </w:rPr>
        <w:t>на 2025 год в сумме 5 000,00 рублей;</w:t>
      </w:r>
    </w:p>
    <w:p w:rsidR="0043256A" w:rsidRPr="005F7209" w:rsidRDefault="0043256A" w:rsidP="0043256A">
      <w:pPr>
        <w:ind w:firstLine="708"/>
        <w:rPr>
          <w:sz w:val="16"/>
          <w:szCs w:val="16"/>
        </w:rPr>
      </w:pPr>
      <w:r w:rsidRPr="005F7209">
        <w:rPr>
          <w:sz w:val="16"/>
          <w:szCs w:val="16"/>
        </w:rPr>
        <w:t>на 2026 год в сумме 5 000,00 рублей;</w:t>
      </w:r>
    </w:p>
    <w:p w:rsidR="0043256A" w:rsidRPr="005F7209" w:rsidRDefault="0043256A" w:rsidP="0043256A">
      <w:pPr>
        <w:ind w:firstLine="708"/>
        <w:rPr>
          <w:sz w:val="16"/>
          <w:szCs w:val="16"/>
        </w:rPr>
      </w:pPr>
      <w:r w:rsidRPr="005F7209">
        <w:rPr>
          <w:sz w:val="16"/>
          <w:szCs w:val="16"/>
        </w:rPr>
        <w:t>на 2027 год в сумме 5 000,00 рублей.</w:t>
      </w:r>
    </w:p>
    <w:p w:rsidR="0043256A" w:rsidRPr="005F7209" w:rsidRDefault="0043256A" w:rsidP="0043256A">
      <w:pPr>
        <w:ind w:firstLine="708"/>
        <w:jc w:val="both"/>
        <w:rPr>
          <w:sz w:val="16"/>
          <w:szCs w:val="16"/>
        </w:rPr>
      </w:pPr>
      <w:r w:rsidRPr="005F7209">
        <w:rPr>
          <w:sz w:val="16"/>
          <w:szCs w:val="16"/>
        </w:rPr>
        <w:t>23. Утвердить расходы на обеспечение деятельности  администрации муниципального  образования  Большеврудское сельское  поселение Вол</w:t>
      </w:r>
      <w:r w:rsidRPr="005F7209">
        <w:rPr>
          <w:sz w:val="16"/>
          <w:szCs w:val="16"/>
        </w:rPr>
        <w:t>о</w:t>
      </w:r>
      <w:r w:rsidRPr="005F7209">
        <w:rPr>
          <w:sz w:val="16"/>
          <w:szCs w:val="16"/>
        </w:rPr>
        <w:t>совского муниципального района Ленинградской области:</w:t>
      </w:r>
    </w:p>
    <w:p w:rsidR="0043256A" w:rsidRPr="005F7209" w:rsidRDefault="0043256A" w:rsidP="0043256A">
      <w:pPr>
        <w:ind w:firstLine="708"/>
        <w:rPr>
          <w:sz w:val="16"/>
          <w:szCs w:val="16"/>
        </w:rPr>
      </w:pPr>
      <w:r w:rsidRPr="005F7209">
        <w:rPr>
          <w:sz w:val="16"/>
          <w:szCs w:val="16"/>
        </w:rPr>
        <w:t>на 2025 год в сумме 25 278 411,19 рублей;</w:t>
      </w:r>
    </w:p>
    <w:p w:rsidR="0043256A" w:rsidRPr="005F7209" w:rsidRDefault="0043256A" w:rsidP="0043256A">
      <w:pPr>
        <w:ind w:firstLine="708"/>
        <w:rPr>
          <w:sz w:val="16"/>
          <w:szCs w:val="16"/>
        </w:rPr>
      </w:pPr>
      <w:r w:rsidRPr="005F7209">
        <w:rPr>
          <w:sz w:val="16"/>
          <w:szCs w:val="16"/>
        </w:rPr>
        <w:t>на 2026 год в сумме 26 016 527,19 рублей;</w:t>
      </w:r>
    </w:p>
    <w:p w:rsidR="0043256A" w:rsidRPr="005F7209" w:rsidRDefault="0043256A" w:rsidP="0043256A">
      <w:pPr>
        <w:ind w:firstLine="708"/>
        <w:rPr>
          <w:sz w:val="16"/>
          <w:szCs w:val="16"/>
        </w:rPr>
      </w:pPr>
      <w:r w:rsidRPr="005F7209">
        <w:rPr>
          <w:sz w:val="16"/>
          <w:szCs w:val="16"/>
        </w:rPr>
        <w:t>на 2027 год в сумме 27 072 536,46 рублей.</w:t>
      </w:r>
    </w:p>
    <w:p w:rsidR="0043256A" w:rsidRPr="005F7209" w:rsidRDefault="0043256A" w:rsidP="0043256A">
      <w:pPr>
        <w:widowControl w:val="0"/>
        <w:autoSpaceDE w:val="0"/>
        <w:autoSpaceDN w:val="0"/>
        <w:adjustRightInd w:val="0"/>
        <w:ind w:firstLine="709"/>
        <w:jc w:val="both"/>
        <w:rPr>
          <w:bCs/>
          <w:sz w:val="16"/>
          <w:szCs w:val="16"/>
        </w:rPr>
      </w:pPr>
      <w:r w:rsidRPr="005F7209">
        <w:rPr>
          <w:sz w:val="16"/>
          <w:szCs w:val="16"/>
        </w:rPr>
        <w:t>24.</w:t>
      </w:r>
      <w:r w:rsidRPr="005F7209">
        <w:rPr>
          <w:sz w:val="16"/>
          <w:szCs w:val="16"/>
        </w:rPr>
        <w:tab/>
      </w:r>
      <w:proofErr w:type="gramStart"/>
      <w:r w:rsidRPr="005F7209">
        <w:rPr>
          <w:sz w:val="16"/>
          <w:szCs w:val="16"/>
        </w:rPr>
        <w:t xml:space="preserve">Установить верхний предел муниципального долга муниципального образования </w:t>
      </w:r>
      <w:r w:rsidRPr="005F7209">
        <w:rPr>
          <w:bCs/>
          <w:sz w:val="16"/>
          <w:szCs w:val="16"/>
        </w:rPr>
        <w:t>Большеврудское сельское поселение Волосовского мун</w:t>
      </w:r>
      <w:r w:rsidRPr="005F7209">
        <w:rPr>
          <w:bCs/>
          <w:sz w:val="16"/>
          <w:szCs w:val="16"/>
        </w:rPr>
        <w:t>и</w:t>
      </w:r>
      <w:r w:rsidRPr="005F7209">
        <w:rPr>
          <w:bCs/>
          <w:sz w:val="16"/>
          <w:szCs w:val="16"/>
        </w:rPr>
        <w:t>ципального района Ленинградской области</w:t>
      </w:r>
      <w:r w:rsidRPr="005F7209">
        <w:rPr>
          <w:sz w:val="16"/>
          <w:szCs w:val="16"/>
        </w:rPr>
        <w:t xml:space="preserve"> на 1 января 2026 года в сумме 0,00 рублей, на 1 января 2027 года в сумме 0,00 рублей, на 1 января 2028 года в сумме 0,00 рублей, в том числе </w:t>
      </w:r>
      <w:bookmarkStart w:id="8" w:name="sub_184139"/>
      <w:r w:rsidRPr="005F7209">
        <w:rPr>
          <w:sz w:val="16"/>
          <w:szCs w:val="16"/>
        </w:rPr>
        <w:t xml:space="preserve">верхний предел муниципального долга по муниципальным гарантиям муниципального образования </w:t>
      </w:r>
      <w:r w:rsidRPr="005F7209">
        <w:rPr>
          <w:bCs/>
          <w:sz w:val="16"/>
          <w:szCs w:val="16"/>
        </w:rPr>
        <w:t>Большеврудское сельское поселение Волосовского муниципального района</w:t>
      </w:r>
      <w:proofErr w:type="gramEnd"/>
      <w:r w:rsidRPr="005F7209">
        <w:rPr>
          <w:bCs/>
          <w:sz w:val="16"/>
          <w:szCs w:val="16"/>
        </w:rPr>
        <w:t xml:space="preserve"> Ленинградской области</w:t>
      </w:r>
      <w:r w:rsidRPr="005F7209">
        <w:rPr>
          <w:sz w:val="16"/>
          <w:szCs w:val="16"/>
        </w:rPr>
        <w:t xml:space="preserve"> на 1 января 2026 года в сумме 0,00 рублей, на 1 января 2027 года в сумме 0,00 рублей, на 1 января 2028 года в сумме 0,00 ру</w:t>
      </w:r>
      <w:r w:rsidRPr="005F7209">
        <w:rPr>
          <w:sz w:val="16"/>
          <w:szCs w:val="16"/>
        </w:rPr>
        <w:t>б</w:t>
      </w:r>
      <w:r w:rsidRPr="005F7209">
        <w:rPr>
          <w:sz w:val="16"/>
          <w:szCs w:val="16"/>
        </w:rPr>
        <w:t>лей</w:t>
      </w:r>
      <w:bookmarkEnd w:id="8"/>
      <w:r w:rsidRPr="005F7209">
        <w:rPr>
          <w:bCs/>
          <w:sz w:val="16"/>
          <w:szCs w:val="16"/>
        </w:rPr>
        <w:t>.</w:t>
      </w:r>
    </w:p>
    <w:p w:rsidR="0043256A" w:rsidRPr="005F7209" w:rsidRDefault="0043256A" w:rsidP="0043256A">
      <w:pPr>
        <w:ind w:firstLine="708"/>
        <w:jc w:val="both"/>
        <w:rPr>
          <w:color w:val="404147"/>
          <w:sz w:val="16"/>
          <w:szCs w:val="16"/>
          <w:shd w:val="clear" w:color="auto" w:fill="FEFFFF"/>
        </w:rPr>
      </w:pPr>
      <w:r w:rsidRPr="005F7209">
        <w:rPr>
          <w:sz w:val="16"/>
          <w:szCs w:val="16"/>
        </w:rPr>
        <w:t xml:space="preserve">25. Опубликовать (обнародовать) настоящее решение в </w:t>
      </w:r>
      <w:r w:rsidRPr="005F7209">
        <w:rPr>
          <w:color w:val="404147"/>
          <w:sz w:val="16"/>
          <w:szCs w:val="16"/>
          <w:shd w:val="clear" w:color="auto" w:fill="FEFFFF"/>
        </w:rPr>
        <w:t>периодическом печатном издании совета депутатов и администрации муниципального обр</w:t>
      </w:r>
      <w:r w:rsidRPr="005F7209">
        <w:rPr>
          <w:color w:val="404147"/>
          <w:sz w:val="16"/>
          <w:szCs w:val="16"/>
          <w:shd w:val="clear" w:color="auto" w:fill="FEFFFF"/>
        </w:rPr>
        <w:t>а</w:t>
      </w:r>
      <w:r w:rsidRPr="005F7209">
        <w:rPr>
          <w:color w:val="404147"/>
          <w:sz w:val="16"/>
          <w:szCs w:val="16"/>
          <w:shd w:val="clear" w:color="auto" w:fill="FEFFFF"/>
        </w:rPr>
        <w:t xml:space="preserve">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 </w:t>
      </w:r>
      <w:hyperlink r:id="rId10" w:history="1">
        <w:r w:rsidRPr="005F7209">
          <w:rPr>
            <w:rStyle w:val="ac"/>
            <w:sz w:val="16"/>
            <w:szCs w:val="16"/>
            <w:shd w:val="clear" w:color="auto" w:fill="FEFFFF"/>
          </w:rPr>
          <w:t>http://mobsp.ru/</w:t>
        </w:r>
      </w:hyperlink>
    </w:p>
    <w:p w:rsidR="0043256A" w:rsidRPr="005F7209" w:rsidRDefault="0043256A" w:rsidP="0043256A">
      <w:pPr>
        <w:ind w:firstLine="709"/>
        <w:jc w:val="both"/>
        <w:rPr>
          <w:sz w:val="16"/>
          <w:szCs w:val="16"/>
        </w:rPr>
      </w:pPr>
      <w:r w:rsidRPr="005F7209">
        <w:rPr>
          <w:sz w:val="16"/>
          <w:szCs w:val="16"/>
        </w:rPr>
        <w:t>26. Настоящее решение вступает в силу с 1 января 2025 года.</w:t>
      </w:r>
    </w:p>
    <w:p w:rsidR="0043256A" w:rsidRPr="005F7209" w:rsidRDefault="0043256A" w:rsidP="0043256A">
      <w:pPr>
        <w:rPr>
          <w:sz w:val="16"/>
          <w:szCs w:val="16"/>
        </w:rPr>
      </w:pPr>
    </w:p>
    <w:p w:rsidR="0043256A" w:rsidRPr="005F7209" w:rsidRDefault="0043256A" w:rsidP="0043256A">
      <w:pPr>
        <w:outlineLvl w:val="0"/>
        <w:rPr>
          <w:sz w:val="16"/>
          <w:szCs w:val="16"/>
        </w:rPr>
      </w:pPr>
      <w:r w:rsidRPr="005F7209">
        <w:rPr>
          <w:sz w:val="16"/>
          <w:szCs w:val="16"/>
        </w:rPr>
        <w:t>Председатель совета депутатов</w:t>
      </w:r>
    </w:p>
    <w:p w:rsidR="0043256A" w:rsidRPr="005F7209" w:rsidRDefault="0043256A" w:rsidP="0043256A">
      <w:pPr>
        <w:rPr>
          <w:sz w:val="16"/>
          <w:szCs w:val="16"/>
        </w:rPr>
      </w:pPr>
      <w:r w:rsidRPr="005F7209">
        <w:rPr>
          <w:sz w:val="16"/>
          <w:szCs w:val="16"/>
        </w:rPr>
        <w:t>Большеврудского сельского  поселения                                      А.В. Шаповалов</w:t>
      </w:r>
    </w:p>
    <w:p w:rsidR="0043256A" w:rsidRPr="005F7209" w:rsidRDefault="0043256A" w:rsidP="0043256A">
      <w:pPr>
        <w:rPr>
          <w:sz w:val="16"/>
          <w:szCs w:val="16"/>
        </w:rPr>
      </w:pPr>
    </w:p>
    <w:tbl>
      <w:tblPr>
        <w:tblW w:w="10349" w:type="dxa"/>
        <w:tblInd w:w="-885" w:type="dxa"/>
        <w:tblLayout w:type="fixed"/>
        <w:tblLook w:val="04A0"/>
      </w:tblPr>
      <w:tblGrid>
        <w:gridCol w:w="1560"/>
        <w:gridCol w:w="4820"/>
        <w:gridCol w:w="1326"/>
        <w:gridCol w:w="1367"/>
        <w:gridCol w:w="1276"/>
      </w:tblGrid>
      <w:tr w:rsidR="0043256A" w:rsidRPr="001576DE" w:rsidTr="0043256A">
        <w:trPr>
          <w:trHeight w:val="315"/>
        </w:trPr>
        <w:tc>
          <w:tcPr>
            <w:tcW w:w="1560" w:type="dxa"/>
            <w:tcBorders>
              <w:top w:val="nil"/>
              <w:left w:val="nil"/>
              <w:bottom w:val="nil"/>
              <w:right w:val="nil"/>
            </w:tcBorders>
            <w:shd w:val="clear" w:color="auto" w:fill="auto"/>
            <w:noWrap/>
            <w:vAlign w:val="center"/>
            <w:hideMark/>
          </w:tcPr>
          <w:p w:rsidR="0043256A" w:rsidRPr="001576DE" w:rsidRDefault="0043256A" w:rsidP="00BF24F0">
            <w:pPr>
              <w:ind w:firstLineChars="1500" w:firstLine="2400"/>
              <w:rPr>
                <w:sz w:val="16"/>
                <w:szCs w:val="16"/>
              </w:rPr>
            </w:pPr>
            <w:bookmarkStart w:id="9" w:name="RANGE!A1:E19"/>
            <w:bookmarkEnd w:id="9"/>
          </w:p>
        </w:tc>
        <w:tc>
          <w:tcPr>
            <w:tcW w:w="4820" w:type="dxa"/>
            <w:tcBorders>
              <w:left w:val="nil"/>
            </w:tcBorders>
            <w:shd w:val="clear" w:color="auto" w:fill="auto"/>
            <w:noWrap/>
            <w:vAlign w:val="bottom"/>
            <w:hideMark/>
          </w:tcPr>
          <w:p w:rsidR="0043256A" w:rsidRPr="001576DE" w:rsidRDefault="0043256A" w:rsidP="00BF24F0">
            <w:pPr>
              <w:rPr>
                <w:rFonts w:ascii="Calibri" w:hAnsi="Calibri"/>
                <w:sz w:val="16"/>
                <w:szCs w:val="16"/>
              </w:rPr>
            </w:pPr>
          </w:p>
        </w:tc>
        <w:tc>
          <w:tcPr>
            <w:tcW w:w="1326" w:type="dxa"/>
            <w:shd w:val="clear" w:color="auto" w:fill="auto"/>
            <w:noWrap/>
            <w:vAlign w:val="bottom"/>
            <w:hideMark/>
          </w:tcPr>
          <w:p w:rsidR="0043256A" w:rsidRPr="001576DE" w:rsidRDefault="0043256A" w:rsidP="00BF24F0">
            <w:pPr>
              <w:jc w:val="right"/>
              <w:rPr>
                <w:rFonts w:ascii="Calibri" w:hAnsi="Calibri"/>
                <w:sz w:val="16"/>
                <w:szCs w:val="16"/>
              </w:rPr>
            </w:pPr>
          </w:p>
        </w:tc>
        <w:tc>
          <w:tcPr>
            <w:tcW w:w="1367" w:type="dxa"/>
            <w:shd w:val="clear" w:color="auto" w:fill="auto"/>
            <w:noWrap/>
            <w:vAlign w:val="center"/>
            <w:hideMark/>
          </w:tcPr>
          <w:p w:rsidR="0043256A" w:rsidRPr="001576DE" w:rsidRDefault="0043256A" w:rsidP="00BF24F0">
            <w:pPr>
              <w:jc w:val="right"/>
              <w:rPr>
                <w:sz w:val="16"/>
                <w:szCs w:val="16"/>
              </w:rPr>
            </w:pPr>
            <w:r w:rsidRPr="001576DE">
              <w:rPr>
                <w:sz w:val="16"/>
                <w:szCs w:val="16"/>
              </w:rPr>
              <w:t>Приложение 1</w:t>
            </w:r>
          </w:p>
        </w:tc>
        <w:tc>
          <w:tcPr>
            <w:tcW w:w="1276" w:type="dxa"/>
            <w:tcBorders>
              <w:right w:val="nil"/>
            </w:tcBorders>
            <w:shd w:val="clear" w:color="auto" w:fill="auto"/>
            <w:noWrap/>
            <w:vAlign w:val="center"/>
            <w:hideMark/>
          </w:tcPr>
          <w:p w:rsidR="0043256A" w:rsidRPr="001576DE" w:rsidRDefault="0043256A" w:rsidP="00BF24F0">
            <w:pPr>
              <w:rPr>
                <w:sz w:val="16"/>
                <w:szCs w:val="16"/>
              </w:rPr>
            </w:pPr>
          </w:p>
        </w:tc>
      </w:tr>
      <w:tr w:rsidR="0043256A" w:rsidRPr="001576DE" w:rsidTr="0043256A">
        <w:trPr>
          <w:trHeight w:val="315"/>
        </w:trPr>
        <w:tc>
          <w:tcPr>
            <w:tcW w:w="1560" w:type="dxa"/>
            <w:tcBorders>
              <w:top w:val="nil"/>
              <w:left w:val="nil"/>
              <w:bottom w:val="nil"/>
              <w:right w:val="nil"/>
            </w:tcBorders>
            <w:shd w:val="clear" w:color="auto" w:fill="auto"/>
            <w:noWrap/>
            <w:vAlign w:val="center"/>
            <w:hideMark/>
          </w:tcPr>
          <w:p w:rsidR="0043256A" w:rsidRPr="001576DE" w:rsidRDefault="0043256A" w:rsidP="00BF24F0">
            <w:pPr>
              <w:ind w:firstLineChars="1500" w:firstLine="2400"/>
              <w:rPr>
                <w:sz w:val="16"/>
                <w:szCs w:val="16"/>
              </w:rPr>
            </w:pPr>
          </w:p>
        </w:tc>
        <w:tc>
          <w:tcPr>
            <w:tcW w:w="4820" w:type="dxa"/>
            <w:tcBorders>
              <w:left w:val="nil"/>
            </w:tcBorders>
            <w:shd w:val="clear" w:color="auto" w:fill="auto"/>
            <w:noWrap/>
            <w:vAlign w:val="bottom"/>
            <w:hideMark/>
          </w:tcPr>
          <w:p w:rsidR="0043256A" w:rsidRPr="001576DE" w:rsidRDefault="0043256A" w:rsidP="00BF24F0">
            <w:pPr>
              <w:rPr>
                <w:rFonts w:ascii="Calibri" w:hAnsi="Calibri"/>
                <w:sz w:val="16"/>
                <w:szCs w:val="16"/>
              </w:rPr>
            </w:pPr>
          </w:p>
        </w:tc>
        <w:tc>
          <w:tcPr>
            <w:tcW w:w="1326" w:type="dxa"/>
            <w:shd w:val="clear" w:color="auto" w:fill="auto"/>
            <w:noWrap/>
            <w:vAlign w:val="center"/>
            <w:hideMark/>
          </w:tcPr>
          <w:p w:rsidR="0043256A" w:rsidRPr="001576DE" w:rsidRDefault="0043256A" w:rsidP="00BF24F0">
            <w:pPr>
              <w:jc w:val="right"/>
              <w:rPr>
                <w:sz w:val="16"/>
                <w:szCs w:val="16"/>
              </w:rPr>
            </w:pPr>
            <w:r w:rsidRPr="001576DE">
              <w:rPr>
                <w:sz w:val="16"/>
                <w:szCs w:val="16"/>
              </w:rPr>
              <w:t>УТВЕРЖДЕНЫ</w:t>
            </w:r>
          </w:p>
        </w:tc>
        <w:tc>
          <w:tcPr>
            <w:tcW w:w="1367" w:type="dxa"/>
            <w:shd w:val="clear" w:color="auto" w:fill="auto"/>
            <w:noWrap/>
            <w:vAlign w:val="center"/>
            <w:hideMark/>
          </w:tcPr>
          <w:p w:rsidR="0043256A" w:rsidRPr="001576DE" w:rsidRDefault="0043256A" w:rsidP="00BF24F0">
            <w:pPr>
              <w:jc w:val="right"/>
              <w:rPr>
                <w:sz w:val="16"/>
                <w:szCs w:val="16"/>
              </w:rPr>
            </w:pPr>
          </w:p>
        </w:tc>
        <w:tc>
          <w:tcPr>
            <w:tcW w:w="1276" w:type="dxa"/>
            <w:tcBorders>
              <w:right w:val="nil"/>
            </w:tcBorders>
            <w:shd w:val="clear" w:color="auto" w:fill="auto"/>
            <w:noWrap/>
            <w:vAlign w:val="bottom"/>
            <w:hideMark/>
          </w:tcPr>
          <w:p w:rsidR="0043256A" w:rsidRPr="001576DE" w:rsidRDefault="0043256A" w:rsidP="00BF24F0">
            <w:pPr>
              <w:rPr>
                <w:rFonts w:ascii="Calibri" w:hAnsi="Calibri"/>
                <w:sz w:val="16"/>
                <w:szCs w:val="16"/>
              </w:rPr>
            </w:pPr>
          </w:p>
        </w:tc>
      </w:tr>
      <w:tr w:rsidR="0043256A" w:rsidRPr="001576DE" w:rsidTr="0043256A">
        <w:trPr>
          <w:trHeight w:val="315"/>
        </w:trPr>
        <w:tc>
          <w:tcPr>
            <w:tcW w:w="1560" w:type="dxa"/>
            <w:tcBorders>
              <w:top w:val="nil"/>
              <w:left w:val="nil"/>
              <w:bottom w:val="nil"/>
              <w:right w:val="nil"/>
            </w:tcBorders>
            <w:shd w:val="clear" w:color="auto" w:fill="auto"/>
            <w:noWrap/>
            <w:vAlign w:val="center"/>
            <w:hideMark/>
          </w:tcPr>
          <w:p w:rsidR="0043256A" w:rsidRPr="001576DE" w:rsidRDefault="0043256A" w:rsidP="00BF24F0">
            <w:pPr>
              <w:ind w:firstLineChars="1500" w:firstLine="2400"/>
              <w:rPr>
                <w:sz w:val="16"/>
                <w:szCs w:val="16"/>
              </w:rPr>
            </w:pPr>
          </w:p>
        </w:tc>
        <w:tc>
          <w:tcPr>
            <w:tcW w:w="4820" w:type="dxa"/>
            <w:tcBorders>
              <w:left w:val="nil"/>
            </w:tcBorders>
            <w:shd w:val="clear" w:color="auto" w:fill="auto"/>
            <w:noWrap/>
            <w:vAlign w:val="bottom"/>
            <w:hideMark/>
          </w:tcPr>
          <w:p w:rsidR="0043256A" w:rsidRPr="001576DE" w:rsidRDefault="0043256A" w:rsidP="00BF24F0">
            <w:pPr>
              <w:rPr>
                <w:rFonts w:ascii="Calibri" w:hAnsi="Calibri"/>
                <w:sz w:val="16"/>
                <w:szCs w:val="16"/>
              </w:rPr>
            </w:pPr>
          </w:p>
        </w:tc>
        <w:tc>
          <w:tcPr>
            <w:tcW w:w="2693" w:type="dxa"/>
            <w:gridSpan w:val="2"/>
            <w:shd w:val="clear" w:color="auto" w:fill="auto"/>
            <w:noWrap/>
            <w:vAlign w:val="center"/>
            <w:hideMark/>
          </w:tcPr>
          <w:p w:rsidR="0043256A" w:rsidRPr="001576DE" w:rsidRDefault="0043256A" w:rsidP="00BF24F0">
            <w:pPr>
              <w:jc w:val="right"/>
              <w:rPr>
                <w:sz w:val="16"/>
                <w:szCs w:val="16"/>
              </w:rPr>
            </w:pPr>
            <w:r w:rsidRPr="001576DE">
              <w:rPr>
                <w:sz w:val="16"/>
                <w:szCs w:val="16"/>
              </w:rPr>
              <w:t>решением совета депутатов</w:t>
            </w:r>
          </w:p>
        </w:tc>
        <w:tc>
          <w:tcPr>
            <w:tcW w:w="1276" w:type="dxa"/>
            <w:tcBorders>
              <w:right w:val="nil"/>
            </w:tcBorders>
            <w:shd w:val="clear" w:color="auto" w:fill="auto"/>
            <w:noWrap/>
            <w:vAlign w:val="center"/>
            <w:hideMark/>
          </w:tcPr>
          <w:p w:rsidR="0043256A" w:rsidRPr="001576DE" w:rsidRDefault="0043256A" w:rsidP="00BF24F0">
            <w:pPr>
              <w:rPr>
                <w:sz w:val="16"/>
                <w:szCs w:val="16"/>
              </w:rPr>
            </w:pPr>
          </w:p>
        </w:tc>
      </w:tr>
      <w:tr w:rsidR="0043256A" w:rsidRPr="001576DE" w:rsidTr="0043256A">
        <w:trPr>
          <w:trHeight w:val="315"/>
        </w:trPr>
        <w:tc>
          <w:tcPr>
            <w:tcW w:w="1560" w:type="dxa"/>
            <w:tcBorders>
              <w:top w:val="nil"/>
              <w:left w:val="nil"/>
              <w:bottom w:val="nil"/>
              <w:right w:val="nil"/>
            </w:tcBorders>
            <w:shd w:val="clear" w:color="auto" w:fill="auto"/>
            <w:noWrap/>
            <w:vAlign w:val="center"/>
            <w:hideMark/>
          </w:tcPr>
          <w:p w:rsidR="0043256A" w:rsidRPr="001576DE" w:rsidRDefault="0043256A" w:rsidP="00BF24F0">
            <w:pPr>
              <w:ind w:firstLineChars="1500" w:firstLine="2400"/>
              <w:rPr>
                <w:sz w:val="16"/>
                <w:szCs w:val="16"/>
              </w:rPr>
            </w:pPr>
          </w:p>
        </w:tc>
        <w:tc>
          <w:tcPr>
            <w:tcW w:w="4820" w:type="dxa"/>
            <w:tcBorders>
              <w:left w:val="nil"/>
            </w:tcBorders>
            <w:shd w:val="clear" w:color="auto" w:fill="auto"/>
            <w:noWrap/>
            <w:vAlign w:val="bottom"/>
            <w:hideMark/>
          </w:tcPr>
          <w:p w:rsidR="0043256A" w:rsidRPr="001576DE" w:rsidRDefault="0043256A" w:rsidP="00BF24F0">
            <w:pPr>
              <w:rPr>
                <w:rFonts w:ascii="Calibri" w:hAnsi="Calibri"/>
                <w:sz w:val="16"/>
                <w:szCs w:val="16"/>
              </w:rPr>
            </w:pPr>
          </w:p>
        </w:tc>
        <w:tc>
          <w:tcPr>
            <w:tcW w:w="2693" w:type="dxa"/>
            <w:gridSpan w:val="2"/>
            <w:shd w:val="clear" w:color="auto" w:fill="auto"/>
            <w:noWrap/>
            <w:vAlign w:val="center"/>
            <w:hideMark/>
          </w:tcPr>
          <w:p w:rsidR="0043256A" w:rsidRPr="001576DE" w:rsidRDefault="0043256A" w:rsidP="00BF24F0">
            <w:pPr>
              <w:jc w:val="right"/>
              <w:rPr>
                <w:sz w:val="16"/>
                <w:szCs w:val="16"/>
              </w:rPr>
            </w:pPr>
            <w:r w:rsidRPr="001576DE">
              <w:rPr>
                <w:sz w:val="16"/>
                <w:szCs w:val="16"/>
              </w:rPr>
              <w:t>муниципального образования</w:t>
            </w:r>
          </w:p>
        </w:tc>
        <w:tc>
          <w:tcPr>
            <w:tcW w:w="1276" w:type="dxa"/>
            <w:tcBorders>
              <w:right w:val="nil"/>
            </w:tcBorders>
            <w:shd w:val="clear" w:color="auto" w:fill="auto"/>
            <w:noWrap/>
            <w:vAlign w:val="center"/>
            <w:hideMark/>
          </w:tcPr>
          <w:p w:rsidR="0043256A" w:rsidRPr="001576DE" w:rsidRDefault="0043256A" w:rsidP="00BF24F0">
            <w:pPr>
              <w:ind w:left="1309"/>
              <w:rPr>
                <w:sz w:val="16"/>
                <w:szCs w:val="16"/>
              </w:rPr>
            </w:pPr>
          </w:p>
        </w:tc>
      </w:tr>
      <w:tr w:rsidR="0043256A" w:rsidRPr="001576DE" w:rsidTr="0043256A">
        <w:trPr>
          <w:trHeight w:val="375"/>
        </w:trPr>
        <w:tc>
          <w:tcPr>
            <w:tcW w:w="1560" w:type="dxa"/>
            <w:tcBorders>
              <w:top w:val="nil"/>
              <w:left w:val="nil"/>
              <w:bottom w:val="nil"/>
              <w:right w:val="nil"/>
            </w:tcBorders>
            <w:shd w:val="clear" w:color="auto" w:fill="auto"/>
            <w:noWrap/>
            <w:vAlign w:val="center"/>
            <w:hideMark/>
          </w:tcPr>
          <w:p w:rsidR="0043256A" w:rsidRPr="001576DE" w:rsidRDefault="0043256A" w:rsidP="00BF24F0">
            <w:pPr>
              <w:rPr>
                <w:sz w:val="16"/>
                <w:szCs w:val="16"/>
              </w:rPr>
            </w:pPr>
          </w:p>
        </w:tc>
        <w:tc>
          <w:tcPr>
            <w:tcW w:w="4820" w:type="dxa"/>
            <w:tcBorders>
              <w:left w:val="nil"/>
            </w:tcBorders>
            <w:shd w:val="clear" w:color="auto" w:fill="auto"/>
            <w:noWrap/>
            <w:vAlign w:val="bottom"/>
            <w:hideMark/>
          </w:tcPr>
          <w:p w:rsidR="0043256A" w:rsidRPr="001576DE" w:rsidRDefault="0043256A" w:rsidP="00BF24F0">
            <w:pPr>
              <w:rPr>
                <w:rFonts w:ascii="Calibri" w:hAnsi="Calibri"/>
                <w:sz w:val="16"/>
                <w:szCs w:val="16"/>
              </w:rPr>
            </w:pPr>
          </w:p>
        </w:tc>
        <w:tc>
          <w:tcPr>
            <w:tcW w:w="2693" w:type="dxa"/>
            <w:gridSpan w:val="2"/>
            <w:shd w:val="clear" w:color="auto" w:fill="auto"/>
            <w:noWrap/>
            <w:vAlign w:val="center"/>
            <w:hideMark/>
          </w:tcPr>
          <w:p w:rsidR="0043256A" w:rsidRPr="001576DE" w:rsidRDefault="0043256A" w:rsidP="00BF24F0">
            <w:pPr>
              <w:jc w:val="right"/>
              <w:rPr>
                <w:sz w:val="16"/>
                <w:szCs w:val="16"/>
              </w:rPr>
            </w:pPr>
            <w:r w:rsidRPr="001576DE">
              <w:rPr>
                <w:sz w:val="16"/>
                <w:szCs w:val="16"/>
              </w:rPr>
              <w:t>Большеврудское сельское поселение</w:t>
            </w:r>
          </w:p>
        </w:tc>
        <w:tc>
          <w:tcPr>
            <w:tcW w:w="1276" w:type="dxa"/>
            <w:tcBorders>
              <w:right w:val="nil"/>
            </w:tcBorders>
            <w:shd w:val="clear" w:color="auto" w:fill="auto"/>
            <w:noWrap/>
            <w:vAlign w:val="bottom"/>
            <w:hideMark/>
          </w:tcPr>
          <w:p w:rsidR="0043256A" w:rsidRPr="001576DE" w:rsidRDefault="0043256A" w:rsidP="00BF24F0">
            <w:pPr>
              <w:ind w:left="884"/>
              <w:rPr>
                <w:rFonts w:ascii="Calibri" w:hAnsi="Calibri"/>
                <w:sz w:val="16"/>
                <w:szCs w:val="16"/>
              </w:rPr>
            </w:pPr>
          </w:p>
        </w:tc>
      </w:tr>
      <w:tr w:rsidR="0043256A" w:rsidRPr="001576DE" w:rsidTr="0043256A">
        <w:trPr>
          <w:trHeight w:val="375"/>
        </w:trPr>
        <w:tc>
          <w:tcPr>
            <w:tcW w:w="1560" w:type="dxa"/>
            <w:tcBorders>
              <w:top w:val="nil"/>
              <w:left w:val="nil"/>
              <w:bottom w:val="nil"/>
              <w:right w:val="nil"/>
            </w:tcBorders>
            <w:shd w:val="clear" w:color="auto" w:fill="auto"/>
            <w:noWrap/>
            <w:vAlign w:val="center"/>
            <w:hideMark/>
          </w:tcPr>
          <w:p w:rsidR="0043256A" w:rsidRPr="001576DE" w:rsidRDefault="0043256A" w:rsidP="00BF24F0">
            <w:pPr>
              <w:rPr>
                <w:sz w:val="16"/>
                <w:szCs w:val="16"/>
              </w:rPr>
            </w:pPr>
          </w:p>
        </w:tc>
        <w:tc>
          <w:tcPr>
            <w:tcW w:w="4820" w:type="dxa"/>
            <w:tcBorders>
              <w:left w:val="nil"/>
            </w:tcBorders>
            <w:shd w:val="clear" w:color="auto" w:fill="auto"/>
            <w:noWrap/>
            <w:vAlign w:val="bottom"/>
            <w:hideMark/>
          </w:tcPr>
          <w:p w:rsidR="0043256A" w:rsidRPr="001576DE" w:rsidRDefault="0043256A" w:rsidP="00BF24F0">
            <w:pPr>
              <w:rPr>
                <w:rFonts w:ascii="Calibri" w:hAnsi="Calibri"/>
                <w:sz w:val="16"/>
                <w:szCs w:val="16"/>
              </w:rPr>
            </w:pPr>
          </w:p>
        </w:tc>
        <w:tc>
          <w:tcPr>
            <w:tcW w:w="2693" w:type="dxa"/>
            <w:gridSpan w:val="2"/>
            <w:shd w:val="clear" w:color="auto" w:fill="auto"/>
            <w:noWrap/>
            <w:vAlign w:val="center"/>
            <w:hideMark/>
          </w:tcPr>
          <w:p w:rsidR="0043256A" w:rsidRPr="001576DE" w:rsidRDefault="0043256A" w:rsidP="00BF24F0">
            <w:pPr>
              <w:jc w:val="right"/>
              <w:rPr>
                <w:sz w:val="16"/>
                <w:szCs w:val="16"/>
              </w:rPr>
            </w:pPr>
            <w:r w:rsidRPr="001576DE">
              <w:rPr>
                <w:sz w:val="16"/>
                <w:szCs w:val="16"/>
              </w:rPr>
              <w:t>Волосовского муниципального</w:t>
            </w:r>
          </w:p>
        </w:tc>
        <w:tc>
          <w:tcPr>
            <w:tcW w:w="1276" w:type="dxa"/>
            <w:tcBorders>
              <w:right w:val="nil"/>
            </w:tcBorders>
            <w:shd w:val="clear" w:color="auto" w:fill="auto"/>
            <w:noWrap/>
            <w:vAlign w:val="bottom"/>
            <w:hideMark/>
          </w:tcPr>
          <w:p w:rsidR="0043256A" w:rsidRPr="001576DE" w:rsidRDefault="0043256A" w:rsidP="00BF24F0">
            <w:pPr>
              <w:rPr>
                <w:rFonts w:ascii="Calibri" w:hAnsi="Calibri"/>
                <w:sz w:val="16"/>
                <w:szCs w:val="16"/>
              </w:rPr>
            </w:pPr>
          </w:p>
        </w:tc>
      </w:tr>
      <w:tr w:rsidR="0043256A" w:rsidRPr="001576DE" w:rsidTr="0043256A">
        <w:trPr>
          <w:trHeight w:val="375"/>
        </w:trPr>
        <w:tc>
          <w:tcPr>
            <w:tcW w:w="1560" w:type="dxa"/>
            <w:tcBorders>
              <w:top w:val="nil"/>
              <w:left w:val="nil"/>
              <w:bottom w:val="nil"/>
              <w:right w:val="nil"/>
            </w:tcBorders>
            <w:shd w:val="clear" w:color="auto" w:fill="auto"/>
            <w:noWrap/>
            <w:vAlign w:val="center"/>
            <w:hideMark/>
          </w:tcPr>
          <w:p w:rsidR="0043256A" w:rsidRPr="001576DE" w:rsidRDefault="0043256A" w:rsidP="00BF24F0">
            <w:pPr>
              <w:rPr>
                <w:sz w:val="16"/>
                <w:szCs w:val="16"/>
              </w:rPr>
            </w:pPr>
          </w:p>
        </w:tc>
        <w:tc>
          <w:tcPr>
            <w:tcW w:w="4820" w:type="dxa"/>
            <w:tcBorders>
              <w:left w:val="nil"/>
            </w:tcBorders>
            <w:shd w:val="clear" w:color="auto" w:fill="auto"/>
            <w:noWrap/>
            <w:vAlign w:val="bottom"/>
            <w:hideMark/>
          </w:tcPr>
          <w:p w:rsidR="0043256A" w:rsidRPr="001576DE" w:rsidRDefault="0043256A" w:rsidP="00BF24F0">
            <w:pPr>
              <w:rPr>
                <w:rFonts w:ascii="Calibri" w:hAnsi="Calibri"/>
                <w:sz w:val="16"/>
                <w:szCs w:val="16"/>
              </w:rPr>
            </w:pPr>
          </w:p>
        </w:tc>
        <w:tc>
          <w:tcPr>
            <w:tcW w:w="2693" w:type="dxa"/>
            <w:gridSpan w:val="2"/>
            <w:shd w:val="clear" w:color="auto" w:fill="auto"/>
            <w:noWrap/>
            <w:vAlign w:val="center"/>
            <w:hideMark/>
          </w:tcPr>
          <w:p w:rsidR="0043256A" w:rsidRPr="001576DE" w:rsidRDefault="0043256A" w:rsidP="00BF24F0">
            <w:pPr>
              <w:jc w:val="right"/>
              <w:rPr>
                <w:sz w:val="16"/>
                <w:szCs w:val="16"/>
              </w:rPr>
            </w:pPr>
            <w:r w:rsidRPr="001576DE">
              <w:rPr>
                <w:sz w:val="16"/>
                <w:szCs w:val="16"/>
              </w:rPr>
              <w:t>района Ленинградской области</w:t>
            </w:r>
          </w:p>
        </w:tc>
        <w:tc>
          <w:tcPr>
            <w:tcW w:w="1276" w:type="dxa"/>
            <w:tcBorders>
              <w:right w:val="nil"/>
            </w:tcBorders>
            <w:shd w:val="clear" w:color="auto" w:fill="auto"/>
            <w:noWrap/>
            <w:vAlign w:val="bottom"/>
            <w:hideMark/>
          </w:tcPr>
          <w:p w:rsidR="0043256A" w:rsidRPr="001576DE" w:rsidRDefault="0043256A" w:rsidP="00BF24F0">
            <w:pPr>
              <w:rPr>
                <w:rFonts w:ascii="Calibri" w:hAnsi="Calibri"/>
                <w:sz w:val="16"/>
                <w:szCs w:val="16"/>
              </w:rPr>
            </w:pPr>
          </w:p>
        </w:tc>
      </w:tr>
      <w:tr w:rsidR="0043256A" w:rsidRPr="001576DE" w:rsidTr="0043256A">
        <w:trPr>
          <w:trHeight w:val="375"/>
        </w:trPr>
        <w:tc>
          <w:tcPr>
            <w:tcW w:w="1560" w:type="dxa"/>
            <w:tcBorders>
              <w:top w:val="nil"/>
              <w:left w:val="nil"/>
              <w:bottom w:val="nil"/>
              <w:right w:val="nil"/>
            </w:tcBorders>
            <w:shd w:val="clear" w:color="auto" w:fill="auto"/>
            <w:noWrap/>
            <w:vAlign w:val="center"/>
            <w:hideMark/>
          </w:tcPr>
          <w:p w:rsidR="0043256A" w:rsidRPr="001576DE" w:rsidRDefault="0043256A" w:rsidP="00BF24F0">
            <w:pPr>
              <w:rPr>
                <w:sz w:val="16"/>
                <w:szCs w:val="16"/>
              </w:rPr>
            </w:pPr>
          </w:p>
        </w:tc>
        <w:tc>
          <w:tcPr>
            <w:tcW w:w="4820" w:type="dxa"/>
            <w:tcBorders>
              <w:left w:val="nil"/>
            </w:tcBorders>
            <w:shd w:val="clear" w:color="auto" w:fill="auto"/>
            <w:noWrap/>
            <w:vAlign w:val="bottom"/>
            <w:hideMark/>
          </w:tcPr>
          <w:p w:rsidR="0043256A" w:rsidRPr="001576DE" w:rsidRDefault="0043256A" w:rsidP="00BF24F0">
            <w:pPr>
              <w:rPr>
                <w:rFonts w:ascii="Calibri" w:hAnsi="Calibri"/>
                <w:sz w:val="16"/>
                <w:szCs w:val="16"/>
              </w:rPr>
            </w:pPr>
          </w:p>
        </w:tc>
        <w:tc>
          <w:tcPr>
            <w:tcW w:w="2693" w:type="dxa"/>
            <w:gridSpan w:val="2"/>
            <w:shd w:val="clear" w:color="auto" w:fill="auto"/>
            <w:noWrap/>
            <w:vAlign w:val="center"/>
            <w:hideMark/>
          </w:tcPr>
          <w:p w:rsidR="0043256A" w:rsidRPr="001576DE" w:rsidRDefault="0043256A" w:rsidP="00BF24F0">
            <w:pPr>
              <w:jc w:val="right"/>
              <w:rPr>
                <w:sz w:val="16"/>
                <w:szCs w:val="16"/>
              </w:rPr>
            </w:pPr>
            <w:r w:rsidRPr="001576DE">
              <w:rPr>
                <w:sz w:val="16"/>
                <w:szCs w:val="16"/>
              </w:rPr>
              <w:t>от 21 ноября 2024 года № 16</w:t>
            </w:r>
          </w:p>
        </w:tc>
        <w:tc>
          <w:tcPr>
            <w:tcW w:w="1276" w:type="dxa"/>
            <w:tcBorders>
              <w:right w:val="nil"/>
            </w:tcBorders>
            <w:shd w:val="clear" w:color="auto" w:fill="auto"/>
            <w:noWrap/>
            <w:vAlign w:val="bottom"/>
            <w:hideMark/>
          </w:tcPr>
          <w:p w:rsidR="0043256A" w:rsidRPr="001576DE" w:rsidRDefault="0043256A" w:rsidP="00BF24F0">
            <w:pPr>
              <w:ind w:left="1309" w:hanging="1309"/>
              <w:rPr>
                <w:rFonts w:ascii="Calibri" w:hAnsi="Calibri"/>
                <w:sz w:val="16"/>
                <w:szCs w:val="16"/>
              </w:rPr>
            </w:pPr>
          </w:p>
        </w:tc>
      </w:tr>
      <w:tr w:rsidR="0043256A" w:rsidRPr="001576DE" w:rsidTr="0043256A">
        <w:trPr>
          <w:trHeight w:val="330"/>
        </w:trPr>
        <w:tc>
          <w:tcPr>
            <w:tcW w:w="10349" w:type="dxa"/>
            <w:gridSpan w:val="5"/>
            <w:tcBorders>
              <w:top w:val="nil"/>
              <w:left w:val="nil"/>
              <w:bottom w:val="nil"/>
              <w:right w:val="nil"/>
            </w:tcBorders>
            <w:shd w:val="clear" w:color="auto" w:fill="auto"/>
            <w:noWrap/>
            <w:vAlign w:val="center"/>
            <w:hideMark/>
          </w:tcPr>
          <w:p w:rsidR="0043256A" w:rsidRPr="001576DE" w:rsidRDefault="0043256A" w:rsidP="00BF24F0">
            <w:pPr>
              <w:tabs>
                <w:tab w:val="left" w:pos="1692"/>
              </w:tabs>
              <w:jc w:val="center"/>
              <w:rPr>
                <w:b/>
                <w:bCs/>
                <w:sz w:val="16"/>
                <w:szCs w:val="16"/>
              </w:rPr>
            </w:pPr>
          </w:p>
        </w:tc>
      </w:tr>
      <w:tr w:rsidR="0043256A" w:rsidRPr="001576DE" w:rsidTr="0043256A">
        <w:trPr>
          <w:trHeight w:val="810"/>
        </w:trPr>
        <w:tc>
          <w:tcPr>
            <w:tcW w:w="10349" w:type="dxa"/>
            <w:gridSpan w:val="5"/>
            <w:tcBorders>
              <w:top w:val="nil"/>
              <w:left w:val="nil"/>
              <w:bottom w:val="nil"/>
              <w:right w:val="nil"/>
            </w:tcBorders>
            <w:shd w:val="clear" w:color="auto" w:fill="auto"/>
            <w:vAlign w:val="bottom"/>
            <w:hideMark/>
          </w:tcPr>
          <w:p w:rsidR="0043256A" w:rsidRPr="001576DE" w:rsidRDefault="0043256A" w:rsidP="00BF24F0">
            <w:pPr>
              <w:jc w:val="center"/>
              <w:rPr>
                <w:b/>
                <w:bCs/>
                <w:sz w:val="16"/>
                <w:szCs w:val="16"/>
              </w:rPr>
            </w:pPr>
            <w:r w:rsidRPr="001576DE">
              <w:rPr>
                <w:b/>
                <w:bCs/>
                <w:sz w:val="16"/>
                <w:szCs w:val="16"/>
              </w:rPr>
              <w:t>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w:t>
            </w:r>
          </w:p>
        </w:tc>
      </w:tr>
      <w:tr w:rsidR="0043256A" w:rsidRPr="001576DE" w:rsidTr="0043256A">
        <w:trPr>
          <w:trHeight w:val="330"/>
        </w:trPr>
        <w:tc>
          <w:tcPr>
            <w:tcW w:w="10349" w:type="dxa"/>
            <w:gridSpan w:val="5"/>
            <w:tcBorders>
              <w:top w:val="nil"/>
              <w:left w:val="nil"/>
              <w:bottom w:val="nil"/>
              <w:right w:val="nil"/>
            </w:tcBorders>
            <w:shd w:val="clear" w:color="auto" w:fill="auto"/>
            <w:noWrap/>
            <w:vAlign w:val="center"/>
            <w:hideMark/>
          </w:tcPr>
          <w:p w:rsidR="0043256A" w:rsidRPr="001576DE" w:rsidRDefault="0043256A" w:rsidP="00BF24F0">
            <w:pPr>
              <w:jc w:val="center"/>
              <w:rPr>
                <w:b/>
                <w:bCs/>
                <w:sz w:val="16"/>
                <w:szCs w:val="16"/>
              </w:rPr>
            </w:pPr>
            <w:r w:rsidRPr="001576DE">
              <w:rPr>
                <w:b/>
                <w:bCs/>
                <w:sz w:val="16"/>
                <w:szCs w:val="16"/>
              </w:rPr>
              <w:t>на 2025 год и на плановый период 2026 и 2027 годов</w:t>
            </w:r>
          </w:p>
        </w:tc>
      </w:tr>
      <w:tr w:rsidR="0043256A" w:rsidRPr="001576DE" w:rsidTr="0043256A">
        <w:trPr>
          <w:trHeight w:val="375"/>
        </w:trPr>
        <w:tc>
          <w:tcPr>
            <w:tcW w:w="1560" w:type="dxa"/>
            <w:tcBorders>
              <w:top w:val="nil"/>
              <w:left w:val="nil"/>
              <w:bottom w:val="nil"/>
              <w:right w:val="nil"/>
            </w:tcBorders>
            <w:shd w:val="clear" w:color="auto" w:fill="auto"/>
            <w:noWrap/>
            <w:vAlign w:val="center"/>
            <w:hideMark/>
          </w:tcPr>
          <w:p w:rsidR="0043256A" w:rsidRPr="001576DE" w:rsidRDefault="0043256A" w:rsidP="00BF24F0">
            <w:pPr>
              <w:jc w:val="center"/>
              <w:rPr>
                <w:b/>
                <w:bCs/>
                <w:sz w:val="16"/>
                <w:szCs w:val="16"/>
              </w:rPr>
            </w:pPr>
          </w:p>
        </w:tc>
        <w:tc>
          <w:tcPr>
            <w:tcW w:w="4820" w:type="dxa"/>
            <w:tcBorders>
              <w:top w:val="nil"/>
              <w:left w:val="nil"/>
              <w:bottom w:val="nil"/>
              <w:right w:val="nil"/>
            </w:tcBorders>
            <w:shd w:val="clear" w:color="auto" w:fill="auto"/>
            <w:noWrap/>
            <w:vAlign w:val="bottom"/>
            <w:hideMark/>
          </w:tcPr>
          <w:p w:rsidR="0043256A" w:rsidRPr="001576DE" w:rsidRDefault="0043256A" w:rsidP="00BF24F0">
            <w:pPr>
              <w:rPr>
                <w:rFonts w:ascii="Calibri" w:hAnsi="Calibri"/>
                <w:sz w:val="16"/>
                <w:szCs w:val="16"/>
              </w:rPr>
            </w:pPr>
          </w:p>
        </w:tc>
        <w:tc>
          <w:tcPr>
            <w:tcW w:w="1326" w:type="dxa"/>
            <w:tcBorders>
              <w:top w:val="nil"/>
              <w:left w:val="nil"/>
              <w:bottom w:val="nil"/>
              <w:right w:val="nil"/>
            </w:tcBorders>
            <w:shd w:val="clear" w:color="auto" w:fill="auto"/>
            <w:noWrap/>
            <w:vAlign w:val="bottom"/>
            <w:hideMark/>
          </w:tcPr>
          <w:p w:rsidR="0043256A" w:rsidRPr="001576DE" w:rsidRDefault="0043256A" w:rsidP="00BF24F0">
            <w:pPr>
              <w:rPr>
                <w:rFonts w:ascii="Calibri" w:hAnsi="Calibri"/>
                <w:sz w:val="16"/>
                <w:szCs w:val="16"/>
              </w:rPr>
            </w:pPr>
          </w:p>
        </w:tc>
        <w:tc>
          <w:tcPr>
            <w:tcW w:w="1367" w:type="dxa"/>
            <w:tcBorders>
              <w:top w:val="nil"/>
              <w:left w:val="nil"/>
              <w:bottom w:val="nil"/>
              <w:right w:val="nil"/>
            </w:tcBorders>
            <w:shd w:val="clear" w:color="auto" w:fill="auto"/>
            <w:noWrap/>
            <w:vAlign w:val="bottom"/>
            <w:hideMark/>
          </w:tcPr>
          <w:p w:rsidR="0043256A" w:rsidRPr="001576DE" w:rsidRDefault="0043256A" w:rsidP="00BF24F0">
            <w:pPr>
              <w:rPr>
                <w:rFonts w:ascii="Calibri" w:hAnsi="Calibri"/>
                <w:sz w:val="16"/>
                <w:szCs w:val="16"/>
              </w:rPr>
            </w:pPr>
          </w:p>
        </w:tc>
        <w:tc>
          <w:tcPr>
            <w:tcW w:w="1276" w:type="dxa"/>
            <w:tcBorders>
              <w:top w:val="nil"/>
              <w:left w:val="nil"/>
              <w:bottom w:val="nil"/>
              <w:right w:val="nil"/>
            </w:tcBorders>
            <w:shd w:val="clear" w:color="auto" w:fill="auto"/>
            <w:noWrap/>
            <w:vAlign w:val="bottom"/>
            <w:hideMark/>
          </w:tcPr>
          <w:p w:rsidR="0043256A" w:rsidRPr="001576DE" w:rsidRDefault="0043256A" w:rsidP="00BF24F0">
            <w:pPr>
              <w:rPr>
                <w:rFonts w:ascii="Calibri" w:hAnsi="Calibri"/>
                <w:sz w:val="16"/>
                <w:szCs w:val="16"/>
              </w:rPr>
            </w:pPr>
          </w:p>
        </w:tc>
      </w:tr>
      <w:tr w:rsidR="0043256A" w:rsidRPr="001576DE" w:rsidTr="0043256A">
        <w:trPr>
          <w:trHeight w:val="300"/>
        </w:trPr>
        <w:tc>
          <w:tcPr>
            <w:tcW w:w="1560" w:type="dxa"/>
            <w:tcBorders>
              <w:top w:val="single" w:sz="4" w:space="0" w:color="auto"/>
              <w:left w:val="single" w:sz="4" w:space="0" w:color="auto"/>
              <w:bottom w:val="nil"/>
              <w:right w:val="single" w:sz="4" w:space="0" w:color="auto"/>
            </w:tcBorders>
            <w:shd w:val="clear" w:color="auto" w:fill="auto"/>
            <w:vAlign w:val="center"/>
            <w:hideMark/>
          </w:tcPr>
          <w:p w:rsidR="0043256A" w:rsidRPr="001576DE" w:rsidRDefault="0043256A" w:rsidP="00BF24F0">
            <w:pPr>
              <w:jc w:val="center"/>
              <w:rPr>
                <w:b/>
                <w:bCs/>
                <w:sz w:val="16"/>
                <w:szCs w:val="16"/>
              </w:rPr>
            </w:pPr>
            <w:r w:rsidRPr="001576DE">
              <w:rPr>
                <w:b/>
                <w:bCs/>
                <w:sz w:val="16"/>
                <w:szCs w:val="16"/>
              </w:rPr>
              <w:t>Код</w:t>
            </w:r>
          </w:p>
        </w:tc>
        <w:tc>
          <w:tcPr>
            <w:tcW w:w="4820" w:type="dxa"/>
            <w:vMerge w:val="restart"/>
            <w:tcBorders>
              <w:top w:val="single" w:sz="4" w:space="0" w:color="auto"/>
              <w:left w:val="nil"/>
              <w:bottom w:val="single" w:sz="4" w:space="0" w:color="auto"/>
              <w:right w:val="single" w:sz="4" w:space="0" w:color="000000"/>
            </w:tcBorders>
            <w:shd w:val="clear" w:color="auto" w:fill="auto"/>
            <w:vAlign w:val="center"/>
            <w:hideMark/>
          </w:tcPr>
          <w:p w:rsidR="0043256A" w:rsidRPr="001576DE" w:rsidRDefault="0043256A" w:rsidP="00BF24F0">
            <w:pPr>
              <w:jc w:val="center"/>
              <w:rPr>
                <w:b/>
                <w:bCs/>
                <w:sz w:val="16"/>
                <w:szCs w:val="16"/>
              </w:rPr>
            </w:pPr>
            <w:r w:rsidRPr="001576DE">
              <w:rPr>
                <w:b/>
                <w:bCs/>
                <w:sz w:val="16"/>
                <w:szCs w:val="16"/>
              </w:rPr>
              <w:t>Наименование</w:t>
            </w:r>
          </w:p>
        </w:tc>
        <w:tc>
          <w:tcPr>
            <w:tcW w:w="3969" w:type="dxa"/>
            <w:gridSpan w:val="3"/>
            <w:tcBorders>
              <w:top w:val="single" w:sz="4" w:space="0" w:color="auto"/>
              <w:left w:val="nil"/>
              <w:bottom w:val="nil"/>
              <w:right w:val="single" w:sz="4" w:space="0" w:color="000000"/>
            </w:tcBorders>
            <w:shd w:val="clear" w:color="auto" w:fill="auto"/>
            <w:vAlign w:val="center"/>
            <w:hideMark/>
          </w:tcPr>
          <w:p w:rsidR="0043256A" w:rsidRPr="001576DE" w:rsidRDefault="0043256A" w:rsidP="00BF24F0">
            <w:pPr>
              <w:jc w:val="center"/>
              <w:rPr>
                <w:b/>
                <w:bCs/>
                <w:sz w:val="16"/>
                <w:szCs w:val="16"/>
              </w:rPr>
            </w:pPr>
            <w:r w:rsidRPr="001576DE">
              <w:rPr>
                <w:b/>
                <w:bCs/>
                <w:sz w:val="16"/>
                <w:szCs w:val="16"/>
              </w:rPr>
              <w:t>Сумма</w:t>
            </w:r>
          </w:p>
        </w:tc>
      </w:tr>
      <w:tr w:rsidR="0043256A" w:rsidRPr="001576DE" w:rsidTr="0043256A">
        <w:trPr>
          <w:trHeight w:val="300"/>
        </w:trPr>
        <w:tc>
          <w:tcPr>
            <w:tcW w:w="1560" w:type="dxa"/>
            <w:tcBorders>
              <w:top w:val="nil"/>
              <w:left w:val="single" w:sz="4" w:space="0" w:color="auto"/>
              <w:bottom w:val="nil"/>
              <w:right w:val="single" w:sz="4" w:space="0" w:color="auto"/>
            </w:tcBorders>
            <w:shd w:val="clear" w:color="auto" w:fill="auto"/>
            <w:vAlign w:val="center"/>
            <w:hideMark/>
          </w:tcPr>
          <w:p w:rsidR="0043256A" w:rsidRPr="001576DE" w:rsidRDefault="0043256A" w:rsidP="00BF24F0">
            <w:pPr>
              <w:jc w:val="center"/>
              <w:rPr>
                <w:b/>
                <w:bCs/>
                <w:sz w:val="16"/>
                <w:szCs w:val="16"/>
              </w:rPr>
            </w:pPr>
            <w:r w:rsidRPr="001576DE">
              <w:rPr>
                <w:b/>
                <w:bCs/>
                <w:sz w:val="16"/>
                <w:szCs w:val="16"/>
              </w:rPr>
              <w:t>бюджетной</w:t>
            </w:r>
          </w:p>
        </w:tc>
        <w:tc>
          <w:tcPr>
            <w:tcW w:w="4820" w:type="dxa"/>
            <w:vMerge/>
            <w:tcBorders>
              <w:top w:val="single" w:sz="4" w:space="0" w:color="auto"/>
              <w:left w:val="nil"/>
              <w:bottom w:val="single" w:sz="4" w:space="0" w:color="auto"/>
              <w:right w:val="single" w:sz="4" w:space="0" w:color="000000"/>
            </w:tcBorders>
            <w:vAlign w:val="center"/>
            <w:hideMark/>
          </w:tcPr>
          <w:p w:rsidR="0043256A" w:rsidRPr="001576DE" w:rsidRDefault="0043256A" w:rsidP="00BF24F0">
            <w:pPr>
              <w:rPr>
                <w:b/>
                <w:bCs/>
                <w:sz w:val="16"/>
                <w:szCs w:val="16"/>
              </w:rPr>
            </w:pPr>
          </w:p>
        </w:tc>
        <w:tc>
          <w:tcPr>
            <w:tcW w:w="3969" w:type="dxa"/>
            <w:gridSpan w:val="3"/>
            <w:tcBorders>
              <w:top w:val="nil"/>
              <w:left w:val="nil"/>
              <w:bottom w:val="single" w:sz="4" w:space="0" w:color="auto"/>
              <w:right w:val="single" w:sz="4" w:space="0" w:color="000000"/>
            </w:tcBorders>
            <w:shd w:val="clear" w:color="auto" w:fill="auto"/>
            <w:vAlign w:val="center"/>
            <w:hideMark/>
          </w:tcPr>
          <w:p w:rsidR="0043256A" w:rsidRPr="001576DE" w:rsidRDefault="0043256A" w:rsidP="00BF24F0">
            <w:pPr>
              <w:jc w:val="center"/>
              <w:rPr>
                <w:b/>
                <w:bCs/>
                <w:sz w:val="16"/>
                <w:szCs w:val="16"/>
              </w:rPr>
            </w:pPr>
            <w:r w:rsidRPr="001576DE">
              <w:rPr>
                <w:b/>
                <w:bCs/>
                <w:sz w:val="16"/>
                <w:szCs w:val="16"/>
              </w:rPr>
              <w:t>(рублей)</w:t>
            </w:r>
          </w:p>
        </w:tc>
      </w:tr>
      <w:tr w:rsidR="0043256A" w:rsidRPr="001576DE" w:rsidTr="0043256A">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3256A" w:rsidRPr="001576DE" w:rsidRDefault="0043256A" w:rsidP="00BF24F0">
            <w:pPr>
              <w:jc w:val="center"/>
              <w:rPr>
                <w:b/>
                <w:bCs/>
                <w:sz w:val="16"/>
                <w:szCs w:val="16"/>
              </w:rPr>
            </w:pPr>
            <w:r w:rsidRPr="001576DE">
              <w:rPr>
                <w:b/>
                <w:bCs/>
                <w:sz w:val="16"/>
                <w:szCs w:val="16"/>
              </w:rPr>
              <w:t>классификации</w:t>
            </w:r>
          </w:p>
        </w:tc>
        <w:tc>
          <w:tcPr>
            <w:tcW w:w="4820" w:type="dxa"/>
            <w:vMerge/>
            <w:tcBorders>
              <w:top w:val="single" w:sz="4" w:space="0" w:color="auto"/>
              <w:left w:val="nil"/>
              <w:bottom w:val="single" w:sz="4" w:space="0" w:color="auto"/>
              <w:right w:val="single" w:sz="4" w:space="0" w:color="000000"/>
            </w:tcBorders>
            <w:vAlign w:val="center"/>
            <w:hideMark/>
          </w:tcPr>
          <w:p w:rsidR="0043256A" w:rsidRPr="001576DE" w:rsidRDefault="0043256A" w:rsidP="00BF24F0">
            <w:pPr>
              <w:rPr>
                <w:b/>
                <w:bCs/>
                <w:sz w:val="16"/>
                <w:szCs w:val="16"/>
              </w:rPr>
            </w:pPr>
          </w:p>
        </w:tc>
        <w:tc>
          <w:tcPr>
            <w:tcW w:w="1326" w:type="dxa"/>
            <w:tcBorders>
              <w:top w:val="nil"/>
              <w:left w:val="nil"/>
              <w:bottom w:val="single" w:sz="4" w:space="0" w:color="auto"/>
              <w:right w:val="single" w:sz="4" w:space="0" w:color="auto"/>
            </w:tcBorders>
            <w:shd w:val="clear" w:color="auto" w:fill="auto"/>
            <w:vAlign w:val="center"/>
            <w:hideMark/>
          </w:tcPr>
          <w:p w:rsidR="0043256A" w:rsidRPr="001576DE" w:rsidRDefault="0043256A" w:rsidP="00BF24F0">
            <w:pPr>
              <w:jc w:val="center"/>
              <w:rPr>
                <w:b/>
                <w:bCs/>
                <w:sz w:val="16"/>
                <w:szCs w:val="16"/>
              </w:rPr>
            </w:pPr>
            <w:r w:rsidRPr="001576DE">
              <w:rPr>
                <w:b/>
                <w:bCs/>
                <w:sz w:val="16"/>
                <w:szCs w:val="16"/>
              </w:rPr>
              <w:t>2025 год</w:t>
            </w:r>
          </w:p>
        </w:tc>
        <w:tc>
          <w:tcPr>
            <w:tcW w:w="1367" w:type="dxa"/>
            <w:tcBorders>
              <w:top w:val="nil"/>
              <w:left w:val="nil"/>
              <w:bottom w:val="single" w:sz="4" w:space="0" w:color="auto"/>
              <w:right w:val="single" w:sz="4" w:space="0" w:color="auto"/>
            </w:tcBorders>
            <w:shd w:val="clear" w:color="auto" w:fill="auto"/>
            <w:vAlign w:val="center"/>
            <w:hideMark/>
          </w:tcPr>
          <w:p w:rsidR="0043256A" w:rsidRPr="001576DE" w:rsidRDefault="0043256A" w:rsidP="00BF24F0">
            <w:pPr>
              <w:jc w:val="center"/>
              <w:rPr>
                <w:b/>
                <w:bCs/>
                <w:sz w:val="16"/>
                <w:szCs w:val="16"/>
              </w:rPr>
            </w:pPr>
            <w:r w:rsidRPr="001576DE">
              <w:rPr>
                <w:b/>
                <w:bCs/>
                <w:sz w:val="16"/>
                <w:szCs w:val="16"/>
              </w:rPr>
              <w:t>2026 год</w:t>
            </w:r>
          </w:p>
        </w:tc>
        <w:tc>
          <w:tcPr>
            <w:tcW w:w="1276" w:type="dxa"/>
            <w:tcBorders>
              <w:top w:val="nil"/>
              <w:left w:val="nil"/>
              <w:bottom w:val="single" w:sz="4" w:space="0" w:color="auto"/>
              <w:right w:val="single" w:sz="4" w:space="0" w:color="auto"/>
            </w:tcBorders>
            <w:shd w:val="clear" w:color="auto" w:fill="auto"/>
            <w:vAlign w:val="center"/>
            <w:hideMark/>
          </w:tcPr>
          <w:p w:rsidR="0043256A" w:rsidRPr="001576DE" w:rsidRDefault="0043256A" w:rsidP="00BF24F0">
            <w:pPr>
              <w:jc w:val="center"/>
              <w:rPr>
                <w:b/>
                <w:bCs/>
                <w:sz w:val="16"/>
                <w:szCs w:val="16"/>
              </w:rPr>
            </w:pPr>
            <w:r w:rsidRPr="001576DE">
              <w:rPr>
                <w:b/>
                <w:bCs/>
                <w:sz w:val="16"/>
                <w:szCs w:val="16"/>
              </w:rPr>
              <w:t>2027 год</w:t>
            </w:r>
          </w:p>
        </w:tc>
      </w:tr>
      <w:tr w:rsidR="0043256A" w:rsidRPr="001576DE" w:rsidTr="0043256A">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3256A" w:rsidRPr="001576DE" w:rsidRDefault="0043256A" w:rsidP="00BF24F0">
            <w:pPr>
              <w:jc w:val="center"/>
              <w:rPr>
                <w:sz w:val="16"/>
                <w:szCs w:val="16"/>
              </w:rPr>
            </w:pPr>
            <w:r w:rsidRPr="001576DE">
              <w:rPr>
                <w:sz w:val="16"/>
                <w:szCs w:val="16"/>
              </w:rPr>
              <w:t>1</w:t>
            </w:r>
          </w:p>
        </w:tc>
        <w:tc>
          <w:tcPr>
            <w:tcW w:w="4820" w:type="dxa"/>
            <w:tcBorders>
              <w:top w:val="nil"/>
              <w:left w:val="nil"/>
              <w:bottom w:val="single" w:sz="4" w:space="0" w:color="auto"/>
              <w:right w:val="single" w:sz="4" w:space="0" w:color="auto"/>
            </w:tcBorders>
            <w:shd w:val="clear" w:color="auto" w:fill="auto"/>
            <w:vAlign w:val="center"/>
            <w:hideMark/>
          </w:tcPr>
          <w:p w:rsidR="0043256A" w:rsidRPr="001576DE" w:rsidRDefault="0043256A" w:rsidP="00BF24F0">
            <w:pPr>
              <w:jc w:val="center"/>
              <w:rPr>
                <w:sz w:val="16"/>
                <w:szCs w:val="16"/>
              </w:rPr>
            </w:pPr>
            <w:r w:rsidRPr="001576DE">
              <w:rPr>
                <w:sz w:val="16"/>
                <w:szCs w:val="16"/>
              </w:rPr>
              <w:t>2</w:t>
            </w:r>
          </w:p>
        </w:tc>
        <w:tc>
          <w:tcPr>
            <w:tcW w:w="1326" w:type="dxa"/>
            <w:tcBorders>
              <w:top w:val="nil"/>
              <w:left w:val="nil"/>
              <w:bottom w:val="single" w:sz="4" w:space="0" w:color="auto"/>
              <w:right w:val="single" w:sz="4" w:space="0" w:color="auto"/>
            </w:tcBorders>
            <w:shd w:val="clear" w:color="auto" w:fill="auto"/>
            <w:vAlign w:val="center"/>
            <w:hideMark/>
          </w:tcPr>
          <w:p w:rsidR="0043256A" w:rsidRPr="001576DE" w:rsidRDefault="0043256A" w:rsidP="00BF24F0">
            <w:pPr>
              <w:jc w:val="center"/>
              <w:rPr>
                <w:sz w:val="16"/>
                <w:szCs w:val="16"/>
              </w:rPr>
            </w:pPr>
            <w:r w:rsidRPr="001576DE">
              <w:rPr>
                <w:sz w:val="16"/>
                <w:szCs w:val="16"/>
              </w:rPr>
              <w:t>3</w:t>
            </w:r>
          </w:p>
        </w:tc>
        <w:tc>
          <w:tcPr>
            <w:tcW w:w="1367" w:type="dxa"/>
            <w:tcBorders>
              <w:top w:val="nil"/>
              <w:left w:val="nil"/>
              <w:bottom w:val="single" w:sz="4" w:space="0" w:color="auto"/>
              <w:right w:val="single" w:sz="4" w:space="0" w:color="auto"/>
            </w:tcBorders>
            <w:shd w:val="clear" w:color="auto" w:fill="auto"/>
            <w:vAlign w:val="center"/>
            <w:hideMark/>
          </w:tcPr>
          <w:p w:rsidR="0043256A" w:rsidRPr="001576DE" w:rsidRDefault="0043256A" w:rsidP="00BF24F0">
            <w:pPr>
              <w:jc w:val="center"/>
              <w:rPr>
                <w:sz w:val="16"/>
                <w:szCs w:val="16"/>
              </w:rPr>
            </w:pPr>
            <w:r w:rsidRPr="001576DE">
              <w:rPr>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43256A" w:rsidRPr="001576DE" w:rsidRDefault="0043256A" w:rsidP="00BF24F0">
            <w:pPr>
              <w:jc w:val="center"/>
              <w:rPr>
                <w:sz w:val="16"/>
                <w:szCs w:val="16"/>
              </w:rPr>
            </w:pPr>
            <w:r w:rsidRPr="001576DE">
              <w:rPr>
                <w:sz w:val="16"/>
                <w:szCs w:val="16"/>
              </w:rPr>
              <w:t>5</w:t>
            </w:r>
          </w:p>
        </w:tc>
      </w:tr>
      <w:tr w:rsidR="0043256A" w:rsidRPr="001576DE" w:rsidTr="0043256A">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43256A" w:rsidRPr="001576DE" w:rsidRDefault="0043256A" w:rsidP="00BF24F0">
            <w:pPr>
              <w:jc w:val="center"/>
              <w:rPr>
                <w:b/>
                <w:bCs/>
                <w:sz w:val="16"/>
                <w:szCs w:val="16"/>
              </w:rPr>
            </w:pPr>
            <w:r w:rsidRPr="001576DE">
              <w:rPr>
                <w:b/>
                <w:bCs/>
                <w:sz w:val="16"/>
                <w:szCs w:val="16"/>
              </w:rPr>
              <w:t xml:space="preserve">01 05 00 </w:t>
            </w:r>
            <w:proofErr w:type="spellStart"/>
            <w:r w:rsidRPr="001576DE">
              <w:rPr>
                <w:b/>
                <w:bCs/>
                <w:sz w:val="16"/>
                <w:szCs w:val="16"/>
              </w:rPr>
              <w:t>00</w:t>
            </w:r>
            <w:proofErr w:type="spellEnd"/>
            <w:r w:rsidRPr="001576DE">
              <w:rPr>
                <w:b/>
                <w:bCs/>
                <w:sz w:val="16"/>
                <w:szCs w:val="16"/>
              </w:rPr>
              <w:t xml:space="preserve"> </w:t>
            </w:r>
            <w:proofErr w:type="spellStart"/>
            <w:r w:rsidRPr="001576DE">
              <w:rPr>
                <w:b/>
                <w:bCs/>
                <w:sz w:val="16"/>
                <w:szCs w:val="16"/>
              </w:rPr>
              <w:t>00</w:t>
            </w:r>
            <w:proofErr w:type="spellEnd"/>
            <w:r w:rsidRPr="001576DE">
              <w:rPr>
                <w:b/>
                <w:bCs/>
                <w:sz w:val="16"/>
                <w:szCs w:val="16"/>
              </w:rPr>
              <w:t xml:space="preserve"> 0000 000</w:t>
            </w:r>
          </w:p>
        </w:tc>
        <w:tc>
          <w:tcPr>
            <w:tcW w:w="4820" w:type="dxa"/>
            <w:tcBorders>
              <w:top w:val="nil"/>
              <w:left w:val="nil"/>
              <w:bottom w:val="single" w:sz="4" w:space="0" w:color="auto"/>
              <w:right w:val="single" w:sz="4" w:space="0" w:color="auto"/>
            </w:tcBorders>
            <w:shd w:val="clear" w:color="auto" w:fill="auto"/>
            <w:hideMark/>
          </w:tcPr>
          <w:p w:rsidR="0043256A" w:rsidRPr="001576DE" w:rsidRDefault="0043256A" w:rsidP="00BF24F0">
            <w:pPr>
              <w:rPr>
                <w:b/>
                <w:bCs/>
                <w:sz w:val="16"/>
                <w:szCs w:val="16"/>
              </w:rPr>
            </w:pPr>
            <w:r w:rsidRPr="001576DE">
              <w:rPr>
                <w:b/>
                <w:bCs/>
                <w:sz w:val="16"/>
                <w:szCs w:val="16"/>
              </w:rPr>
              <w:t>Изменение остатков средств на счетах по учету средств бюджета</w:t>
            </w:r>
          </w:p>
        </w:tc>
        <w:tc>
          <w:tcPr>
            <w:tcW w:w="1326" w:type="dxa"/>
            <w:tcBorders>
              <w:top w:val="nil"/>
              <w:left w:val="nil"/>
              <w:bottom w:val="single" w:sz="4" w:space="0" w:color="auto"/>
              <w:right w:val="single" w:sz="4" w:space="0" w:color="auto"/>
            </w:tcBorders>
            <w:shd w:val="clear" w:color="auto" w:fill="auto"/>
            <w:hideMark/>
          </w:tcPr>
          <w:p w:rsidR="0043256A" w:rsidRPr="001576DE" w:rsidRDefault="0043256A" w:rsidP="00BF24F0">
            <w:pPr>
              <w:jc w:val="center"/>
              <w:rPr>
                <w:b/>
                <w:bCs/>
                <w:sz w:val="16"/>
                <w:szCs w:val="16"/>
              </w:rPr>
            </w:pPr>
            <w:r w:rsidRPr="001576DE">
              <w:rPr>
                <w:b/>
                <w:bCs/>
                <w:sz w:val="16"/>
                <w:szCs w:val="16"/>
              </w:rPr>
              <w:t>2 000 000,0</w:t>
            </w:r>
          </w:p>
        </w:tc>
        <w:tc>
          <w:tcPr>
            <w:tcW w:w="1367" w:type="dxa"/>
            <w:tcBorders>
              <w:top w:val="nil"/>
              <w:left w:val="nil"/>
              <w:bottom w:val="single" w:sz="4" w:space="0" w:color="auto"/>
              <w:right w:val="single" w:sz="4" w:space="0" w:color="auto"/>
            </w:tcBorders>
            <w:shd w:val="clear" w:color="auto" w:fill="auto"/>
            <w:hideMark/>
          </w:tcPr>
          <w:p w:rsidR="0043256A" w:rsidRPr="001576DE" w:rsidRDefault="0043256A" w:rsidP="00BF24F0">
            <w:pPr>
              <w:jc w:val="center"/>
              <w:rPr>
                <w:b/>
                <w:bCs/>
                <w:sz w:val="16"/>
                <w:szCs w:val="16"/>
              </w:rPr>
            </w:pPr>
            <w:r w:rsidRPr="001576DE">
              <w:rPr>
                <w:b/>
                <w:bCs/>
                <w:sz w:val="16"/>
                <w:szCs w:val="16"/>
              </w:rPr>
              <w:t>0,0</w:t>
            </w:r>
          </w:p>
        </w:tc>
        <w:tc>
          <w:tcPr>
            <w:tcW w:w="1276" w:type="dxa"/>
            <w:tcBorders>
              <w:top w:val="nil"/>
              <w:left w:val="nil"/>
              <w:bottom w:val="single" w:sz="4" w:space="0" w:color="auto"/>
              <w:right w:val="single" w:sz="4" w:space="0" w:color="auto"/>
            </w:tcBorders>
            <w:shd w:val="clear" w:color="auto" w:fill="auto"/>
            <w:hideMark/>
          </w:tcPr>
          <w:p w:rsidR="0043256A" w:rsidRPr="001576DE" w:rsidRDefault="0043256A" w:rsidP="00BF24F0">
            <w:pPr>
              <w:jc w:val="center"/>
              <w:rPr>
                <w:b/>
                <w:bCs/>
                <w:sz w:val="16"/>
                <w:szCs w:val="16"/>
              </w:rPr>
            </w:pPr>
            <w:r w:rsidRPr="001576DE">
              <w:rPr>
                <w:b/>
                <w:bCs/>
                <w:sz w:val="16"/>
                <w:szCs w:val="16"/>
              </w:rPr>
              <w:t>0,0</w:t>
            </w:r>
          </w:p>
        </w:tc>
      </w:tr>
      <w:tr w:rsidR="0043256A" w:rsidRPr="001576DE" w:rsidTr="0043256A">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43256A" w:rsidRPr="001576DE" w:rsidRDefault="0043256A" w:rsidP="00BF24F0">
            <w:pPr>
              <w:jc w:val="center"/>
              <w:rPr>
                <w:sz w:val="16"/>
                <w:szCs w:val="16"/>
              </w:rPr>
            </w:pPr>
            <w:r w:rsidRPr="001576DE">
              <w:rPr>
                <w:sz w:val="16"/>
                <w:szCs w:val="16"/>
              </w:rPr>
              <w:t>01 05 02 01 02 0000 000</w:t>
            </w:r>
          </w:p>
        </w:tc>
        <w:tc>
          <w:tcPr>
            <w:tcW w:w="4820" w:type="dxa"/>
            <w:tcBorders>
              <w:top w:val="nil"/>
              <w:left w:val="nil"/>
              <w:bottom w:val="single" w:sz="4" w:space="0" w:color="auto"/>
              <w:right w:val="single" w:sz="4" w:space="0" w:color="auto"/>
            </w:tcBorders>
            <w:shd w:val="clear" w:color="auto" w:fill="auto"/>
            <w:hideMark/>
          </w:tcPr>
          <w:p w:rsidR="0043256A" w:rsidRPr="001576DE" w:rsidRDefault="0043256A" w:rsidP="00BF24F0">
            <w:pPr>
              <w:rPr>
                <w:sz w:val="16"/>
                <w:szCs w:val="16"/>
              </w:rPr>
            </w:pPr>
            <w:r w:rsidRPr="001576DE">
              <w:rPr>
                <w:sz w:val="16"/>
                <w:szCs w:val="16"/>
              </w:rPr>
              <w:t xml:space="preserve">Изменение прочих остатков денежных средств бюджетов </w:t>
            </w:r>
          </w:p>
        </w:tc>
        <w:tc>
          <w:tcPr>
            <w:tcW w:w="1326" w:type="dxa"/>
            <w:tcBorders>
              <w:top w:val="nil"/>
              <w:left w:val="nil"/>
              <w:bottom w:val="single" w:sz="4" w:space="0" w:color="auto"/>
              <w:right w:val="single" w:sz="4" w:space="0" w:color="auto"/>
            </w:tcBorders>
            <w:shd w:val="clear" w:color="auto" w:fill="auto"/>
            <w:hideMark/>
          </w:tcPr>
          <w:p w:rsidR="0043256A" w:rsidRPr="001576DE" w:rsidRDefault="0043256A" w:rsidP="00BF24F0">
            <w:pPr>
              <w:jc w:val="center"/>
              <w:rPr>
                <w:sz w:val="16"/>
                <w:szCs w:val="16"/>
              </w:rPr>
            </w:pPr>
            <w:r w:rsidRPr="001576DE">
              <w:rPr>
                <w:sz w:val="16"/>
                <w:szCs w:val="16"/>
              </w:rPr>
              <w:t>2 000 000,0</w:t>
            </w:r>
          </w:p>
        </w:tc>
        <w:tc>
          <w:tcPr>
            <w:tcW w:w="1367" w:type="dxa"/>
            <w:tcBorders>
              <w:top w:val="nil"/>
              <w:left w:val="nil"/>
              <w:bottom w:val="single" w:sz="4" w:space="0" w:color="auto"/>
              <w:right w:val="single" w:sz="4" w:space="0" w:color="auto"/>
            </w:tcBorders>
            <w:shd w:val="clear" w:color="auto" w:fill="auto"/>
            <w:hideMark/>
          </w:tcPr>
          <w:p w:rsidR="0043256A" w:rsidRPr="001576DE" w:rsidRDefault="0043256A" w:rsidP="00BF24F0">
            <w:pPr>
              <w:jc w:val="center"/>
              <w:rPr>
                <w:sz w:val="16"/>
                <w:szCs w:val="16"/>
              </w:rPr>
            </w:pPr>
            <w:r w:rsidRPr="001576DE">
              <w:rPr>
                <w:sz w:val="16"/>
                <w:szCs w:val="16"/>
              </w:rPr>
              <w:t>0,0</w:t>
            </w:r>
          </w:p>
        </w:tc>
        <w:tc>
          <w:tcPr>
            <w:tcW w:w="1276" w:type="dxa"/>
            <w:tcBorders>
              <w:top w:val="nil"/>
              <w:left w:val="nil"/>
              <w:bottom w:val="single" w:sz="4" w:space="0" w:color="auto"/>
              <w:right w:val="single" w:sz="4" w:space="0" w:color="auto"/>
            </w:tcBorders>
            <w:shd w:val="clear" w:color="auto" w:fill="auto"/>
            <w:hideMark/>
          </w:tcPr>
          <w:p w:rsidR="0043256A" w:rsidRPr="001576DE" w:rsidRDefault="0043256A" w:rsidP="00BF24F0">
            <w:pPr>
              <w:jc w:val="center"/>
              <w:rPr>
                <w:sz w:val="16"/>
                <w:szCs w:val="16"/>
              </w:rPr>
            </w:pPr>
            <w:r w:rsidRPr="001576DE">
              <w:rPr>
                <w:sz w:val="16"/>
                <w:szCs w:val="16"/>
              </w:rPr>
              <w:t>0,0</w:t>
            </w:r>
          </w:p>
        </w:tc>
      </w:tr>
      <w:tr w:rsidR="0043256A" w:rsidRPr="001576DE" w:rsidTr="0043256A">
        <w:trPr>
          <w:trHeight w:val="315"/>
        </w:trPr>
        <w:tc>
          <w:tcPr>
            <w:tcW w:w="1560" w:type="dxa"/>
            <w:tcBorders>
              <w:top w:val="nil"/>
              <w:left w:val="single" w:sz="4" w:space="0" w:color="auto"/>
              <w:bottom w:val="single" w:sz="4" w:space="0" w:color="auto"/>
              <w:right w:val="single" w:sz="4" w:space="0" w:color="auto"/>
            </w:tcBorders>
            <w:shd w:val="clear" w:color="auto" w:fill="auto"/>
            <w:noWrap/>
            <w:hideMark/>
          </w:tcPr>
          <w:p w:rsidR="0043256A" w:rsidRPr="001576DE" w:rsidRDefault="0043256A" w:rsidP="00BF24F0">
            <w:pPr>
              <w:jc w:val="center"/>
              <w:rPr>
                <w:sz w:val="16"/>
                <w:szCs w:val="16"/>
              </w:rPr>
            </w:pPr>
            <w:r w:rsidRPr="001576DE">
              <w:rPr>
                <w:sz w:val="16"/>
                <w:szCs w:val="16"/>
              </w:rPr>
              <w:t> </w:t>
            </w:r>
          </w:p>
        </w:tc>
        <w:tc>
          <w:tcPr>
            <w:tcW w:w="4820" w:type="dxa"/>
            <w:tcBorders>
              <w:top w:val="nil"/>
              <w:left w:val="nil"/>
              <w:bottom w:val="single" w:sz="4" w:space="0" w:color="auto"/>
              <w:right w:val="single" w:sz="4" w:space="0" w:color="auto"/>
            </w:tcBorders>
            <w:shd w:val="clear" w:color="auto" w:fill="auto"/>
            <w:hideMark/>
          </w:tcPr>
          <w:p w:rsidR="0043256A" w:rsidRPr="001576DE" w:rsidRDefault="0043256A" w:rsidP="00BF24F0">
            <w:pPr>
              <w:rPr>
                <w:b/>
                <w:bCs/>
                <w:sz w:val="16"/>
                <w:szCs w:val="16"/>
              </w:rPr>
            </w:pPr>
            <w:r w:rsidRPr="001576DE">
              <w:rPr>
                <w:b/>
                <w:bCs/>
                <w:sz w:val="16"/>
                <w:szCs w:val="16"/>
              </w:rPr>
              <w:t>Всего источников внутреннего финансирования</w:t>
            </w:r>
          </w:p>
        </w:tc>
        <w:tc>
          <w:tcPr>
            <w:tcW w:w="1326" w:type="dxa"/>
            <w:tcBorders>
              <w:top w:val="nil"/>
              <w:left w:val="nil"/>
              <w:bottom w:val="single" w:sz="4" w:space="0" w:color="auto"/>
              <w:right w:val="single" w:sz="4" w:space="0" w:color="auto"/>
            </w:tcBorders>
            <w:shd w:val="clear" w:color="auto" w:fill="auto"/>
            <w:hideMark/>
          </w:tcPr>
          <w:p w:rsidR="0043256A" w:rsidRPr="001576DE" w:rsidRDefault="0043256A" w:rsidP="00BF24F0">
            <w:pPr>
              <w:jc w:val="center"/>
              <w:rPr>
                <w:b/>
                <w:bCs/>
                <w:sz w:val="16"/>
                <w:szCs w:val="16"/>
              </w:rPr>
            </w:pPr>
            <w:r w:rsidRPr="001576DE">
              <w:rPr>
                <w:b/>
                <w:bCs/>
                <w:sz w:val="16"/>
                <w:szCs w:val="16"/>
              </w:rPr>
              <w:t>2 000 000,0</w:t>
            </w:r>
          </w:p>
        </w:tc>
        <w:tc>
          <w:tcPr>
            <w:tcW w:w="1367" w:type="dxa"/>
            <w:tcBorders>
              <w:top w:val="nil"/>
              <w:left w:val="nil"/>
              <w:bottom w:val="single" w:sz="4" w:space="0" w:color="auto"/>
              <w:right w:val="single" w:sz="4" w:space="0" w:color="auto"/>
            </w:tcBorders>
            <w:shd w:val="clear" w:color="auto" w:fill="auto"/>
            <w:hideMark/>
          </w:tcPr>
          <w:p w:rsidR="0043256A" w:rsidRPr="001576DE" w:rsidRDefault="0043256A" w:rsidP="00BF24F0">
            <w:pPr>
              <w:jc w:val="center"/>
              <w:rPr>
                <w:b/>
                <w:bCs/>
                <w:sz w:val="16"/>
                <w:szCs w:val="16"/>
              </w:rPr>
            </w:pPr>
            <w:r w:rsidRPr="001576DE">
              <w:rPr>
                <w:b/>
                <w:bCs/>
                <w:sz w:val="16"/>
                <w:szCs w:val="16"/>
              </w:rPr>
              <w:t>0,0</w:t>
            </w:r>
          </w:p>
        </w:tc>
        <w:tc>
          <w:tcPr>
            <w:tcW w:w="1276" w:type="dxa"/>
            <w:tcBorders>
              <w:top w:val="nil"/>
              <w:left w:val="nil"/>
              <w:bottom w:val="single" w:sz="4" w:space="0" w:color="auto"/>
              <w:right w:val="single" w:sz="4" w:space="0" w:color="auto"/>
            </w:tcBorders>
            <w:shd w:val="clear" w:color="auto" w:fill="auto"/>
            <w:hideMark/>
          </w:tcPr>
          <w:p w:rsidR="0043256A" w:rsidRPr="001576DE" w:rsidRDefault="0043256A" w:rsidP="00BF24F0">
            <w:pPr>
              <w:jc w:val="center"/>
              <w:rPr>
                <w:b/>
                <w:bCs/>
                <w:sz w:val="16"/>
                <w:szCs w:val="16"/>
              </w:rPr>
            </w:pPr>
            <w:r w:rsidRPr="001576DE">
              <w:rPr>
                <w:b/>
                <w:bCs/>
                <w:sz w:val="16"/>
                <w:szCs w:val="16"/>
              </w:rPr>
              <w:t>0,0</w:t>
            </w:r>
          </w:p>
        </w:tc>
      </w:tr>
    </w:tbl>
    <w:p w:rsidR="0043256A" w:rsidRPr="001576DE" w:rsidRDefault="0043256A" w:rsidP="0043256A">
      <w:pPr>
        <w:rPr>
          <w:sz w:val="16"/>
          <w:szCs w:val="16"/>
        </w:rPr>
      </w:pPr>
    </w:p>
    <w:tbl>
      <w:tblPr>
        <w:tblW w:w="10490" w:type="dxa"/>
        <w:tblInd w:w="-1026" w:type="dxa"/>
        <w:tblLook w:val="04A0"/>
      </w:tblPr>
      <w:tblGrid>
        <w:gridCol w:w="477"/>
        <w:gridCol w:w="2333"/>
        <w:gridCol w:w="2308"/>
        <w:gridCol w:w="1843"/>
        <w:gridCol w:w="3529"/>
      </w:tblGrid>
      <w:tr w:rsidR="0043256A" w:rsidRPr="0068207C" w:rsidTr="0043256A">
        <w:trPr>
          <w:trHeight w:val="450"/>
        </w:trPr>
        <w:tc>
          <w:tcPr>
            <w:tcW w:w="10490" w:type="dxa"/>
            <w:gridSpan w:val="5"/>
            <w:shd w:val="clear" w:color="auto" w:fill="auto"/>
            <w:noWrap/>
            <w:vAlign w:val="bottom"/>
            <w:hideMark/>
          </w:tcPr>
          <w:p w:rsidR="0043256A" w:rsidRPr="0068207C" w:rsidRDefault="0043256A" w:rsidP="00BF24F0">
            <w:pPr>
              <w:jc w:val="right"/>
              <w:rPr>
                <w:sz w:val="16"/>
                <w:szCs w:val="16"/>
              </w:rPr>
            </w:pPr>
            <w:r w:rsidRPr="0068207C">
              <w:rPr>
                <w:sz w:val="16"/>
                <w:szCs w:val="16"/>
              </w:rPr>
              <w:t>Приложение 7</w:t>
            </w:r>
          </w:p>
        </w:tc>
      </w:tr>
      <w:tr w:rsidR="0043256A" w:rsidRPr="0068207C" w:rsidTr="0043256A">
        <w:trPr>
          <w:trHeight w:val="450"/>
        </w:trPr>
        <w:tc>
          <w:tcPr>
            <w:tcW w:w="10490" w:type="dxa"/>
            <w:gridSpan w:val="5"/>
            <w:shd w:val="clear" w:color="auto" w:fill="auto"/>
            <w:noWrap/>
            <w:vAlign w:val="bottom"/>
            <w:hideMark/>
          </w:tcPr>
          <w:p w:rsidR="0043256A" w:rsidRPr="0068207C" w:rsidRDefault="0043256A" w:rsidP="00BF24F0">
            <w:pPr>
              <w:jc w:val="right"/>
              <w:rPr>
                <w:sz w:val="16"/>
                <w:szCs w:val="16"/>
              </w:rPr>
            </w:pPr>
            <w:r w:rsidRPr="0068207C">
              <w:rPr>
                <w:sz w:val="16"/>
                <w:szCs w:val="16"/>
              </w:rPr>
              <w:t>УТВЕРЖДЕНЫ</w:t>
            </w:r>
          </w:p>
        </w:tc>
      </w:tr>
      <w:tr w:rsidR="0043256A" w:rsidRPr="0068207C" w:rsidTr="0043256A">
        <w:trPr>
          <w:trHeight w:val="345"/>
        </w:trPr>
        <w:tc>
          <w:tcPr>
            <w:tcW w:w="10490" w:type="dxa"/>
            <w:gridSpan w:val="5"/>
            <w:shd w:val="clear" w:color="auto" w:fill="auto"/>
            <w:noWrap/>
            <w:vAlign w:val="bottom"/>
            <w:hideMark/>
          </w:tcPr>
          <w:p w:rsidR="0043256A" w:rsidRPr="0068207C" w:rsidRDefault="0043256A" w:rsidP="00BF24F0">
            <w:pPr>
              <w:jc w:val="right"/>
              <w:rPr>
                <w:sz w:val="16"/>
                <w:szCs w:val="16"/>
              </w:rPr>
            </w:pPr>
            <w:r w:rsidRPr="0068207C">
              <w:rPr>
                <w:sz w:val="16"/>
                <w:szCs w:val="16"/>
              </w:rPr>
              <w:t>решением Совета депутатов</w:t>
            </w:r>
          </w:p>
        </w:tc>
      </w:tr>
      <w:tr w:rsidR="0043256A" w:rsidRPr="0068207C" w:rsidTr="0043256A">
        <w:trPr>
          <w:trHeight w:val="345"/>
        </w:trPr>
        <w:tc>
          <w:tcPr>
            <w:tcW w:w="10490" w:type="dxa"/>
            <w:gridSpan w:val="5"/>
            <w:shd w:val="clear" w:color="auto" w:fill="auto"/>
            <w:noWrap/>
            <w:vAlign w:val="bottom"/>
            <w:hideMark/>
          </w:tcPr>
          <w:p w:rsidR="0043256A" w:rsidRPr="0068207C" w:rsidRDefault="0043256A" w:rsidP="00BF24F0">
            <w:pPr>
              <w:jc w:val="right"/>
              <w:rPr>
                <w:sz w:val="16"/>
                <w:szCs w:val="16"/>
              </w:rPr>
            </w:pPr>
            <w:r w:rsidRPr="0068207C">
              <w:rPr>
                <w:sz w:val="16"/>
                <w:szCs w:val="16"/>
              </w:rPr>
              <w:t>муниципального образования</w:t>
            </w:r>
          </w:p>
        </w:tc>
      </w:tr>
      <w:tr w:rsidR="0043256A" w:rsidRPr="0068207C" w:rsidTr="0043256A">
        <w:trPr>
          <w:trHeight w:val="345"/>
        </w:trPr>
        <w:tc>
          <w:tcPr>
            <w:tcW w:w="10490" w:type="dxa"/>
            <w:gridSpan w:val="5"/>
            <w:shd w:val="clear" w:color="auto" w:fill="auto"/>
            <w:noWrap/>
            <w:vAlign w:val="bottom"/>
            <w:hideMark/>
          </w:tcPr>
          <w:p w:rsidR="0043256A" w:rsidRPr="0068207C" w:rsidRDefault="0043256A" w:rsidP="00BF24F0">
            <w:pPr>
              <w:jc w:val="right"/>
              <w:rPr>
                <w:sz w:val="16"/>
                <w:szCs w:val="16"/>
              </w:rPr>
            </w:pPr>
            <w:r w:rsidRPr="0068207C">
              <w:rPr>
                <w:sz w:val="16"/>
                <w:szCs w:val="16"/>
              </w:rPr>
              <w:t>Большеврудское сельское поселение</w:t>
            </w:r>
          </w:p>
        </w:tc>
      </w:tr>
      <w:tr w:rsidR="0043256A" w:rsidRPr="0068207C" w:rsidTr="0043256A">
        <w:trPr>
          <w:trHeight w:val="345"/>
        </w:trPr>
        <w:tc>
          <w:tcPr>
            <w:tcW w:w="10490" w:type="dxa"/>
            <w:gridSpan w:val="5"/>
            <w:shd w:val="clear" w:color="auto" w:fill="auto"/>
            <w:vAlign w:val="bottom"/>
            <w:hideMark/>
          </w:tcPr>
          <w:p w:rsidR="0043256A" w:rsidRPr="0068207C" w:rsidRDefault="0043256A" w:rsidP="00BF24F0">
            <w:pPr>
              <w:jc w:val="right"/>
              <w:rPr>
                <w:sz w:val="16"/>
                <w:szCs w:val="16"/>
              </w:rPr>
            </w:pPr>
            <w:r w:rsidRPr="0068207C">
              <w:rPr>
                <w:sz w:val="16"/>
                <w:szCs w:val="16"/>
              </w:rPr>
              <w:lastRenderedPageBreak/>
              <w:t>Волосовского муниципального района</w:t>
            </w:r>
          </w:p>
        </w:tc>
      </w:tr>
      <w:tr w:rsidR="0043256A" w:rsidRPr="0068207C" w:rsidTr="0043256A">
        <w:trPr>
          <w:trHeight w:val="345"/>
        </w:trPr>
        <w:tc>
          <w:tcPr>
            <w:tcW w:w="10490" w:type="dxa"/>
            <w:gridSpan w:val="5"/>
            <w:shd w:val="clear" w:color="auto" w:fill="auto"/>
            <w:vAlign w:val="bottom"/>
            <w:hideMark/>
          </w:tcPr>
          <w:p w:rsidR="0043256A" w:rsidRPr="0068207C" w:rsidRDefault="0043256A" w:rsidP="00BF24F0">
            <w:pPr>
              <w:jc w:val="right"/>
              <w:rPr>
                <w:sz w:val="16"/>
                <w:szCs w:val="16"/>
              </w:rPr>
            </w:pPr>
            <w:r w:rsidRPr="0068207C">
              <w:rPr>
                <w:sz w:val="16"/>
                <w:szCs w:val="16"/>
              </w:rPr>
              <w:t>Ленинградской области</w:t>
            </w:r>
          </w:p>
        </w:tc>
      </w:tr>
      <w:tr w:rsidR="0043256A" w:rsidRPr="0068207C" w:rsidTr="0043256A">
        <w:trPr>
          <w:trHeight w:val="345"/>
        </w:trPr>
        <w:tc>
          <w:tcPr>
            <w:tcW w:w="10490" w:type="dxa"/>
            <w:gridSpan w:val="5"/>
            <w:tcBorders>
              <w:bottom w:val="single" w:sz="4" w:space="0" w:color="auto"/>
            </w:tcBorders>
            <w:shd w:val="clear" w:color="auto" w:fill="auto"/>
            <w:vAlign w:val="bottom"/>
            <w:hideMark/>
          </w:tcPr>
          <w:p w:rsidR="0043256A" w:rsidRPr="0068207C" w:rsidRDefault="0043256A" w:rsidP="00BF24F0">
            <w:pPr>
              <w:jc w:val="right"/>
              <w:rPr>
                <w:sz w:val="16"/>
                <w:szCs w:val="16"/>
              </w:rPr>
            </w:pPr>
            <w:r w:rsidRPr="0068207C">
              <w:rPr>
                <w:sz w:val="16"/>
                <w:szCs w:val="16"/>
              </w:rPr>
              <w:t>от 21.11.2024 года № 16</w:t>
            </w:r>
          </w:p>
        </w:tc>
      </w:tr>
      <w:tr w:rsidR="0043256A" w:rsidRPr="0068207C" w:rsidTr="0043256A">
        <w:trPr>
          <w:trHeight w:val="968"/>
        </w:trPr>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6A" w:rsidRPr="0068207C" w:rsidRDefault="0043256A" w:rsidP="0043256A">
            <w:pPr>
              <w:ind w:left="-235" w:firstLine="235"/>
              <w:jc w:val="center"/>
              <w:rPr>
                <w:sz w:val="16"/>
                <w:szCs w:val="16"/>
              </w:rPr>
            </w:pPr>
          </w:p>
        </w:tc>
        <w:tc>
          <w:tcPr>
            <w:tcW w:w="100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256A" w:rsidRPr="0068207C" w:rsidRDefault="0043256A" w:rsidP="00BF24F0">
            <w:pPr>
              <w:jc w:val="center"/>
              <w:rPr>
                <w:b/>
                <w:bCs/>
                <w:sz w:val="16"/>
                <w:szCs w:val="16"/>
              </w:rPr>
            </w:pPr>
            <w:r w:rsidRPr="0068207C">
              <w:rPr>
                <w:b/>
                <w:bCs/>
                <w:sz w:val="16"/>
                <w:szCs w:val="16"/>
              </w:rPr>
              <w:t>Межбюджетные трансферты, выделяемые из бюджета муниципального образования Большеврудское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 и направляемые на финансирование расходов, связанных с передачей полномочий на 2025 год и  плановый период  20226 и 2027 годы</w:t>
            </w:r>
          </w:p>
        </w:tc>
      </w:tr>
      <w:tr w:rsidR="0043256A" w:rsidRPr="0068207C" w:rsidTr="0043256A">
        <w:trPr>
          <w:trHeight w:val="510"/>
        </w:trPr>
        <w:tc>
          <w:tcPr>
            <w:tcW w:w="477" w:type="dxa"/>
            <w:tcBorders>
              <w:top w:val="single" w:sz="4" w:space="0" w:color="auto"/>
              <w:left w:val="single" w:sz="4" w:space="0" w:color="auto"/>
              <w:bottom w:val="single" w:sz="4" w:space="0" w:color="auto"/>
              <w:right w:val="nil"/>
            </w:tcBorders>
            <w:shd w:val="clear" w:color="auto" w:fill="auto"/>
            <w:noWrap/>
            <w:vAlign w:val="bottom"/>
            <w:hideMark/>
          </w:tcPr>
          <w:p w:rsidR="0043256A" w:rsidRPr="0068207C" w:rsidRDefault="0043256A" w:rsidP="00BF24F0">
            <w:pPr>
              <w:rPr>
                <w:sz w:val="16"/>
                <w:szCs w:val="16"/>
              </w:rPr>
            </w:pPr>
          </w:p>
        </w:tc>
        <w:tc>
          <w:tcPr>
            <w:tcW w:w="2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256A" w:rsidRPr="0068207C" w:rsidRDefault="0043256A" w:rsidP="00BF24F0">
            <w:pPr>
              <w:jc w:val="center"/>
              <w:rPr>
                <w:b/>
                <w:bCs/>
                <w:sz w:val="16"/>
                <w:szCs w:val="16"/>
              </w:rPr>
            </w:pPr>
            <w:r w:rsidRPr="0068207C">
              <w:rPr>
                <w:b/>
                <w:bCs/>
                <w:sz w:val="16"/>
                <w:szCs w:val="16"/>
              </w:rPr>
              <w:t>Передаваемые  полномочия</w:t>
            </w:r>
          </w:p>
        </w:tc>
        <w:tc>
          <w:tcPr>
            <w:tcW w:w="2308" w:type="dxa"/>
            <w:vMerge w:val="restart"/>
            <w:tcBorders>
              <w:top w:val="single" w:sz="4" w:space="0" w:color="auto"/>
              <w:left w:val="nil"/>
              <w:bottom w:val="single" w:sz="4" w:space="0" w:color="auto"/>
              <w:right w:val="single" w:sz="4" w:space="0" w:color="auto"/>
            </w:tcBorders>
            <w:shd w:val="clear" w:color="auto" w:fill="auto"/>
            <w:vAlign w:val="center"/>
            <w:hideMark/>
          </w:tcPr>
          <w:p w:rsidR="0043256A" w:rsidRPr="0068207C" w:rsidRDefault="0043256A" w:rsidP="00BF24F0">
            <w:pPr>
              <w:jc w:val="center"/>
              <w:rPr>
                <w:b/>
                <w:bCs/>
                <w:sz w:val="16"/>
                <w:szCs w:val="16"/>
              </w:rPr>
            </w:pPr>
            <w:r w:rsidRPr="0068207C">
              <w:rPr>
                <w:b/>
                <w:bCs/>
                <w:sz w:val="16"/>
                <w:szCs w:val="16"/>
              </w:rPr>
              <w:t>Сумма            2025год (рублей)</w:t>
            </w:r>
          </w:p>
        </w:tc>
        <w:tc>
          <w:tcPr>
            <w:tcW w:w="1843" w:type="dxa"/>
            <w:vMerge w:val="restart"/>
            <w:tcBorders>
              <w:top w:val="single" w:sz="4" w:space="0" w:color="auto"/>
              <w:left w:val="nil"/>
              <w:bottom w:val="single" w:sz="4" w:space="0" w:color="auto"/>
              <w:right w:val="single" w:sz="4" w:space="0" w:color="auto"/>
            </w:tcBorders>
            <w:shd w:val="clear" w:color="auto" w:fill="auto"/>
            <w:vAlign w:val="center"/>
            <w:hideMark/>
          </w:tcPr>
          <w:p w:rsidR="0043256A" w:rsidRPr="0068207C" w:rsidRDefault="0043256A" w:rsidP="00BF24F0">
            <w:pPr>
              <w:jc w:val="center"/>
              <w:rPr>
                <w:b/>
                <w:bCs/>
                <w:sz w:val="16"/>
                <w:szCs w:val="16"/>
              </w:rPr>
            </w:pPr>
            <w:r w:rsidRPr="0068207C">
              <w:rPr>
                <w:b/>
                <w:bCs/>
                <w:sz w:val="16"/>
                <w:szCs w:val="16"/>
              </w:rPr>
              <w:t>Сумма            2026год (рублей)</w:t>
            </w:r>
          </w:p>
        </w:tc>
        <w:tc>
          <w:tcPr>
            <w:tcW w:w="3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256A" w:rsidRPr="0068207C" w:rsidRDefault="0043256A" w:rsidP="00BF24F0">
            <w:pPr>
              <w:jc w:val="center"/>
              <w:rPr>
                <w:b/>
                <w:bCs/>
                <w:sz w:val="16"/>
                <w:szCs w:val="16"/>
              </w:rPr>
            </w:pPr>
            <w:r w:rsidRPr="0068207C">
              <w:rPr>
                <w:b/>
                <w:bCs/>
                <w:sz w:val="16"/>
                <w:szCs w:val="16"/>
              </w:rPr>
              <w:t xml:space="preserve"> Сумма            2027год (рублей)</w:t>
            </w:r>
          </w:p>
        </w:tc>
      </w:tr>
      <w:tr w:rsidR="0043256A" w:rsidRPr="0068207C" w:rsidTr="0043256A">
        <w:trPr>
          <w:trHeight w:val="720"/>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256A" w:rsidRPr="0068207C" w:rsidRDefault="0043256A" w:rsidP="00BF24F0">
            <w:pPr>
              <w:rPr>
                <w:sz w:val="16"/>
                <w:szCs w:val="16"/>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43256A" w:rsidRPr="0068207C" w:rsidRDefault="0043256A" w:rsidP="00BF24F0">
            <w:pPr>
              <w:rPr>
                <w:b/>
                <w:bCs/>
                <w:sz w:val="16"/>
                <w:szCs w:val="16"/>
              </w:rPr>
            </w:pPr>
          </w:p>
        </w:tc>
        <w:tc>
          <w:tcPr>
            <w:tcW w:w="2308" w:type="dxa"/>
            <w:vMerge/>
            <w:tcBorders>
              <w:top w:val="single" w:sz="4" w:space="0" w:color="auto"/>
              <w:left w:val="single" w:sz="4" w:space="0" w:color="auto"/>
              <w:bottom w:val="single" w:sz="4" w:space="0" w:color="000000"/>
              <w:right w:val="single" w:sz="4" w:space="0" w:color="auto"/>
            </w:tcBorders>
            <w:vAlign w:val="center"/>
            <w:hideMark/>
          </w:tcPr>
          <w:p w:rsidR="0043256A" w:rsidRPr="0068207C" w:rsidRDefault="0043256A" w:rsidP="00BF24F0">
            <w:pPr>
              <w:rPr>
                <w:b/>
                <w:bCs/>
                <w:sz w:val="16"/>
                <w:szCs w:val="16"/>
              </w:rPr>
            </w:pPr>
          </w:p>
        </w:tc>
        <w:tc>
          <w:tcPr>
            <w:tcW w:w="1843" w:type="dxa"/>
            <w:vMerge/>
            <w:tcBorders>
              <w:top w:val="single" w:sz="4" w:space="0" w:color="auto"/>
              <w:left w:val="nil"/>
              <w:bottom w:val="single" w:sz="4" w:space="0" w:color="000000"/>
              <w:right w:val="single" w:sz="4" w:space="0" w:color="auto"/>
            </w:tcBorders>
            <w:vAlign w:val="center"/>
            <w:hideMark/>
          </w:tcPr>
          <w:p w:rsidR="0043256A" w:rsidRPr="0068207C" w:rsidRDefault="0043256A" w:rsidP="00BF24F0">
            <w:pPr>
              <w:rPr>
                <w:b/>
                <w:bCs/>
                <w:sz w:val="16"/>
                <w:szCs w:val="16"/>
              </w:rPr>
            </w:pPr>
          </w:p>
        </w:tc>
        <w:tc>
          <w:tcPr>
            <w:tcW w:w="3529" w:type="dxa"/>
            <w:vMerge/>
            <w:tcBorders>
              <w:top w:val="single" w:sz="4" w:space="0" w:color="auto"/>
              <w:left w:val="single" w:sz="4" w:space="0" w:color="auto"/>
              <w:bottom w:val="single" w:sz="4" w:space="0" w:color="000000"/>
              <w:right w:val="single" w:sz="4" w:space="0" w:color="auto"/>
            </w:tcBorders>
            <w:vAlign w:val="center"/>
            <w:hideMark/>
          </w:tcPr>
          <w:p w:rsidR="0043256A" w:rsidRPr="0068207C" w:rsidRDefault="0043256A" w:rsidP="00BF24F0">
            <w:pPr>
              <w:rPr>
                <w:b/>
                <w:bCs/>
                <w:sz w:val="16"/>
                <w:szCs w:val="16"/>
              </w:rPr>
            </w:pPr>
          </w:p>
        </w:tc>
      </w:tr>
      <w:tr w:rsidR="0043256A" w:rsidRPr="0068207C" w:rsidTr="0043256A">
        <w:trPr>
          <w:trHeight w:val="1200"/>
        </w:trPr>
        <w:tc>
          <w:tcPr>
            <w:tcW w:w="477" w:type="dxa"/>
            <w:tcBorders>
              <w:top w:val="single" w:sz="4" w:space="0" w:color="auto"/>
              <w:left w:val="nil"/>
              <w:bottom w:val="nil"/>
              <w:right w:val="nil"/>
            </w:tcBorders>
            <w:shd w:val="clear" w:color="auto" w:fill="auto"/>
            <w:noWrap/>
            <w:vAlign w:val="bottom"/>
            <w:hideMark/>
          </w:tcPr>
          <w:p w:rsidR="0043256A" w:rsidRPr="0068207C" w:rsidRDefault="0043256A" w:rsidP="00BF24F0">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6A" w:rsidRPr="0068207C" w:rsidRDefault="0043256A" w:rsidP="00BF24F0">
            <w:pPr>
              <w:rPr>
                <w:sz w:val="16"/>
                <w:szCs w:val="16"/>
              </w:rPr>
            </w:pPr>
            <w:r w:rsidRPr="0068207C">
              <w:rPr>
                <w:sz w:val="16"/>
                <w:szCs w:val="16"/>
              </w:rPr>
              <w:t>Исполнение части полномочий  по формированию архивных фондов поселения в соответствии с соглашением</w:t>
            </w:r>
          </w:p>
        </w:tc>
        <w:tc>
          <w:tcPr>
            <w:tcW w:w="2308" w:type="dxa"/>
            <w:tcBorders>
              <w:top w:val="nil"/>
              <w:left w:val="nil"/>
              <w:bottom w:val="single" w:sz="4" w:space="0" w:color="auto"/>
              <w:right w:val="nil"/>
            </w:tcBorders>
            <w:shd w:val="clear" w:color="auto" w:fill="auto"/>
            <w:vAlign w:val="center"/>
            <w:hideMark/>
          </w:tcPr>
          <w:p w:rsidR="0043256A" w:rsidRPr="0068207C" w:rsidRDefault="0043256A" w:rsidP="00BF24F0">
            <w:pPr>
              <w:jc w:val="center"/>
              <w:rPr>
                <w:sz w:val="16"/>
                <w:szCs w:val="16"/>
              </w:rPr>
            </w:pPr>
            <w:r w:rsidRPr="0068207C">
              <w:rPr>
                <w:sz w:val="16"/>
                <w:szCs w:val="16"/>
              </w:rPr>
              <w:t xml:space="preserve">296 971,24  </w:t>
            </w:r>
          </w:p>
        </w:tc>
        <w:tc>
          <w:tcPr>
            <w:tcW w:w="1843" w:type="dxa"/>
            <w:tcBorders>
              <w:top w:val="nil"/>
              <w:left w:val="single" w:sz="4" w:space="0" w:color="auto"/>
              <w:bottom w:val="single" w:sz="4" w:space="0" w:color="auto"/>
              <w:right w:val="nil"/>
            </w:tcBorders>
            <w:shd w:val="clear" w:color="auto" w:fill="auto"/>
            <w:noWrap/>
            <w:vAlign w:val="center"/>
            <w:hideMark/>
          </w:tcPr>
          <w:p w:rsidR="0043256A" w:rsidRPr="0068207C" w:rsidRDefault="0043256A" w:rsidP="00BF24F0">
            <w:pPr>
              <w:rPr>
                <w:sz w:val="16"/>
                <w:szCs w:val="16"/>
              </w:rPr>
            </w:pPr>
            <w:r w:rsidRPr="0068207C">
              <w:rPr>
                <w:sz w:val="16"/>
                <w:szCs w:val="16"/>
              </w:rPr>
              <w:t xml:space="preserve">        287 804,10   </w:t>
            </w:r>
          </w:p>
        </w:tc>
        <w:tc>
          <w:tcPr>
            <w:tcW w:w="3529" w:type="dxa"/>
            <w:tcBorders>
              <w:top w:val="nil"/>
              <w:left w:val="single" w:sz="4" w:space="0" w:color="auto"/>
              <w:bottom w:val="single" w:sz="4" w:space="0" w:color="auto"/>
              <w:right w:val="single" w:sz="4" w:space="0" w:color="auto"/>
            </w:tcBorders>
            <w:shd w:val="clear" w:color="auto" w:fill="auto"/>
            <w:noWrap/>
            <w:vAlign w:val="center"/>
            <w:hideMark/>
          </w:tcPr>
          <w:p w:rsidR="0043256A" w:rsidRPr="0068207C" w:rsidRDefault="0043256A" w:rsidP="00BF24F0">
            <w:pPr>
              <w:jc w:val="center"/>
              <w:rPr>
                <w:sz w:val="16"/>
                <w:szCs w:val="16"/>
              </w:rPr>
            </w:pPr>
            <w:r w:rsidRPr="0068207C">
              <w:rPr>
                <w:sz w:val="16"/>
                <w:szCs w:val="16"/>
              </w:rPr>
              <w:t xml:space="preserve">         300 975,28   </w:t>
            </w:r>
          </w:p>
        </w:tc>
      </w:tr>
      <w:tr w:rsidR="0043256A" w:rsidRPr="0068207C" w:rsidTr="0043256A">
        <w:trPr>
          <w:trHeight w:val="1170"/>
        </w:trPr>
        <w:tc>
          <w:tcPr>
            <w:tcW w:w="477" w:type="dxa"/>
            <w:tcBorders>
              <w:top w:val="nil"/>
              <w:left w:val="nil"/>
              <w:bottom w:val="nil"/>
              <w:right w:val="nil"/>
            </w:tcBorders>
            <w:shd w:val="clear" w:color="auto" w:fill="auto"/>
            <w:noWrap/>
            <w:vAlign w:val="bottom"/>
            <w:hideMark/>
          </w:tcPr>
          <w:p w:rsidR="0043256A" w:rsidRPr="0068207C" w:rsidRDefault="0043256A" w:rsidP="00BF24F0">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6A" w:rsidRPr="0068207C" w:rsidRDefault="0043256A" w:rsidP="00BF24F0">
            <w:pPr>
              <w:rPr>
                <w:sz w:val="16"/>
                <w:szCs w:val="16"/>
              </w:rPr>
            </w:pPr>
            <w:r w:rsidRPr="0068207C">
              <w:rPr>
                <w:sz w:val="16"/>
                <w:szCs w:val="16"/>
              </w:rPr>
              <w:t>Исполнение части полномочий   поселений по соблюдению  бюджетного процесса в поселениях в соответствии с соглашением</w:t>
            </w:r>
          </w:p>
        </w:tc>
        <w:tc>
          <w:tcPr>
            <w:tcW w:w="2308" w:type="dxa"/>
            <w:tcBorders>
              <w:top w:val="nil"/>
              <w:left w:val="nil"/>
              <w:bottom w:val="single" w:sz="4" w:space="0" w:color="auto"/>
              <w:right w:val="nil"/>
            </w:tcBorders>
            <w:shd w:val="clear" w:color="auto" w:fill="auto"/>
            <w:vAlign w:val="center"/>
            <w:hideMark/>
          </w:tcPr>
          <w:p w:rsidR="0043256A" w:rsidRPr="0068207C" w:rsidRDefault="0043256A" w:rsidP="00BF24F0">
            <w:pPr>
              <w:jc w:val="center"/>
              <w:rPr>
                <w:sz w:val="16"/>
                <w:szCs w:val="16"/>
              </w:rPr>
            </w:pPr>
            <w:r w:rsidRPr="0068207C">
              <w:rPr>
                <w:sz w:val="16"/>
                <w:szCs w:val="16"/>
              </w:rPr>
              <w:t xml:space="preserve">875 756,28  </w:t>
            </w:r>
          </w:p>
        </w:tc>
        <w:tc>
          <w:tcPr>
            <w:tcW w:w="1843" w:type="dxa"/>
            <w:tcBorders>
              <w:top w:val="nil"/>
              <w:left w:val="single" w:sz="4" w:space="0" w:color="auto"/>
              <w:bottom w:val="single" w:sz="4" w:space="0" w:color="auto"/>
              <w:right w:val="nil"/>
            </w:tcBorders>
            <w:shd w:val="clear" w:color="auto" w:fill="auto"/>
            <w:noWrap/>
            <w:vAlign w:val="center"/>
            <w:hideMark/>
          </w:tcPr>
          <w:p w:rsidR="0043256A" w:rsidRPr="0068207C" w:rsidRDefault="0043256A" w:rsidP="00BF24F0">
            <w:pPr>
              <w:rPr>
                <w:sz w:val="16"/>
                <w:szCs w:val="16"/>
              </w:rPr>
            </w:pPr>
            <w:r w:rsidRPr="0068207C">
              <w:rPr>
                <w:sz w:val="16"/>
                <w:szCs w:val="16"/>
              </w:rPr>
              <w:t xml:space="preserve">        840 477,74   </w:t>
            </w:r>
          </w:p>
        </w:tc>
        <w:tc>
          <w:tcPr>
            <w:tcW w:w="3529" w:type="dxa"/>
            <w:tcBorders>
              <w:top w:val="nil"/>
              <w:left w:val="single" w:sz="4" w:space="0" w:color="auto"/>
              <w:bottom w:val="single" w:sz="4" w:space="0" w:color="auto"/>
              <w:right w:val="single" w:sz="4" w:space="0" w:color="auto"/>
            </w:tcBorders>
            <w:shd w:val="clear" w:color="auto" w:fill="auto"/>
            <w:noWrap/>
            <w:vAlign w:val="center"/>
            <w:hideMark/>
          </w:tcPr>
          <w:p w:rsidR="0043256A" w:rsidRPr="0068207C" w:rsidRDefault="0043256A" w:rsidP="00BF24F0">
            <w:pPr>
              <w:jc w:val="center"/>
              <w:rPr>
                <w:sz w:val="16"/>
                <w:szCs w:val="16"/>
              </w:rPr>
            </w:pPr>
            <w:r w:rsidRPr="0068207C">
              <w:rPr>
                <w:sz w:val="16"/>
                <w:szCs w:val="16"/>
              </w:rPr>
              <w:t xml:space="preserve">         881 982,51   </w:t>
            </w:r>
          </w:p>
        </w:tc>
      </w:tr>
      <w:tr w:rsidR="0043256A" w:rsidRPr="0068207C" w:rsidTr="0043256A">
        <w:trPr>
          <w:trHeight w:val="1170"/>
        </w:trPr>
        <w:tc>
          <w:tcPr>
            <w:tcW w:w="477" w:type="dxa"/>
            <w:tcBorders>
              <w:top w:val="nil"/>
              <w:left w:val="nil"/>
              <w:bottom w:val="nil"/>
              <w:right w:val="nil"/>
            </w:tcBorders>
            <w:shd w:val="clear" w:color="auto" w:fill="auto"/>
            <w:noWrap/>
            <w:vAlign w:val="bottom"/>
            <w:hideMark/>
          </w:tcPr>
          <w:p w:rsidR="0043256A" w:rsidRPr="0068207C" w:rsidRDefault="0043256A" w:rsidP="00BF24F0">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6A" w:rsidRPr="0068207C" w:rsidRDefault="0043256A" w:rsidP="00BF24F0">
            <w:pPr>
              <w:rPr>
                <w:sz w:val="16"/>
                <w:szCs w:val="16"/>
              </w:rPr>
            </w:pPr>
            <w:r w:rsidRPr="0068207C">
              <w:rPr>
                <w:sz w:val="16"/>
                <w:szCs w:val="16"/>
              </w:rPr>
              <w:t>Исполнение части полномочий  в сфере градостроительной деятельности поселения в соответствии с соглашением</w:t>
            </w:r>
          </w:p>
        </w:tc>
        <w:tc>
          <w:tcPr>
            <w:tcW w:w="2308" w:type="dxa"/>
            <w:tcBorders>
              <w:top w:val="nil"/>
              <w:left w:val="nil"/>
              <w:bottom w:val="single" w:sz="4" w:space="0" w:color="auto"/>
              <w:right w:val="nil"/>
            </w:tcBorders>
            <w:shd w:val="clear" w:color="auto" w:fill="auto"/>
            <w:vAlign w:val="center"/>
            <w:hideMark/>
          </w:tcPr>
          <w:p w:rsidR="0043256A" w:rsidRPr="0068207C" w:rsidRDefault="0043256A" w:rsidP="00BF24F0">
            <w:pPr>
              <w:jc w:val="center"/>
              <w:rPr>
                <w:sz w:val="16"/>
                <w:szCs w:val="16"/>
              </w:rPr>
            </w:pPr>
            <w:r w:rsidRPr="0068207C">
              <w:rPr>
                <w:sz w:val="16"/>
                <w:szCs w:val="16"/>
              </w:rPr>
              <w:t xml:space="preserve">737 752,96  </w:t>
            </w:r>
          </w:p>
        </w:tc>
        <w:tc>
          <w:tcPr>
            <w:tcW w:w="1843" w:type="dxa"/>
            <w:tcBorders>
              <w:top w:val="nil"/>
              <w:left w:val="single" w:sz="4" w:space="0" w:color="auto"/>
              <w:bottom w:val="single" w:sz="4" w:space="0" w:color="auto"/>
              <w:right w:val="nil"/>
            </w:tcBorders>
            <w:shd w:val="clear" w:color="auto" w:fill="auto"/>
            <w:noWrap/>
            <w:vAlign w:val="center"/>
            <w:hideMark/>
          </w:tcPr>
          <w:p w:rsidR="0043256A" w:rsidRPr="0068207C" w:rsidRDefault="0043256A" w:rsidP="00BF24F0">
            <w:pPr>
              <w:rPr>
                <w:sz w:val="16"/>
                <w:szCs w:val="16"/>
              </w:rPr>
            </w:pPr>
            <w:r w:rsidRPr="0068207C">
              <w:rPr>
                <w:sz w:val="16"/>
                <w:szCs w:val="16"/>
              </w:rPr>
              <w:t xml:space="preserve">        738 238,60   </w:t>
            </w:r>
          </w:p>
        </w:tc>
        <w:tc>
          <w:tcPr>
            <w:tcW w:w="3529" w:type="dxa"/>
            <w:tcBorders>
              <w:top w:val="nil"/>
              <w:left w:val="single" w:sz="4" w:space="0" w:color="auto"/>
              <w:bottom w:val="single" w:sz="4" w:space="0" w:color="auto"/>
              <w:right w:val="single" w:sz="4" w:space="0" w:color="auto"/>
            </w:tcBorders>
            <w:shd w:val="clear" w:color="auto" w:fill="auto"/>
            <w:noWrap/>
            <w:vAlign w:val="center"/>
            <w:hideMark/>
          </w:tcPr>
          <w:p w:rsidR="0043256A" w:rsidRPr="0068207C" w:rsidRDefault="0043256A" w:rsidP="00BF24F0">
            <w:pPr>
              <w:jc w:val="center"/>
              <w:rPr>
                <w:sz w:val="16"/>
                <w:szCs w:val="16"/>
              </w:rPr>
            </w:pPr>
            <w:r w:rsidRPr="0068207C">
              <w:rPr>
                <w:sz w:val="16"/>
                <w:szCs w:val="16"/>
              </w:rPr>
              <w:t xml:space="preserve">         773 825,53   </w:t>
            </w:r>
          </w:p>
        </w:tc>
      </w:tr>
      <w:tr w:rsidR="0043256A" w:rsidRPr="0068207C" w:rsidTr="0043256A">
        <w:trPr>
          <w:trHeight w:val="2460"/>
        </w:trPr>
        <w:tc>
          <w:tcPr>
            <w:tcW w:w="477" w:type="dxa"/>
            <w:tcBorders>
              <w:top w:val="nil"/>
              <w:left w:val="nil"/>
              <w:bottom w:val="nil"/>
              <w:right w:val="nil"/>
            </w:tcBorders>
            <w:shd w:val="clear" w:color="auto" w:fill="auto"/>
            <w:noWrap/>
            <w:vAlign w:val="bottom"/>
            <w:hideMark/>
          </w:tcPr>
          <w:p w:rsidR="0043256A" w:rsidRPr="0068207C" w:rsidRDefault="0043256A" w:rsidP="00BF24F0">
            <w:pPr>
              <w:rPr>
                <w:sz w:val="16"/>
                <w:szCs w:val="16"/>
              </w:rPr>
            </w:pPr>
          </w:p>
        </w:tc>
        <w:tc>
          <w:tcPr>
            <w:tcW w:w="233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256A" w:rsidRPr="0068207C" w:rsidRDefault="0043256A" w:rsidP="00BF24F0">
            <w:pPr>
              <w:rPr>
                <w:sz w:val="16"/>
                <w:szCs w:val="16"/>
              </w:rPr>
            </w:pPr>
            <w:r w:rsidRPr="0068207C">
              <w:rPr>
                <w:sz w:val="16"/>
                <w:szCs w:val="16"/>
              </w:rPr>
              <w:t>Обеспечение деятельности исполнительных органов местного самоуправления района по внутреннему муниципальному финансовому контролю и анализу осуществления главными администраторами бюджетных средств внутреннего финансового контроля и внутреннего финансового аудита</w:t>
            </w:r>
          </w:p>
        </w:tc>
        <w:tc>
          <w:tcPr>
            <w:tcW w:w="2308" w:type="dxa"/>
            <w:tcBorders>
              <w:top w:val="nil"/>
              <w:left w:val="nil"/>
              <w:bottom w:val="nil"/>
              <w:right w:val="single" w:sz="4" w:space="0" w:color="auto"/>
            </w:tcBorders>
            <w:shd w:val="clear" w:color="auto" w:fill="auto"/>
            <w:vAlign w:val="center"/>
            <w:hideMark/>
          </w:tcPr>
          <w:p w:rsidR="0043256A" w:rsidRPr="0068207C" w:rsidRDefault="0043256A" w:rsidP="00BF24F0">
            <w:pPr>
              <w:jc w:val="center"/>
              <w:rPr>
                <w:sz w:val="16"/>
                <w:szCs w:val="16"/>
              </w:rPr>
            </w:pPr>
            <w:r w:rsidRPr="0068207C">
              <w:rPr>
                <w:sz w:val="16"/>
                <w:szCs w:val="16"/>
              </w:rPr>
              <w:t xml:space="preserve">148 562,86  </w:t>
            </w:r>
          </w:p>
        </w:tc>
        <w:tc>
          <w:tcPr>
            <w:tcW w:w="1843" w:type="dxa"/>
            <w:tcBorders>
              <w:top w:val="nil"/>
              <w:left w:val="nil"/>
              <w:bottom w:val="nil"/>
              <w:right w:val="single" w:sz="4" w:space="0" w:color="auto"/>
            </w:tcBorders>
            <w:shd w:val="clear" w:color="auto" w:fill="auto"/>
            <w:noWrap/>
            <w:vAlign w:val="center"/>
            <w:hideMark/>
          </w:tcPr>
          <w:p w:rsidR="0043256A" w:rsidRPr="0068207C" w:rsidRDefault="0043256A" w:rsidP="00BF24F0">
            <w:pPr>
              <w:rPr>
                <w:sz w:val="16"/>
                <w:szCs w:val="16"/>
              </w:rPr>
            </w:pPr>
            <w:r w:rsidRPr="0068207C">
              <w:rPr>
                <w:sz w:val="16"/>
                <w:szCs w:val="16"/>
              </w:rPr>
              <w:t xml:space="preserve">        140 568,47   </w:t>
            </w:r>
          </w:p>
        </w:tc>
        <w:tc>
          <w:tcPr>
            <w:tcW w:w="3529" w:type="dxa"/>
            <w:tcBorders>
              <w:top w:val="nil"/>
              <w:left w:val="nil"/>
              <w:bottom w:val="nil"/>
              <w:right w:val="single" w:sz="4" w:space="0" w:color="auto"/>
            </w:tcBorders>
            <w:shd w:val="clear" w:color="auto" w:fill="auto"/>
            <w:noWrap/>
            <w:vAlign w:val="center"/>
            <w:hideMark/>
          </w:tcPr>
          <w:p w:rsidR="0043256A" w:rsidRPr="0068207C" w:rsidRDefault="0043256A" w:rsidP="00BF24F0">
            <w:pPr>
              <w:jc w:val="center"/>
              <w:rPr>
                <w:sz w:val="16"/>
                <w:szCs w:val="16"/>
              </w:rPr>
            </w:pPr>
            <w:r w:rsidRPr="0068207C">
              <w:rPr>
                <w:sz w:val="16"/>
                <w:szCs w:val="16"/>
              </w:rPr>
              <w:t xml:space="preserve">         147 596,89   </w:t>
            </w:r>
          </w:p>
        </w:tc>
      </w:tr>
      <w:tr w:rsidR="0043256A" w:rsidRPr="0068207C" w:rsidTr="0043256A">
        <w:trPr>
          <w:trHeight w:val="1245"/>
        </w:trPr>
        <w:tc>
          <w:tcPr>
            <w:tcW w:w="477" w:type="dxa"/>
            <w:tcBorders>
              <w:top w:val="nil"/>
              <w:left w:val="nil"/>
              <w:bottom w:val="nil"/>
              <w:right w:val="nil"/>
            </w:tcBorders>
            <w:shd w:val="clear" w:color="auto" w:fill="auto"/>
            <w:noWrap/>
            <w:vAlign w:val="bottom"/>
            <w:hideMark/>
          </w:tcPr>
          <w:p w:rsidR="0043256A" w:rsidRPr="0068207C" w:rsidRDefault="0043256A" w:rsidP="00BF24F0">
            <w:pPr>
              <w:rPr>
                <w:sz w:val="16"/>
                <w:szCs w:val="16"/>
              </w:rPr>
            </w:pPr>
          </w:p>
        </w:tc>
        <w:tc>
          <w:tcPr>
            <w:tcW w:w="233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256A" w:rsidRPr="0068207C" w:rsidRDefault="0043256A" w:rsidP="00BF24F0">
            <w:pPr>
              <w:rPr>
                <w:sz w:val="16"/>
                <w:szCs w:val="16"/>
              </w:rPr>
            </w:pPr>
            <w:r w:rsidRPr="0068207C">
              <w:rPr>
                <w:sz w:val="16"/>
                <w:szCs w:val="16"/>
              </w:rPr>
              <w:t>Выполнение части полномочий по организации в границах поселения централизованного водоснабжения, водоотведения</w:t>
            </w:r>
          </w:p>
        </w:tc>
        <w:tc>
          <w:tcPr>
            <w:tcW w:w="2308" w:type="dxa"/>
            <w:tcBorders>
              <w:top w:val="single" w:sz="4" w:space="0" w:color="auto"/>
              <w:left w:val="nil"/>
              <w:bottom w:val="nil"/>
              <w:right w:val="single" w:sz="4" w:space="0" w:color="auto"/>
            </w:tcBorders>
            <w:shd w:val="clear" w:color="auto" w:fill="auto"/>
            <w:vAlign w:val="center"/>
            <w:hideMark/>
          </w:tcPr>
          <w:p w:rsidR="0043256A" w:rsidRPr="0068207C" w:rsidRDefault="0043256A" w:rsidP="00BF24F0">
            <w:pPr>
              <w:jc w:val="center"/>
              <w:rPr>
                <w:sz w:val="16"/>
                <w:szCs w:val="16"/>
              </w:rPr>
            </w:pPr>
            <w:r w:rsidRPr="0068207C">
              <w:rPr>
                <w:sz w:val="16"/>
                <w:szCs w:val="16"/>
              </w:rPr>
              <w:t xml:space="preserve">102 989,96  </w:t>
            </w:r>
          </w:p>
        </w:tc>
        <w:tc>
          <w:tcPr>
            <w:tcW w:w="1843" w:type="dxa"/>
            <w:tcBorders>
              <w:top w:val="single" w:sz="4" w:space="0" w:color="auto"/>
              <w:left w:val="nil"/>
              <w:bottom w:val="nil"/>
              <w:right w:val="single" w:sz="4" w:space="0" w:color="auto"/>
            </w:tcBorders>
            <w:shd w:val="clear" w:color="auto" w:fill="auto"/>
            <w:noWrap/>
            <w:vAlign w:val="center"/>
            <w:hideMark/>
          </w:tcPr>
          <w:p w:rsidR="0043256A" w:rsidRPr="0068207C" w:rsidRDefault="0043256A" w:rsidP="00BF24F0">
            <w:pPr>
              <w:jc w:val="center"/>
              <w:rPr>
                <w:sz w:val="16"/>
                <w:szCs w:val="16"/>
              </w:rPr>
            </w:pPr>
            <w:r w:rsidRPr="0068207C">
              <w:rPr>
                <w:sz w:val="16"/>
                <w:szCs w:val="16"/>
              </w:rPr>
              <w:t xml:space="preserve">        101 679,28   </w:t>
            </w:r>
          </w:p>
        </w:tc>
        <w:tc>
          <w:tcPr>
            <w:tcW w:w="3529" w:type="dxa"/>
            <w:tcBorders>
              <w:top w:val="single" w:sz="4" w:space="0" w:color="auto"/>
              <w:left w:val="nil"/>
              <w:bottom w:val="nil"/>
              <w:right w:val="single" w:sz="4" w:space="0" w:color="auto"/>
            </w:tcBorders>
            <w:shd w:val="clear" w:color="auto" w:fill="auto"/>
            <w:noWrap/>
            <w:vAlign w:val="center"/>
            <w:hideMark/>
          </w:tcPr>
          <w:p w:rsidR="0043256A" w:rsidRPr="0068207C" w:rsidRDefault="0043256A" w:rsidP="00BF24F0">
            <w:pPr>
              <w:jc w:val="center"/>
              <w:rPr>
                <w:sz w:val="16"/>
                <w:szCs w:val="16"/>
              </w:rPr>
            </w:pPr>
            <w:r w:rsidRPr="0068207C">
              <w:rPr>
                <w:sz w:val="16"/>
                <w:szCs w:val="16"/>
              </w:rPr>
              <w:t xml:space="preserve">         106 763,25   </w:t>
            </w:r>
          </w:p>
        </w:tc>
      </w:tr>
      <w:tr w:rsidR="0043256A" w:rsidRPr="0068207C" w:rsidTr="0043256A">
        <w:trPr>
          <w:trHeight w:val="1560"/>
        </w:trPr>
        <w:tc>
          <w:tcPr>
            <w:tcW w:w="477" w:type="dxa"/>
            <w:tcBorders>
              <w:top w:val="nil"/>
              <w:left w:val="nil"/>
              <w:bottom w:val="nil"/>
              <w:right w:val="nil"/>
            </w:tcBorders>
            <w:shd w:val="clear" w:color="auto" w:fill="auto"/>
            <w:noWrap/>
            <w:vAlign w:val="bottom"/>
            <w:hideMark/>
          </w:tcPr>
          <w:p w:rsidR="0043256A" w:rsidRPr="0068207C" w:rsidRDefault="0043256A" w:rsidP="00BF24F0">
            <w:pPr>
              <w:rPr>
                <w:sz w:val="16"/>
                <w:szCs w:val="16"/>
              </w:rPr>
            </w:pPr>
          </w:p>
        </w:tc>
        <w:tc>
          <w:tcPr>
            <w:tcW w:w="233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256A" w:rsidRPr="0068207C" w:rsidRDefault="0043256A" w:rsidP="00BF24F0">
            <w:pPr>
              <w:rPr>
                <w:sz w:val="16"/>
                <w:szCs w:val="16"/>
              </w:rPr>
            </w:pPr>
            <w:r w:rsidRPr="0068207C">
              <w:rPr>
                <w:sz w:val="16"/>
                <w:szCs w:val="16"/>
              </w:rPr>
              <w:t>Обеспечение деятельности исполнительных органов местного самоуправления района по внешнему муниципальному финансовому контролю контрольно-счетной комиссии</w:t>
            </w:r>
          </w:p>
        </w:tc>
        <w:tc>
          <w:tcPr>
            <w:tcW w:w="2308" w:type="dxa"/>
            <w:tcBorders>
              <w:top w:val="single" w:sz="4" w:space="0" w:color="auto"/>
              <w:left w:val="nil"/>
              <w:bottom w:val="nil"/>
              <w:right w:val="single" w:sz="4" w:space="0" w:color="auto"/>
            </w:tcBorders>
            <w:shd w:val="clear" w:color="auto" w:fill="auto"/>
            <w:vAlign w:val="center"/>
            <w:hideMark/>
          </w:tcPr>
          <w:p w:rsidR="0043256A" w:rsidRPr="0068207C" w:rsidRDefault="0043256A" w:rsidP="00BF24F0">
            <w:pPr>
              <w:jc w:val="center"/>
              <w:rPr>
                <w:sz w:val="16"/>
                <w:szCs w:val="16"/>
              </w:rPr>
            </w:pPr>
            <w:r w:rsidRPr="0068207C">
              <w:rPr>
                <w:sz w:val="16"/>
                <w:szCs w:val="16"/>
              </w:rPr>
              <w:t xml:space="preserve">48 144,29  </w:t>
            </w:r>
          </w:p>
        </w:tc>
        <w:tc>
          <w:tcPr>
            <w:tcW w:w="1843" w:type="dxa"/>
            <w:tcBorders>
              <w:top w:val="single" w:sz="4" w:space="0" w:color="auto"/>
              <w:left w:val="nil"/>
              <w:bottom w:val="nil"/>
              <w:right w:val="single" w:sz="4" w:space="0" w:color="auto"/>
            </w:tcBorders>
            <w:shd w:val="clear" w:color="auto" w:fill="auto"/>
            <w:noWrap/>
            <w:vAlign w:val="center"/>
            <w:hideMark/>
          </w:tcPr>
          <w:p w:rsidR="0043256A" w:rsidRPr="0068207C" w:rsidRDefault="0043256A" w:rsidP="00BF24F0">
            <w:pPr>
              <w:jc w:val="center"/>
              <w:rPr>
                <w:sz w:val="16"/>
                <w:szCs w:val="16"/>
              </w:rPr>
            </w:pPr>
            <w:r w:rsidRPr="0068207C">
              <w:rPr>
                <w:sz w:val="16"/>
                <w:szCs w:val="16"/>
              </w:rPr>
              <w:t xml:space="preserve">                     -     </w:t>
            </w:r>
          </w:p>
        </w:tc>
        <w:tc>
          <w:tcPr>
            <w:tcW w:w="3529" w:type="dxa"/>
            <w:tcBorders>
              <w:top w:val="single" w:sz="4" w:space="0" w:color="auto"/>
              <w:left w:val="nil"/>
              <w:bottom w:val="nil"/>
              <w:right w:val="single" w:sz="4" w:space="0" w:color="auto"/>
            </w:tcBorders>
            <w:shd w:val="clear" w:color="auto" w:fill="auto"/>
            <w:noWrap/>
            <w:vAlign w:val="center"/>
            <w:hideMark/>
          </w:tcPr>
          <w:p w:rsidR="0043256A" w:rsidRPr="0068207C" w:rsidRDefault="0043256A" w:rsidP="00BF24F0">
            <w:pPr>
              <w:jc w:val="center"/>
              <w:rPr>
                <w:sz w:val="16"/>
                <w:szCs w:val="16"/>
              </w:rPr>
            </w:pPr>
            <w:r w:rsidRPr="0068207C">
              <w:rPr>
                <w:sz w:val="16"/>
                <w:szCs w:val="16"/>
              </w:rPr>
              <w:t xml:space="preserve">                       -     </w:t>
            </w:r>
          </w:p>
        </w:tc>
      </w:tr>
      <w:tr w:rsidR="0043256A" w:rsidRPr="0068207C" w:rsidTr="0043256A">
        <w:trPr>
          <w:trHeight w:val="315"/>
        </w:trPr>
        <w:tc>
          <w:tcPr>
            <w:tcW w:w="477" w:type="dxa"/>
            <w:tcBorders>
              <w:top w:val="nil"/>
              <w:left w:val="nil"/>
              <w:bottom w:val="nil"/>
              <w:right w:val="nil"/>
            </w:tcBorders>
            <w:shd w:val="clear" w:color="auto" w:fill="auto"/>
            <w:noWrap/>
            <w:vAlign w:val="bottom"/>
            <w:hideMark/>
          </w:tcPr>
          <w:p w:rsidR="0043256A" w:rsidRPr="0068207C" w:rsidRDefault="0043256A" w:rsidP="00BF24F0">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56A" w:rsidRPr="0068207C" w:rsidRDefault="0043256A" w:rsidP="00BF24F0">
            <w:pPr>
              <w:rPr>
                <w:b/>
                <w:bCs/>
                <w:sz w:val="16"/>
                <w:szCs w:val="16"/>
              </w:rPr>
            </w:pPr>
            <w:r w:rsidRPr="0068207C">
              <w:rPr>
                <w:b/>
                <w:bCs/>
                <w:sz w:val="16"/>
                <w:szCs w:val="16"/>
              </w:rPr>
              <w:t xml:space="preserve">Итого </w:t>
            </w:r>
          </w:p>
        </w:tc>
        <w:tc>
          <w:tcPr>
            <w:tcW w:w="230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3256A" w:rsidRPr="0068207C" w:rsidRDefault="0043256A" w:rsidP="00BF24F0">
            <w:pPr>
              <w:jc w:val="center"/>
              <w:rPr>
                <w:b/>
                <w:bCs/>
                <w:sz w:val="16"/>
                <w:szCs w:val="16"/>
              </w:rPr>
            </w:pPr>
            <w:r w:rsidRPr="0068207C">
              <w:rPr>
                <w:b/>
                <w:bCs/>
                <w:sz w:val="16"/>
                <w:szCs w:val="16"/>
              </w:rPr>
              <w:t xml:space="preserve">2 210 177,59  </w:t>
            </w:r>
          </w:p>
        </w:tc>
        <w:tc>
          <w:tcPr>
            <w:tcW w:w="184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256A" w:rsidRPr="0068207C" w:rsidRDefault="0043256A" w:rsidP="00BF24F0">
            <w:pPr>
              <w:jc w:val="center"/>
              <w:rPr>
                <w:b/>
                <w:bCs/>
                <w:sz w:val="16"/>
                <w:szCs w:val="16"/>
              </w:rPr>
            </w:pPr>
            <w:r w:rsidRPr="0068207C">
              <w:rPr>
                <w:b/>
                <w:bCs/>
                <w:sz w:val="16"/>
                <w:szCs w:val="16"/>
              </w:rPr>
              <w:t xml:space="preserve">    2 108 768,19   </w:t>
            </w:r>
          </w:p>
        </w:tc>
        <w:tc>
          <w:tcPr>
            <w:tcW w:w="352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256A" w:rsidRPr="0068207C" w:rsidRDefault="0043256A" w:rsidP="00BF24F0">
            <w:pPr>
              <w:jc w:val="center"/>
              <w:rPr>
                <w:b/>
                <w:bCs/>
                <w:sz w:val="16"/>
                <w:szCs w:val="16"/>
              </w:rPr>
            </w:pPr>
            <w:r w:rsidRPr="0068207C">
              <w:rPr>
                <w:b/>
                <w:bCs/>
                <w:sz w:val="16"/>
                <w:szCs w:val="16"/>
              </w:rPr>
              <w:t xml:space="preserve">     2 211 143,46   </w:t>
            </w:r>
          </w:p>
        </w:tc>
      </w:tr>
    </w:tbl>
    <w:p w:rsidR="0043256A" w:rsidRPr="0068207C" w:rsidRDefault="0043256A" w:rsidP="0043256A">
      <w:pPr>
        <w:jc w:val="both"/>
        <w:rPr>
          <w:sz w:val="16"/>
          <w:szCs w:val="16"/>
        </w:rPr>
      </w:pPr>
    </w:p>
    <w:p w:rsidR="0043256A" w:rsidRPr="001576DE" w:rsidRDefault="0043256A" w:rsidP="0043256A">
      <w:pPr>
        <w:jc w:val="center"/>
        <w:rPr>
          <w:sz w:val="16"/>
          <w:szCs w:val="16"/>
        </w:rPr>
      </w:pPr>
    </w:p>
    <w:p w:rsidR="0043256A" w:rsidRPr="0074141B" w:rsidRDefault="0043256A" w:rsidP="0043256A">
      <w:pPr>
        <w:ind w:left="4962"/>
        <w:jc w:val="right"/>
        <w:rPr>
          <w:sz w:val="16"/>
          <w:szCs w:val="16"/>
        </w:rPr>
      </w:pPr>
      <w:r w:rsidRPr="0074141B">
        <w:rPr>
          <w:sz w:val="16"/>
          <w:szCs w:val="16"/>
        </w:rPr>
        <w:t xml:space="preserve">Приложение 8              </w:t>
      </w:r>
    </w:p>
    <w:p w:rsidR="0043256A" w:rsidRPr="0074141B" w:rsidRDefault="0043256A" w:rsidP="0043256A">
      <w:pPr>
        <w:ind w:left="4962"/>
        <w:jc w:val="right"/>
        <w:rPr>
          <w:sz w:val="16"/>
          <w:szCs w:val="16"/>
        </w:rPr>
      </w:pPr>
      <w:r w:rsidRPr="0074141B">
        <w:rPr>
          <w:sz w:val="16"/>
          <w:szCs w:val="16"/>
        </w:rPr>
        <w:t>УТВЕРЖДЕНО</w:t>
      </w:r>
    </w:p>
    <w:p w:rsidR="0043256A" w:rsidRPr="0074141B" w:rsidRDefault="0043256A" w:rsidP="0043256A">
      <w:pPr>
        <w:ind w:left="4962"/>
        <w:jc w:val="right"/>
        <w:rPr>
          <w:sz w:val="16"/>
          <w:szCs w:val="16"/>
        </w:rPr>
      </w:pPr>
      <w:r w:rsidRPr="0074141B">
        <w:rPr>
          <w:sz w:val="16"/>
          <w:szCs w:val="16"/>
        </w:rPr>
        <w:t>решением  Совета депутатов</w:t>
      </w:r>
    </w:p>
    <w:p w:rsidR="0043256A" w:rsidRPr="0074141B" w:rsidRDefault="0043256A" w:rsidP="0043256A">
      <w:pPr>
        <w:ind w:left="4962"/>
        <w:jc w:val="right"/>
        <w:rPr>
          <w:sz w:val="16"/>
          <w:szCs w:val="16"/>
        </w:rPr>
      </w:pPr>
      <w:r w:rsidRPr="0074141B">
        <w:rPr>
          <w:sz w:val="16"/>
          <w:szCs w:val="16"/>
        </w:rPr>
        <w:t>муниципального  образования  Большеврудское сельское поселение</w:t>
      </w:r>
    </w:p>
    <w:p w:rsidR="0043256A" w:rsidRPr="0074141B" w:rsidRDefault="0043256A" w:rsidP="0043256A">
      <w:pPr>
        <w:ind w:left="4962"/>
        <w:jc w:val="right"/>
        <w:rPr>
          <w:sz w:val="16"/>
          <w:szCs w:val="16"/>
        </w:rPr>
      </w:pPr>
      <w:r w:rsidRPr="0074141B">
        <w:rPr>
          <w:sz w:val="16"/>
          <w:szCs w:val="16"/>
        </w:rPr>
        <w:t>Волосовского муниципального района Ленинградской  области</w:t>
      </w:r>
    </w:p>
    <w:p w:rsidR="0043256A" w:rsidRPr="0074141B" w:rsidRDefault="0043256A" w:rsidP="0043256A">
      <w:pPr>
        <w:widowControl w:val="0"/>
        <w:autoSpaceDE w:val="0"/>
        <w:autoSpaceDN w:val="0"/>
        <w:adjustRightInd w:val="0"/>
        <w:ind w:left="4962"/>
        <w:jc w:val="right"/>
        <w:rPr>
          <w:sz w:val="16"/>
          <w:szCs w:val="16"/>
        </w:rPr>
      </w:pPr>
      <w:r w:rsidRPr="0074141B">
        <w:rPr>
          <w:sz w:val="16"/>
          <w:szCs w:val="16"/>
        </w:rPr>
        <w:t>от 21.11.2024  года  № 16</w:t>
      </w:r>
    </w:p>
    <w:p w:rsidR="0043256A" w:rsidRPr="0074141B" w:rsidRDefault="0043256A" w:rsidP="0043256A">
      <w:pPr>
        <w:ind w:left="5760"/>
        <w:rPr>
          <w:sz w:val="16"/>
          <w:szCs w:val="16"/>
        </w:rPr>
      </w:pPr>
      <w:r w:rsidRPr="0074141B">
        <w:rPr>
          <w:sz w:val="16"/>
          <w:szCs w:val="16"/>
        </w:rPr>
        <w:t xml:space="preserve"> </w:t>
      </w:r>
    </w:p>
    <w:p w:rsidR="0043256A" w:rsidRPr="0074141B" w:rsidRDefault="0043256A" w:rsidP="0043256A">
      <w:pPr>
        <w:spacing w:line="276" w:lineRule="auto"/>
        <w:jc w:val="center"/>
        <w:rPr>
          <w:b/>
          <w:sz w:val="16"/>
          <w:szCs w:val="16"/>
        </w:rPr>
      </w:pPr>
      <w:r w:rsidRPr="0074141B">
        <w:rPr>
          <w:b/>
          <w:sz w:val="16"/>
          <w:szCs w:val="16"/>
        </w:rPr>
        <w:lastRenderedPageBreak/>
        <w:t>ПОРЯДОК</w:t>
      </w:r>
      <w:r w:rsidRPr="0074141B">
        <w:rPr>
          <w:b/>
          <w:sz w:val="16"/>
          <w:szCs w:val="16"/>
        </w:rPr>
        <w:br/>
        <w:t>предоставления межбюджетных трансфертов из бюджета муниципального образования  Большеврудское сельское поселение Волосовского муниципального района Ленинградской области</w:t>
      </w:r>
    </w:p>
    <w:p w:rsidR="0043256A" w:rsidRPr="0074141B" w:rsidRDefault="0043256A" w:rsidP="0043256A">
      <w:pPr>
        <w:spacing w:line="276" w:lineRule="auto"/>
        <w:jc w:val="center"/>
        <w:rPr>
          <w:b/>
          <w:sz w:val="16"/>
          <w:szCs w:val="16"/>
        </w:rPr>
      </w:pPr>
    </w:p>
    <w:p w:rsidR="0043256A" w:rsidRPr="0074141B" w:rsidRDefault="0043256A" w:rsidP="0043256A">
      <w:pPr>
        <w:tabs>
          <w:tab w:val="left" w:pos="1134"/>
        </w:tabs>
        <w:spacing w:line="276" w:lineRule="auto"/>
        <w:ind w:firstLine="851"/>
        <w:jc w:val="both"/>
        <w:rPr>
          <w:sz w:val="16"/>
          <w:szCs w:val="16"/>
        </w:rPr>
      </w:pPr>
      <w:r w:rsidRPr="0074141B">
        <w:rPr>
          <w:sz w:val="16"/>
          <w:szCs w:val="16"/>
        </w:rPr>
        <w:t>1. Настоящий Порядок регулирует взаимоотношения между органами местного самоуправления   муниципального образования Большеврудское сельское поселение  Волосовского муниципального района Ленинградской области  в части установления порядка и условий предоставления межбюджетных трансфертов.</w:t>
      </w:r>
    </w:p>
    <w:p w:rsidR="0043256A" w:rsidRPr="0074141B" w:rsidRDefault="0043256A" w:rsidP="0043256A">
      <w:pPr>
        <w:tabs>
          <w:tab w:val="left" w:pos="1134"/>
        </w:tabs>
        <w:spacing w:line="276" w:lineRule="auto"/>
        <w:ind w:firstLine="851"/>
        <w:jc w:val="both"/>
        <w:rPr>
          <w:sz w:val="16"/>
          <w:szCs w:val="16"/>
        </w:rPr>
      </w:pPr>
      <w:r w:rsidRPr="0074141B">
        <w:rPr>
          <w:bCs/>
          <w:sz w:val="16"/>
          <w:szCs w:val="16"/>
        </w:rPr>
        <w:t>2. Ме</w:t>
      </w:r>
      <w:r w:rsidRPr="0074141B">
        <w:rPr>
          <w:sz w:val="16"/>
          <w:szCs w:val="16"/>
        </w:rPr>
        <w:t xml:space="preserve">жбюджетными трансфертами бюджета  муниципального образования  Большеврудское сельское поселение являются иные межбюджетные трансферты бюджету Волосовского муниципального района </w:t>
      </w:r>
      <w:proofErr w:type="gramStart"/>
      <w:r w:rsidRPr="0074141B">
        <w:rPr>
          <w:sz w:val="16"/>
          <w:szCs w:val="16"/>
        </w:rPr>
        <w:t>из бюджета поселения на осуществление части полномочий по решению вопросов местного значения в соответствии с заключенными соглашениями</w:t>
      </w:r>
      <w:proofErr w:type="gramEnd"/>
      <w:r w:rsidRPr="0074141B">
        <w:rPr>
          <w:sz w:val="16"/>
          <w:szCs w:val="16"/>
        </w:rPr>
        <w:t>.</w:t>
      </w:r>
    </w:p>
    <w:p w:rsidR="0043256A" w:rsidRPr="0074141B" w:rsidRDefault="0043256A" w:rsidP="0043256A">
      <w:pPr>
        <w:tabs>
          <w:tab w:val="left" w:pos="1134"/>
        </w:tabs>
        <w:spacing w:line="276" w:lineRule="auto"/>
        <w:ind w:firstLine="851"/>
        <w:jc w:val="both"/>
        <w:rPr>
          <w:sz w:val="16"/>
          <w:szCs w:val="16"/>
        </w:rPr>
      </w:pPr>
      <w:r w:rsidRPr="0074141B">
        <w:rPr>
          <w:sz w:val="16"/>
          <w:szCs w:val="16"/>
        </w:rPr>
        <w:t>3</w:t>
      </w:r>
      <w:r w:rsidRPr="0074141B">
        <w:rPr>
          <w:bCs/>
          <w:sz w:val="16"/>
          <w:szCs w:val="16"/>
        </w:rPr>
        <w:t xml:space="preserve">. </w:t>
      </w:r>
      <w:proofErr w:type="gramStart"/>
      <w:r w:rsidRPr="0074141B">
        <w:rPr>
          <w:sz w:val="16"/>
          <w:szCs w:val="16"/>
        </w:rPr>
        <w:t xml:space="preserve">Предоставление межбюджетных трансфертов из бюджета муниципального образования  Большеврудское сельское поселение в бюджет Волосовского муниципального  района производится в соответствии с </w:t>
      </w:r>
      <w:r w:rsidRPr="0074141B">
        <w:rPr>
          <w:spacing w:val="8"/>
          <w:sz w:val="16"/>
          <w:szCs w:val="16"/>
        </w:rPr>
        <w:t xml:space="preserve">решением </w:t>
      </w:r>
      <w:r w:rsidRPr="0074141B">
        <w:rPr>
          <w:spacing w:val="5"/>
          <w:sz w:val="16"/>
          <w:szCs w:val="16"/>
        </w:rPr>
        <w:t xml:space="preserve">Совета депутатов </w:t>
      </w:r>
      <w:r w:rsidRPr="0074141B">
        <w:rPr>
          <w:sz w:val="16"/>
          <w:szCs w:val="16"/>
        </w:rPr>
        <w:t>Большеврудское</w:t>
      </w:r>
      <w:r w:rsidRPr="0074141B">
        <w:rPr>
          <w:spacing w:val="6"/>
          <w:sz w:val="16"/>
          <w:szCs w:val="16"/>
        </w:rPr>
        <w:t xml:space="preserve"> сельского поселения </w:t>
      </w:r>
      <w:r w:rsidRPr="0074141B">
        <w:rPr>
          <w:spacing w:val="3"/>
          <w:sz w:val="16"/>
          <w:szCs w:val="16"/>
        </w:rPr>
        <w:t>«</w:t>
      </w:r>
      <w:r w:rsidRPr="0074141B">
        <w:rPr>
          <w:sz w:val="16"/>
          <w:szCs w:val="16"/>
        </w:rPr>
        <w:t>О бюджете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 и 2027 годов</w:t>
      </w:r>
      <w:r w:rsidRPr="0074141B">
        <w:rPr>
          <w:spacing w:val="3"/>
          <w:sz w:val="16"/>
          <w:szCs w:val="16"/>
        </w:rPr>
        <w:t xml:space="preserve">» </w:t>
      </w:r>
      <w:r w:rsidRPr="0074141B">
        <w:rPr>
          <w:sz w:val="16"/>
          <w:szCs w:val="16"/>
        </w:rPr>
        <w:t>и соглашениями о передаче отдельных полномочий по решению вопросов местного значения от</w:t>
      </w:r>
      <w:proofErr w:type="gramEnd"/>
      <w:r w:rsidRPr="0074141B">
        <w:rPr>
          <w:sz w:val="16"/>
          <w:szCs w:val="16"/>
        </w:rPr>
        <w:t xml:space="preserve"> муниципального образования  Большеврудское сельское поселение Волосовскому муниципальному району.</w:t>
      </w:r>
    </w:p>
    <w:p w:rsidR="0043256A" w:rsidRPr="0074141B" w:rsidRDefault="0043256A" w:rsidP="0043256A">
      <w:pPr>
        <w:tabs>
          <w:tab w:val="left" w:pos="1134"/>
        </w:tabs>
        <w:spacing w:line="276" w:lineRule="auto"/>
        <w:ind w:firstLine="851"/>
        <w:jc w:val="both"/>
        <w:rPr>
          <w:sz w:val="16"/>
          <w:szCs w:val="16"/>
        </w:rPr>
      </w:pPr>
      <w:r w:rsidRPr="0074141B">
        <w:rPr>
          <w:sz w:val="16"/>
          <w:szCs w:val="16"/>
        </w:rPr>
        <w:t xml:space="preserve">4. Объем и распределение межбюджетных трансфертов из бюджета  муниципального образования  Большеврудское сельское поселение утверждаются решением </w:t>
      </w:r>
      <w:r w:rsidRPr="0074141B">
        <w:rPr>
          <w:spacing w:val="5"/>
          <w:sz w:val="16"/>
          <w:szCs w:val="16"/>
        </w:rPr>
        <w:t xml:space="preserve">Совета депутатов </w:t>
      </w:r>
      <w:r w:rsidRPr="0074141B">
        <w:rPr>
          <w:sz w:val="16"/>
          <w:szCs w:val="16"/>
        </w:rPr>
        <w:t>Большеврудское</w:t>
      </w:r>
      <w:r w:rsidRPr="0074141B">
        <w:rPr>
          <w:spacing w:val="5"/>
          <w:sz w:val="16"/>
          <w:szCs w:val="16"/>
        </w:rPr>
        <w:t xml:space="preserve"> </w:t>
      </w:r>
      <w:r w:rsidRPr="0074141B">
        <w:rPr>
          <w:sz w:val="16"/>
          <w:szCs w:val="16"/>
        </w:rPr>
        <w:t xml:space="preserve">сельского поселения </w:t>
      </w:r>
      <w:r w:rsidRPr="0074141B">
        <w:rPr>
          <w:spacing w:val="3"/>
          <w:sz w:val="16"/>
          <w:szCs w:val="16"/>
        </w:rPr>
        <w:t>«</w:t>
      </w:r>
      <w:r w:rsidRPr="0074141B">
        <w:rPr>
          <w:sz w:val="16"/>
          <w:szCs w:val="16"/>
        </w:rPr>
        <w:t>О бюджете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 и 2027 годов</w:t>
      </w:r>
      <w:r w:rsidRPr="0074141B">
        <w:rPr>
          <w:spacing w:val="3"/>
          <w:sz w:val="16"/>
          <w:szCs w:val="16"/>
        </w:rPr>
        <w:t>»</w:t>
      </w:r>
      <w:bookmarkStart w:id="10" w:name="_GoBack"/>
      <w:bookmarkEnd w:id="10"/>
      <w:r w:rsidRPr="0074141B">
        <w:rPr>
          <w:sz w:val="16"/>
          <w:szCs w:val="16"/>
        </w:rPr>
        <w:t>.</w:t>
      </w:r>
    </w:p>
    <w:p w:rsidR="0043256A" w:rsidRPr="0074141B" w:rsidRDefault="0043256A" w:rsidP="0043256A">
      <w:pPr>
        <w:tabs>
          <w:tab w:val="left" w:pos="1134"/>
        </w:tabs>
        <w:spacing w:line="276" w:lineRule="auto"/>
        <w:ind w:firstLine="851"/>
        <w:jc w:val="both"/>
        <w:rPr>
          <w:sz w:val="16"/>
          <w:szCs w:val="16"/>
        </w:rPr>
      </w:pPr>
      <w:r w:rsidRPr="0074141B">
        <w:rPr>
          <w:sz w:val="16"/>
          <w:szCs w:val="16"/>
        </w:rPr>
        <w:t>5. Межбюджетные трансферты из бюджета  муниципального образования  Большеврудское сельское поселение в бюджет Волосовского муниципального района перечисляются ежемесячно или ежеквартально на основании сводной бюджетной росписи в пределах лимитов бюджетных обязательств, утвержденных в установленном порядке.</w:t>
      </w:r>
    </w:p>
    <w:p w:rsidR="0043256A" w:rsidRPr="0074141B" w:rsidRDefault="0043256A" w:rsidP="0043256A">
      <w:pPr>
        <w:tabs>
          <w:tab w:val="left" w:pos="1134"/>
        </w:tabs>
        <w:spacing w:line="276" w:lineRule="auto"/>
        <w:ind w:firstLine="851"/>
        <w:jc w:val="both"/>
        <w:rPr>
          <w:sz w:val="16"/>
          <w:szCs w:val="16"/>
        </w:rPr>
      </w:pPr>
      <w:r w:rsidRPr="0074141B">
        <w:rPr>
          <w:sz w:val="16"/>
          <w:szCs w:val="16"/>
        </w:rPr>
        <w:t>6. При  отсутствии у Волосовского муниципального района потребности в получаемых межбюджетных трансфертах неиспользованный остаток подлежит возврату в доход бюджета муниципального образования  Большеврудское сельское поселение до 25 декабря текущего финансового года.</w:t>
      </w:r>
    </w:p>
    <w:p w:rsidR="0043256A" w:rsidRPr="0074141B" w:rsidRDefault="0043256A" w:rsidP="0043256A">
      <w:pPr>
        <w:tabs>
          <w:tab w:val="left" w:pos="1134"/>
        </w:tabs>
        <w:spacing w:line="276" w:lineRule="auto"/>
        <w:ind w:firstLine="851"/>
        <w:jc w:val="both"/>
        <w:rPr>
          <w:sz w:val="16"/>
          <w:szCs w:val="16"/>
        </w:rPr>
      </w:pPr>
      <w:r w:rsidRPr="0074141B">
        <w:rPr>
          <w:sz w:val="16"/>
          <w:szCs w:val="16"/>
        </w:rPr>
        <w:t>7. Контроль над  использованием межбюджетных трансфертов осуществляется органами финансового контроля муниципального образования  Большеврудское сельское поселение и главными распорядителями указанных средств бюджета муниципального образования  Большеврудское сельское поселение.</w:t>
      </w:r>
    </w:p>
    <w:p w:rsidR="0043256A" w:rsidRPr="0074141B" w:rsidRDefault="0043256A" w:rsidP="0043256A">
      <w:pPr>
        <w:tabs>
          <w:tab w:val="left" w:pos="1134"/>
        </w:tabs>
        <w:spacing w:line="276" w:lineRule="auto"/>
        <w:ind w:firstLine="851"/>
        <w:jc w:val="both"/>
        <w:rPr>
          <w:spacing w:val="2"/>
          <w:sz w:val="16"/>
          <w:szCs w:val="16"/>
        </w:rPr>
      </w:pPr>
      <w:r w:rsidRPr="0074141B">
        <w:rPr>
          <w:sz w:val="16"/>
          <w:szCs w:val="16"/>
        </w:rPr>
        <w:t xml:space="preserve">8. Органы местного самоуправления Волосовского муниципального района представляют отчёт  о расходовании межбюджетных трансфертов в </w:t>
      </w:r>
      <w:r w:rsidRPr="0074141B">
        <w:rPr>
          <w:spacing w:val="4"/>
          <w:sz w:val="16"/>
          <w:szCs w:val="16"/>
        </w:rPr>
        <w:t xml:space="preserve"> Администрацию </w:t>
      </w:r>
      <w:r w:rsidRPr="0074141B">
        <w:rPr>
          <w:sz w:val="16"/>
          <w:szCs w:val="16"/>
        </w:rPr>
        <w:t xml:space="preserve">муниципального образования  Большеврудское сельское поселение </w:t>
      </w:r>
      <w:r w:rsidRPr="0074141B">
        <w:rPr>
          <w:spacing w:val="2"/>
          <w:sz w:val="16"/>
          <w:szCs w:val="16"/>
        </w:rPr>
        <w:t xml:space="preserve">в срок до 15 января года следующего </w:t>
      </w:r>
      <w:proofErr w:type="gramStart"/>
      <w:r w:rsidRPr="0074141B">
        <w:rPr>
          <w:spacing w:val="2"/>
          <w:sz w:val="16"/>
          <w:szCs w:val="16"/>
        </w:rPr>
        <w:t>за</w:t>
      </w:r>
      <w:proofErr w:type="gramEnd"/>
      <w:r w:rsidRPr="0074141B">
        <w:rPr>
          <w:spacing w:val="2"/>
          <w:sz w:val="16"/>
          <w:szCs w:val="16"/>
        </w:rPr>
        <w:t xml:space="preserve"> отчетным. </w:t>
      </w:r>
    </w:p>
    <w:p w:rsidR="0043256A" w:rsidRPr="0074141B" w:rsidRDefault="0043256A" w:rsidP="0043256A">
      <w:pPr>
        <w:tabs>
          <w:tab w:val="left" w:pos="1134"/>
        </w:tabs>
        <w:spacing w:line="276" w:lineRule="auto"/>
        <w:ind w:firstLine="851"/>
        <w:jc w:val="both"/>
        <w:rPr>
          <w:spacing w:val="-12"/>
          <w:sz w:val="16"/>
          <w:szCs w:val="16"/>
        </w:rPr>
      </w:pPr>
      <w:r w:rsidRPr="0074141B">
        <w:rPr>
          <w:sz w:val="16"/>
          <w:szCs w:val="16"/>
        </w:rPr>
        <w:t>9. Получатели межбюджетных трансфертов несут ответственность за их целевое использование согласно действующему законодательству.</w:t>
      </w:r>
    </w:p>
    <w:p w:rsidR="0043256A" w:rsidRPr="0074141B" w:rsidRDefault="0043256A" w:rsidP="0043256A">
      <w:pPr>
        <w:tabs>
          <w:tab w:val="left" w:pos="1134"/>
        </w:tabs>
        <w:ind w:firstLine="851"/>
        <w:rPr>
          <w:sz w:val="16"/>
          <w:szCs w:val="16"/>
        </w:rPr>
      </w:pPr>
    </w:p>
    <w:p w:rsidR="0043256A" w:rsidRPr="000A0908" w:rsidRDefault="0043256A" w:rsidP="0043256A">
      <w:pPr>
        <w:ind w:left="5760"/>
        <w:jc w:val="right"/>
        <w:rPr>
          <w:sz w:val="16"/>
          <w:szCs w:val="16"/>
        </w:rPr>
      </w:pPr>
      <w:r w:rsidRPr="000A0908">
        <w:rPr>
          <w:sz w:val="16"/>
          <w:szCs w:val="16"/>
        </w:rPr>
        <w:t xml:space="preserve">           Приложение 9              </w:t>
      </w:r>
    </w:p>
    <w:p w:rsidR="0043256A" w:rsidRPr="000A0908" w:rsidRDefault="0043256A" w:rsidP="0043256A">
      <w:pPr>
        <w:ind w:left="5760"/>
        <w:jc w:val="right"/>
        <w:rPr>
          <w:sz w:val="16"/>
          <w:szCs w:val="16"/>
        </w:rPr>
      </w:pPr>
      <w:r w:rsidRPr="000A0908">
        <w:rPr>
          <w:sz w:val="16"/>
          <w:szCs w:val="16"/>
        </w:rPr>
        <w:t xml:space="preserve">          УТВЕРЖДЕН                                                                                                </w:t>
      </w:r>
    </w:p>
    <w:p w:rsidR="0043256A" w:rsidRPr="000A0908" w:rsidRDefault="0043256A" w:rsidP="0043256A">
      <w:pPr>
        <w:ind w:left="5760"/>
        <w:jc w:val="right"/>
        <w:rPr>
          <w:sz w:val="16"/>
          <w:szCs w:val="16"/>
        </w:rPr>
      </w:pPr>
      <w:r w:rsidRPr="000A0908">
        <w:rPr>
          <w:sz w:val="16"/>
          <w:szCs w:val="16"/>
        </w:rPr>
        <w:t xml:space="preserve">решением  совета депутатов  </w:t>
      </w:r>
    </w:p>
    <w:p w:rsidR="0043256A" w:rsidRPr="000A0908" w:rsidRDefault="0043256A" w:rsidP="0043256A">
      <w:pPr>
        <w:ind w:left="5760"/>
        <w:jc w:val="right"/>
        <w:rPr>
          <w:sz w:val="16"/>
          <w:szCs w:val="16"/>
        </w:rPr>
      </w:pPr>
      <w:r w:rsidRPr="000A0908">
        <w:rPr>
          <w:sz w:val="16"/>
          <w:szCs w:val="16"/>
        </w:rPr>
        <w:t>муниципального  образования  Большеврудское сельское поселение</w:t>
      </w:r>
    </w:p>
    <w:p w:rsidR="0043256A" w:rsidRPr="000A0908" w:rsidRDefault="0043256A" w:rsidP="0043256A">
      <w:pPr>
        <w:ind w:left="5387"/>
        <w:jc w:val="right"/>
        <w:rPr>
          <w:sz w:val="16"/>
          <w:szCs w:val="16"/>
        </w:rPr>
      </w:pPr>
      <w:r w:rsidRPr="000A0908">
        <w:rPr>
          <w:sz w:val="16"/>
          <w:szCs w:val="16"/>
        </w:rPr>
        <w:t>Волосовского муниципального района Ленинградской  области</w:t>
      </w:r>
    </w:p>
    <w:p w:rsidR="0043256A" w:rsidRPr="000A0908" w:rsidRDefault="0043256A" w:rsidP="0043256A">
      <w:pPr>
        <w:widowControl w:val="0"/>
        <w:autoSpaceDE w:val="0"/>
        <w:autoSpaceDN w:val="0"/>
        <w:adjustRightInd w:val="0"/>
        <w:ind w:left="5760"/>
        <w:jc w:val="right"/>
        <w:rPr>
          <w:sz w:val="16"/>
          <w:szCs w:val="16"/>
        </w:rPr>
      </w:pPr>
      <w:r w:rsidRPr="000A0908">
        <w:rPr>
          <w:sz w:val="16"/>
          <w:szCs w:val="16"/>
        </w:rPr>
        <w:t>от 21.11.2024  года  № 16</w:t>
      </w:r>
    </w:p>
    <w:p w:rsidR="0043256A" w:rsidRPr="000A0908" w:rsidRDefault="0043256A" w:rsidP="003C1F13">
      <w:pPr>
        <w:jc w:val="both"/>
        <w:rPr>
          <w:sz w:val="16"/>
          <w:szCs w:val="16"/>
        </w:rPr>
      </w:pPr>
    </w:p>
    <w:p w:rsidR="0043256A" w:rsidRPr="000A0908" w:rsidRDefault="0043256A" w:rsidP="0043256A">
      <w:pPr>
        <w:ind w:left="2832" w:firstLine="708"/>
        <w:jc w:val="both"/>
        <w:rPr>
          <w:sz w:val="16"/>
          <w:szCs w:val="16"/>
        </w:rPr>
      </w:pPr>
    </w:p>
    <w:p w:rsidR="0043256A" w:rsidRPr="000A0908" w:rsidRDefault="0043256A" w:rsidP="0043256A">
      <w:pPr>
        <w:ind w:left="-426"/>
        <w:jc w:val="center"/>
        <w:rPr>
          <w:b/>
          <w:sz w:val="16"/>
          <w:szCs w:val="16"/>
        </w:rPr>
      </w:pPr>
      <w:r w:rsidRPr="000A0908">
        <w:rPr>
          <w:b/>
          <w:sz w:val="16"/>
          <w:szCs w:val="16"/>
        </w:rPr>
        <w:t>Перечень и коды главных распорядителей бюджетных средств бюджета муниципального образования Большеврудское сельское поселение</w:t>
      </w:r>
      <w:r w:rsidRPr="000A0908">
        <w:rPr>
          <w:sz w:val="16"/>
          <w:szCs w:val="16"/>
        </w:rPr>
        <w:t xml:space="preserve">  </w:t>
      </w:r>
      <w:r w:rsidRPr="000A0908">
        <w:rPr>
          <w:b/>
          <w:sz w:val="16"/>
          <w:szCs w:val="16"/>
        </w:rPr>
        <w:t>Волосовского муниципального района Ленинградской области, подлежащих оценке качества финансового менеджмента за отчетный финансовый год</w:t>
      </w:r>
    </w:p>
    <w:p w:rsidR="0043256A" w:rsidRPr="000A0908" w:rsidRDefault="0043256A" w:rsidP="0043256A">
      <w:pPr>
        <w:jc w:val="center"/>
        <w:rPr>
          <w:b/>
          <w:sz w:val="16"/>
          <w:szCs w:val="16"/>
        </w:rPr>
      </w:pPr>
    </w:p>
    <w:p w:rsidR="0043256A" w:rsidRPr="000A0908" w:rsidRDefault="0043256A" w:rsidP="0043256A">
      <w:pPr>
        <w:jc w:val="center"/>
        <w:rPr>
          <w:b/>
          <w:sz w:val="16"/>
          <w:szCs w:val="16"/>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415"/>
        <w:gridCol w:w="5086"/>
        <w:gridCol w:w="2551"/>
      </w:tblGrid>
      <w:tr w:rsidR="0043256A" w:rsidRPr="000A0908" w:rsidTr="00BF24F0">
        <w:tc>
          <w:tcPr>
            <w:tcW w:w="588" w:type="dxa"/>
            <w:tcBorders>
              <w:top w:val="single" w:sz="4" w:space="0" w:color="auto"/>
              <w:left w:val="single" w:sz="4" w:space="0" w:color="auto"/>
              <w:bottom w:val="single" w:sz="4" w:space="0" w:color="auto"/>
              <w:right w:val="single" w:sz="4" w:space="0" w:color="auto"/>
            </w:tcBorders>
            <w:vAlign w:val="center"/>
          </w:tcPr>
          <w:p w:rsidR="0043256A" w:rsidRPr="000A0908" w:rsidRDefault="0043256A" w:rsidP="00BF24F0">
            <w:pPr>
              <w:jc w:val="center"/>
              <w:rPr>
                <w:b/>
                <w:sz w:val="16"/>
                <w:szCs w:val="16"/>
              </w:rPr>
            </w:pPr>
            <w:r w:rsidRPr="000A0908">
              <w:rPr>
                <w:b/>
                <w:sz w:val="16"/>
                <w:szCs w:val="16"/>
              </w:rPr>
              <w:t xml:space="preserve">№ </w:t>
            </w:r>
            <w:proofErr w:type="spellStart"/>
            <w:proofErr w:type="gramStart"/>
            <w:r w:rsidRPr="000A0908">
              <w:rPr>
                <w:b/>
                <w:sz w:val="16"/>
                <w:szCs w:val="16"/>
              </w:rPr>
              <w:t>п</w:t>
            </w:r>
            <w:proofErr w:type="spellEnd"/>
            <w:proofErr w:type="gramEnd"/>
            <w:r w:rsidRPr="000A0908">
              <w:rPr>
                <w:b/>
                <w:sz w:val="16"/>
                <w:szCs w:val="16"/>
              </w:rPr>
              <w:t>/</w:t>
            </w:r>
            <w:proofErr w:type="spellStart"/>
            <w:r w:rsidRPr="000A0908">
              <w:rPr>
                <w:b/>
                <w:sz w:val="16"/>
                <w:szCs w:val="16"/>
              </w:rPr>
              <w:t>п</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rsidR="0043256A" w:rsidRPr="000A0908" w:rsidRDefault="0043256A" w:rsidP="00BF24F0">
            <w:pPr>
              <w:jc w:val="center"/>
              <w:rPr>
                <w:b/>
                <w:sz w:val="16"/>
                <w:szCs w:val="16"/>
              </w:rPr>
            </w:pPr>
            <w:r w:rsidRPr="000A0908">
              <w:rPr>
                <w:b/>
                <w:sz w:val="16"/>
                <w:szCs w:val="16"/>
              </w:rPr>
              <w:t>Код главы</w:t>
            </w:r>
          </w:p>
        </w:tc>
        <w:tc>
          <w:tcPr>
            <w:tcW w:w="5086" w:type="dxa"/>
            <w:tcBorders>
              <w:top w:val="single" w:sz="4" w:space="0" w:color="auto"/>
              <w:left w:val="single" w:sz="4" w:space="0" w:color="auto"/>
              <w:bottom w:val="single" w:sz="4" w:space="0" w:color="auto"/>
              <w:right w:val="single" w:sz="4" w:space="0" w:color="auto"/>
            </w:tcBorders>
            <w:vAlign w:val="center"/>
            <w:hideMark/>
          </w:tcPr>
          <w:p w:rsidR="0043256A" w:rsidRPr="000A0908" w:rsidRDefault="0043256A" w:rsidP="00BF24F0">
            <w:pPr>
              <w:jc w:val="center"/>
              <w:rPr>
                <w:b/>
                <w:sz w:val="16"/>
                <w:szCs w:val="16"/>
              </w:rPr>
            </w:pPr>
            <w:r w:rsidRPr="000A0908">
              <w:rPr>
                <w:b/>
                <w:sz w:val="16"/>
                <w:szCs w:val="16"/>
              </w:rPr>
              <w:t>Наименование учреждения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256A" w:rsidRPr="000A0908" w:rsidRDefault="0043256A" w:rsidP="00BF24F0">
            <w:pPr>
              <w:ind w:left="-108" w:right="-648"/>
              <w:jc w:val="center"/>
              <w:rPr>
                <w:b/>
                <w:sz w:val="16"/>
                <w:szCs w:val="16"/>
              </w:rPr>
            </w:pPr>
            <w:r w:rsidRPr="000A0908">
              <w:rPr>
                <w:b/>
                <w:sz w:val="16"/>
                <w:szCs w:val="16"/>
              </w:rPr>
              <w:t>Тип</w:t>
            </w:r>
          </w:p>
          <w:p w:rsidR="0043256A" w:rsidRPr="000A0908" w:rsidRDefault="0043256A" w:rsidP="00BF24F0">
            <w:pPr>
              <w:ind w:left="-108" w:right="-648"/>
              <w:jc w:val="center"/>
              <w:rPr>
                <w:b/>
                <w:sz w:val="16"/>
                <w:szCs w:val="16"/>
              </w:rPr>
            </w:pPr>
            <w:r w:rsidRPr="000A0908">
              <w:rPr>
                <w:b/>
                <w:sz w:val="16"/>
                <w:szCs w:val="16"/>
              </w:rPr>
              <w:t>учреждения</w:t>
            </w:r>
          </w:p>
        </w:tc>
      </w:tr>
      <w:tr w:rsidR="0043256A" w:rsidRPr="000A0908" w:rsidTr="00BF24F0">
        <w:trPr>
          <w:trHeight w:val="824"/>
        </w:trPr>
        <w:tc>
          <w:tcPr>
            <w:tcW w:w="588" w:type="dxa"/>
            <w:tcBorders>
              <w:top w:val="single" w:sz="4" w:space="0" w:color="auto"/>
              <w:left w:val="single" w:sz="4" w:space="0" w:color="auto"/>
              <w:bottom w:val="single" w:sz="4" w:space="0" w:color="auto"/>
              <w:right w:val="single" w:sz="4" w:space="0" w:color="auto"/>
            </w:tcBorders>
            <w:vAlign w:val="center"/>
          </w:tcPr>
          <w:p w:rsidR="0043256A" w:rsidRPr="000A0908" w:rsidRDefault="0043256A" w:rsidP="00BF24F0">
            <w:pPr>
              <w:jc w:val="center"/>
              <w:rPr>
                <w:snapToGrid w:val="0"/>
                <w:sz w:val="16"/>
                <w:szCs w:val="16"/>
              </w:rPr>
            </w:pPr>
            <w:r w:rsidRPr="000A0908">
              <w:rPr>
                <w:snapToGrid w:val="0"/>
                <w:sz w:val="16"/>
                <w:szCs w:val="16"/>
              </w:rPr>
              <w:t>1</w:t>
            </w:r>
          </w:p>
        </w:tc>
        <w:tc>
          <w:tcPr>
            <w:tcW w:w="1415" w:type="dxa"/>
            <w:tcBorders>
              <w:top w:val="single" w:sz="4" w:space="0" w:color="auto"/>
              <w:left w:val="single" w:sz="4" w:space="0" w:color="auto"/>
              <w:bottom w:val="single" w:sz="4" w:space="0" w:color="auto"/>
              <w:right w:val="single" w:sz="4" w:space="0" w:color="auto"/>
            </w:tcBorders>
            <w:vAlign w:val="center"/>
          </w:tcPr>
          <w:p w:rsidR="0043256A" w:rsidRPr="000A0908" w:rsidRDefault="0043256A" w:rsidP="00BF24F0">
            <w:pPr>
              <w:jc w:val="center"/>
              <w:rPr>
                <w:snapToGrid w:val="0"/>
                <w:sz w:val="16"/>
                <w:szCs w:val="16"/>
              </w:rPr>
            </w:pPr>
            <w:r w:rsidRPr="000A0908">
              <w:rPr>
                <w:snapToGrid w:val="0"/>
                <w:sz w:val="16"/>
                <w:szCs w:val="16"/>
              </w:rPr>
              <w:t>005</w:t>
            </w:r>
          </w:p>
        </w:tc>
        <w:tc>
          <w:tcPr>
            <w:tcW w:w="5086" w:type="dxa"/>
            <w:tcBorders>
              <w:top w:val="single" w:sz="4" w:space="0" w:color="auto"/>
              <w:left w:val="single" w:sz="4" w:space="0" w:color="auto"/>
              <w:bottom w:val="single" w:sz="4" w:space="0" w:color="auto"/>
              <w:right w:val="single" w:sz="4" w:space="0" w:color="auto"/>
            </w:tcBorders>
            <w:vAlign w:val="center"/>
          </w:tcPr>
          <w:p w:rsidR="0043256A" w:rsidRPr="000A0908" w:rsidRDefault="0043256A" w:rsidP="00BF24F0">
            <w:pPr>
              <w:jc w:val="center"/>
              <w:rPr>
                <w:sz w:val="16"/>
                <w:szCs w:val="16"/>
              </w:rPr>
            </w:pPr>
            <w:r w:rsidRPr="000A0908">
              <w:rPr>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c>
          <w:tcPr>
            <w:tcW w:w="2551" w:type="dxa"/>
            <w:tcBorders>
              <w:top w:val="single" w:sz="4" w:space="0" w:color="auto"/>
              <w:left w:val="single" w:sz="4" w:space="0" w:color="auto"/>
              <w:bottom w:val="single" w:sz="4" w:space="0" w:color="auto"/>
              <w:right w:val="single" w:sz="4" w:space="0" w:color="auto"/>
            </w:tcBorders>
            <w:vAlign w:val="center"/>
          </w:tcPr>
          <w:p w:rsidR="0043256A" w:rsidRPr="000A0908" w:rsidRDefault="0043256A" w:rsidP="00BF24F0">
            <w:pPr>
              <w:jc w:val="center"/>
              <w:rPr>
                <w:sz w:val="16"/>
                <w:szCs w:val="16"/>
              </w:rPr>
            </w:pPr>
            <w:r w:rsidRPr="000A0908">
              <w:rPr>
                <w:sz w:val="16"/>
                <w:szCs w:val="16"/>
              </w:rPr>
              <w:t>казенное  учреждение</w:t>
            </w:r>
          </w:p>
        </w:tc>
      </w:tr>
    </w:tbl>
    <w:p w:rsidR="0043256A" w:rsidRPr="000A0908" w:rsidRDefault="0043256A" w:rsidP="0043256A">
      <w:pPr>
        <w:rPr>
          <w:sz w:val="16"/>
          <w:szCs w:val="16"/>
        </w:rPr>
      </w:pPr>
    </w:p>
    <w:p w:rsidR="0043256A" w:rsidRPr="000A0908" w:rsidRDefault="0043256A" w:rsidP="0043256A">
      <w:pPr>
        <w:rPr>
          <w:sz w:val="16"/>
          <w:szCs w:val="16"/>
        </w:rPr>
      </w:pPr>
    </w:p>
    <w:p w:rsidR="003C1F13" w:rsidRPr="005D771F" w:rsidRDefault="003C1F13" w:rsidP="003C1F13">
      <w:pPr>
        <w:pStyle w:val="1"/>
        <w:spacing w:before="0" w:after="0"/>
        <w:jc w:val="right"/>
        <w:rPr>
          <w:rFonts w:ascii="Times New Roman" w:hAnsi="Times New Roman"/>
          <w:sz w:val="16"/>
          <w:szCs w:val="16"/>
        </w:rPr>
      </w:pPr>
    </w:p>
    <w:p w:rsidR="003C1F13" w:rsidRPr="005D771F" w:rsidRDefault="003C1F13" w:rsidP="003C1F13">
      <w:pPr>
        <w:keepNext/>
        <w:jc w:val="center"/>
        <w:outlineLvl w:val="0"/>
        <w:rPr>
          <w:b/>
          <w:bCs/>
          <w:kern w:val="32"/>
          <w:sz w:val="16"/>
          <w:szCs w:val="16"/>
        </w:rPr>
      </w:pPr>
      <w:r>
        <w:rPr>
          <w:b/>
          <w:noProof/>
          <w:kern w:val="32"/>
          <w:sz w:val="16"/>
          <w:szCs w:val="16"/>
        </w:rPr>
        <w:drawing>
          <wp:inline distT="0" distB="0" distL="0" distR="0">
            <wp:extent cx="628650" cy="590550"/>
            <wp:effectExtent l="19050" t="0" r="0" b="0"/>
            <wp:docPr id="5" name="Рисунок 3"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ics.yandex.net/38006840/normal/mail/?rnd=74593"/>
                    <pic:cNvPicPr>
                      <a:picLocks noChangeAspect="1" noChangeArrowheads="1"/>
                    </pic:cNvPicPr>
                  </pic:nvPicPr>
                  <pic:blipFill>
                    <a:blip r:embed="rId9"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3C1F13" w:rsidRPr="005D771F" w:rsidRDefault="003C1F13" w:rsidP="003C1F13">
      <w:pPr>
        <w:keepNext/>
        <w:jc w:val="center"/>
        <w:outlineLvl w:val="0"/>
        <w:rPr>
          <w:b/>
          <w:bCs/>
          <w:kern w:val="32"/>
          <w:sz w:val="16"/>
          <w:szCs w:val="16"/>
        </w:rPr>
      </w:pPr>
      <w:r w:rsidRPr="005D771F">
        <w:rPr>
          <w:b/>
          <w:bCs/>
          <w:kern w:val="32"/>
          <w:sz w:val="16"/>
          <w:szCs w:val="16"/>
        </w:rPr>
        <w:t>МУНИЦИПАЛЬНОЕ ОБРАЗОВАНИЕ</w:t>
      </w:r>
    </w:p>
    <w:p w:rsidR="003C1F13" w:rsidRPr="005D771F" w:rsidRDefault="003C1F13" w:rsidP="003C1F13">
      <w:pPr>
        <w:widowControl w:val="0"/>
        <w:suppressAutoHyphens/>
        <w:autoSpaceDE w:val="0"/>
        <w:jc w:val="center"/>
        <w:rPr>
          <w:b/>
          <w:sz w:val="16"/>
          <w:szCs w:val="16"/>
          <w:lang w:bidi="ru-RU"/>
        </w:rPr>
      </w:pPr>
      <w:r w:rsidRPr="005D771F">
        <w:rPr>
          <w:b/>
          <w:sz w:val="16"/>
          <w:szCs w:val="16"/>
          <w:lang w:bidi="ru-RU"/>
        </w:rPr>
        <w:t>БОЛЬШЕВРУДСКОЕ СЕЛЬСКОЕ ПОСЕЛЕНИЕ</w:t>
      </w:r>
    </w:p>
    <w:p w:rsidR="003C1F13" w:rsidRPr="005D771F" w:rsidRDefault="003C1F13" w:rsidP="003C1F13">
      <w:pPr>
        <w:keepNext/>
        <w:jc w:val="center"/>
        <w:outlineLvl w:val="0"/>
        <w:rPr>
          <w:b/>
          <w:bCs/>
          <w:kern w:val="32"/>
          <w:sz w:val="16"/>
          <w:szCs w:val="16"/>
        </w:rPr>
      </w:pPr>
      <w:r w:rsidRPr="005D771F">
        <w:rPr>
          <w:b/>
          <w:bCs/>
          <w:kern w:val="32"/>
          <w:sz w:val="16"/>
          <w:szCs w:val="16"/>
        </w:rPr>
        <w:t>ВОЛОСОВСКОГО МУНИЦИПАЛЬНОГО РАЙОНА</w:t>
      </w:r>
    </w:p>
    <w:p w:rsidR="003C1F13" w:rsidRPr="005D771F" w:rsidRDefault="003C1F13" w:rsidP="003C1F13">
      <w:pPr>
        <w:widowControl w:val="0"/>
        <w:suppressAutoHyphens/>
        <w:autoSpaceDE w:val="0"/>
        <w:jc w:val="center"/>
        <w:rPr>
          <w:b/>
          <w:bCs/>
          <w:sz w:val="16"/>
          <w:szCs w:val="16"/>
          <w:lang w:bidi="ru-RU"/>
        </w:rPr>
      </w:pPr>
      <w:r w:rsidRPr="005D771F">
        <w:rPr>
          <w:b/>
          <w:bCs/>
          <w:sz w:val="16"/>
          <w:szCs w:val="16"/>
          <w:lang w:bidi="ru-RU"/>
        </w:rPr>
        <w:t>ЛЕНИНГРАДСКОЙ ОБЛАСТИ</w:t>
      </w:r>
    </w:p>
    <w:p w:rsidR="003C1F13" w:rsidRPr="005D771F" w:rsidRDefault="003C1F13" w:rsidP="003C1F13">
      <w:pPr>
        <w:keepNext/>
        <w:jc w:val="center"/>
        <w:outlineLvl w:val="0"/>
        <w:rPr>
          <w:b/>
          <w:kern w:val="32"/>
          <w:sz w:val="16"/>
          <w:szCs w:val="16"/>
        </w:rPr>
      </w:pPr>
      <w:r w:rsidRPr="005D771F">
        <w:rPr>
          <w:b/>
          <w:kern w:val="32"/>
          <w:sz w:val="16"/>
          <w:szCs w:val="16"/>
        </w:rPr>
        <w:t>СОВЕТ ДЕПУТАТОВ</w:t>
      </w:r>
    </w:p>
    <w:p w:rsidR="003C1F13" w:rsidRPr="005D771F" w:rsidRDefault="003C1F13" w:rsidP="003C1F13">
      <w:pPr>
        <w:widowControl w:val="0"/>
        <w:suppressAutoHyphens/>
        <w:autoSpaceDE w:val="0"/>
        <w:jc w:val="center"/>
        <w:rPr>
          <w:b/>
          <w:sz w:val="16"/>
          <w:szCs w:val="16"/>
          <w:lang w:bidi="ru-RU"/>
        </w:rPr>
      </w:pPr>
      <w:r w:rsidRPr="005D771F">
        <w:rPr>
          <w:b/>
          <w:sz w:val="16"/>
          <w:szCs w:val="16"/>
          <w:lang w:bidi="ru-RU"/>
        </w:rPr>
        <w:t>БОЛЬШЕВРУДСКОГО СЕЛЬСКОГО ПОСЕЛЕНИЯ</w:t>
      </w:r>
    </w:p>
    <w:p w:rsidR="003C1F13" w:rsidRPr="005D771F" w:rsidRDefault="003C1F13" w:rsidP="003C1F13">
      <w:pPr>
        <w:keepNext/>
        <w:spacing w:after="60"/>
        <w:jc w:val="center"/>
        <w:outlineLvl w:val="0"/>
        <w:rPr>
          <w:b/>
          <w:bCs/>
          <w:kern w:val="32"/>
          <w:sz w:val="16"/>
          <w:szCs w:val="16"/>
        </w:rPr>
      </w:pPr>
      <w:proofErr w:type="gramStart"/>
      <w:r w:rsidRPr="005D771F">
        <w:rPr>
          <w:b/>
          <w:bCs/>
          <w:kern w:val="32"/>
          <w:sz w:val="16"/>
          <w:szCs w:val="16"/>
        </w:rPr>
        <w:t>Р</w:t>
      </w:r>
      <w:proofErr w:type="gramEnd"/>
      <w:r w:rsidRPr="005D771F">
        <w:rPr>
          <w:b/>
          <w:bCs/>
          <w:kern w:val="32"/>
          <w:sz w:val="16"/>
          <w:szCs w:val="16"/>
        </w:rPr>
        <w:t xml:space="preserve"> Е Ш Е Н И Е</w:t>
      </w:r>
    </w:p>
    <w:p w:rsidR="003C1F13" w:rsidRPr="005D771F" w:rsidRDefault="003C1F13" w:rsidP="003C1F13">
      <w:pPr>
        <w:jc w:val="center"/>
        <w:rPr>
          <w:sz w:val="16"/>
          <w:szCs w:val="16"/>
        </w:rPr>
      </w:pPr>
      <w:r w:rsidRPr="005D771F">
        <w:rPr>
          <w:sz w:val="16"/>
          <w:szCs w:val="16"/>
        </w:rPr>
        <w:t xml:space="preserve"> (четвертое заседание второго созыва)</w:t>
      </w:r>
    </w:p>
    <w:p w:rsidR="003C1F13" w:rsidRPr="005D771F" w:rsidRDefault="003C1F13" w:rsidP="003C1F13">
      <w:pPr>
        <w:jc w:val="center"/>
        <w:rPr>
          <w:sz w:val="16"/>
          <w:szCs w:val="16"/>
        </w:rPr>
      </w:pPr>
    </w:p>
    <w:p w:rsidR="003C1F13" w:rsidRPr="005D771F" w:rsidRDefault="003C1F13" w:rsidP="003C1F13">
      <w:pPr>
        <w:rPr>
          <w:sz w:val="16"/>
          <w:szCs w:val="16"/>
        </w:rPr>
      </w:pPr>
    </w:p>
    <w:p w:rsidR="003C1F13" w:rsidRPr="005D771F" w:rsidRDefault="003C1F13" w:rsidP="003C1F13">
      <w:pPr>
        <w:rPr>
          <w:sz w:val="16"/>
          <w:szCs w:val="16"/>
        </w:rPr>
      </w:pPr>
      <w:r w:rsidRPr="005D771F">
        <w:rPr>
          <w:sz w:val="16"/>
          <w:szCs w:val="16"/>
        </w:rPr>
        <w:t xml:space="preserve">От  21 ноября 2024 года                                                                              № 17  </w:t>
      </w:r>
    </w:p>
    <w:p w:rsidR="003C1F13" w:rsidRPr="005D771F" w:rsidRDefault="003C1F13" w:rsidP="003C1F13">
      <w:pPr>
        <w:pStyle w:val="a5"/>
        <w:tabs>
          <w:tab w:val="left" w:pos="708"/>
        </w:tabs>
        <w:rPr>
          <w:sz w:val="16"/>
          <w:szCs w:val="16"/>
        </w:rPr>
      </w:pPr>
    </w:p>
    <w:p w:rsidR="003C1F13" w:rsidRPr="003C1F13" w:rsidRDefault="003C1F13" w:rsidP="003C1F13">
      <w:pPr>
        <w:pStyle w:val="af4"/>
        <w:shd w:val="clear" w:color="auto" w:fill="FEFFFF"/>
        <w:spacing w:line="273" w:lineRule="exact"/>
        <w:jc w:val="center"/>
        <w:rPr>
          <w:b/>
          <w:sz w:val="16"/>
          <w:szCs w:val="16"/>
          <w:shd w:val="clear" w:color="auto" w:fill="FEFFFF"/>
        </w:rPr>
      </w:pPr>
      <w:r w:rsidRPr="003C1F13">
        <w:rPr>
          <w:b/>
          <w:sz w:val="16"/>
          <w:szCs w:val="16"/>
          <w:shd w:val="clear" w:color="auto" w:fill="FEFFFF"/>
        </w:rPr>
        <w:t xml:space="preserve">О назначении публичных слушаний по проекту </w:t>
      </w:r>
      <w:r w:rsidRPr="003C1F13">
        <w:rPr>
          <w:b/>
          <w:sz w:val="16"/>
          <w:szCs w:val="16"/>
          <w:shd w:val="clear" w:color="auto" w:fill="FEFFFF"/>
        </w:rPr>
        <w:br/>
        <w:t>Бюджета муниципального образования</w:t>
      </w:r>
    </w:p>
    <w:p w:rsidR="003C1F13" w:rsidRPr="003C1F13" w:rsidRDefault="003C1F13" w:rsidP="003C1F13">
      <w:pPr>
        <w:pStyle w:val="af4"/>
        <w:shd w:val="clear" w:color="auto" w:fill="FEFFFF"/>
        <w:spacing w:line="273" w:lineRule="exact"/>
        <w:jc w:val="center"/>
        <w:rPr>
          <w:b/>
          <w:sz w:val="16"/>
          <w:szCs w:val="16"/>
          <w:shd w:val="clear" w:color="auto" w:fill="FEFFFF"/>
        </w:rPr>
      </w:pPr>
      <w:r w:rsidRPr="003C1F13">
        <w:rPr>
          <w:b/>
          <w:sz w:val="16"/>
          <w:szCs w:val="16"/>
          <w:shd w:val="clear" w:color="auto" w:fill="FEFFFF"/>
        </w:rPr>
        <w:t xml:space="preserve">Большеврудское сельское поселение </w:t>
      </w:r>
      <w:r w:rsidRPr="003C1F13">
        <w:rPr>
          <w:b/>
          <w:sz w:val="16"/>
          <w:szCs w:val="16"/>
          <w:shd w:val="clear" w:color="auto" w:fill="FEFFFF"/>
        </w:rPr>
        <w:br/>
        <w:t xml:space="preserve">Волосовского муниципального района </w:t>
      </w:r>
      <w:r w:rsidRPr="003C1F13">
        <w:rPr>
          <w:b/>
          <w:sz w:val="16"/>
          <w:szCs w:val="16"/>
          <w:shd w:val="clear" w:color="auto" w:fill="FEFFFF"/>
        </w:rPr>
        <w:br/>
        <w:t>Ленинградской области на 2025 год и</w:t>
      </w:r>
    </w:p>
    <w:p w:rsidR="003C1F13" w:rsidRPr="003C1F13" w:rsidRDefault="003C1F13" w:rsidP="003C1F13">
      <w:pPr>
        <w:pStyle w:val="af4"/>
        <w:shd w:val="clear" w:color="auto" w:fill="FEFFFF"/>
        <w:spacing w:line="273" w:lineRule="exact"/>
        <w:jc w:val="center"/>
        <w:rPr>
          <w:b/>
          <w:sz w:val="16"/>
          <w:szCs w:val="16"/>
          <w:shd w:val="clear" w:color="auto" w:fill="FEFFFF"/>
        </w:rPr>
      </w:pPr>
      <w:r w:rsidRPr="003C1F13">
        <w:rPr>
          <w:b/>
          <w:sz w:val="16"/>
          <w:szCs w:val="16"/>
          <w:shd w:val="clear" w:color="auto" w:fill="FEFFFF"/>
        </w:rPr>
        <w:t>на плановый период 2026-2027 годов</w:t>
      </w:r>
    </w:p>
    <w:p w:rsidR="003C1F13" w:rsidRPr="003C1F13" w:rsidRDefault="003C1F13" w:rsidP="003C1F13">
      <w:pPr>
        <w:rPr>
          <w:b/>
          <w:color w:val="auto"/>
          <w:sz w:val="16"/>
          <w:szCs w:val="16"/>
          <w:lang w:eastAsia="en-US"/>
        </w:rPr>
      </w:pPr>
    </w:p>
    <w:p w:rsidR="003C1F13" w:rsidRPr="003C1F13" w:rsidRDefault="003C1F13" w:rsidP="003C1F13">
      <w:pPr>
        <w:rPr>
          <w:color w:val="auto"/>
          <w:sz w:val="16"/>
          <w:szCs w:val="16"/>
          <w:lang w:eastAsia="en-US"/>
        </w:rPr>
      </w:pPr>
    </w:p>
    <w:p w:rsidR="003C1F13" w:rsidRPr="003C1F13" w:rsidRDefault="003C1F13" w:rsidP="003C1F13">
      <w:pPr>
        <w:pStyle w:val="af4"/>
        <w:shd w:val="clear" w:color="auto" w:fill="FEFFFF"/>
        <w:spacing w:line="273" w:lineRule="exact"/>
        <w:ind w:left="4" w:right="4" w:firstLine="700"/>
        <w:jc w:val="both"/>
        <w:rPr>
          <w:sz w:val="16"/>
          <w:szCs w:val="16"/>
          <w:shd w:val="clear" w:color="auto" w:fill="FEFFFF"/>
        </w:rPr>
      </w:pPr>
      <w:proofErr w:type="gramStart"/>
      <w:r w:rsidRPr="003C1F13">
        <w:rPr>
          <w:sz w:val="16"/>
          <w:szCs w:val="16"/>
          <w:shd w:val="clear" w:color="auto" w:fill="FEFFFF"/>
        </w:rPr>
        <w:t xml:space="preserve">Руководствуясь Федеральным законом от 06.10.2003г. </w:t>
      </w:r>
      <w:r w:rsidRPr="003C1F13">
        <w:rPr>
          <w:iCs/>
          <w:w w:val="80"/>
          <w:sz w:val="16"/>
          <w:szCs w:val="16"/>
          <w:shd w:val="clear" w:color="auto" w:fill="FEFFFF"/>
        </w:rPr>
        <w:t>№</w:t>
      </w:r>
      <w:r w:rsidRPr="003C1F13">
        <w:rPr>
          <w:i/>
          <w:iCs/>
          <w:w w:val="80"/>
          <w:sz w:val="16"/>
          <w:szCs w:val="16"/>
          <w:shd w:val="clear" w:color="auto" w:fill="FEFFFF"/>
        </w:rPr>
        <w:t xml:space="preserve"> </w:t>
      </w:r>
      <w:r w:rsidRPr="003C1F13">
        <w:rPr>
          <w:sz w:val="16"/>
          <w:szCs w:val="16"/>
          <w:shd w:val="clear" w:color="auto" w:fill="FEFFFF"/>
        </w:rPr>
        <w:t xml:space="preserve">131-ФЗ «Об общих принципах местного самоуправления в Российской Федерации», статьей 19 Устава муниципального образования Большеврудского сельского поселения Волосовского муниципального района Ленинградской области и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11.09.2018г. </w:t>
      </w:r>
      <w:r w:rsidRPr="003C1F13">
        <w:rPr>
          <w:iCs/>
          <w:w w:val="80"/>
          <w:sz w:val="16"/>
          <w:szCs w:val="16"/>
          <w:shd w:val="clear" w:color="auto" w:fill="FEFFFF"/>
        </w:rPr>
        <w:t>№</w:t>
      </w:r>
      <w:r w:rsidRPr="003C1F13">
        <w:rPr>
          <w:i/>
          <w:iCs/>
          <w:w w:val="80"/>
          <w:sz w:val="16"/>
          <w:szCs w:val="16"/>
          <w:shd w:val="clear" w:color="auto" w:fill="FEFFFF"/>
        </w:rPr>
        <w:t xml:space="preserve"> </w:t>
      </w:r>
      <w:r w:rsidRPr="003C1F13">
        <w:rPr>
          <w:sz w:val="16"/>
          <w:szCs w:val="16"/>
          <w:shd w:val="clear" w:color="auto" w:fill="FEFFFF"/>
        </w:rPr>
        <w:t>226 «Об утверждении Положения о публичных слушаниях в муниципальном образовании Большеврудское сельское поселение Волосовского муниципального</w:t>
      </w:r>
      <w:proofErr w:type="gramEnd"/>
      <w:r w:rsidRPr="003C1F13">
        <w:rPr>
          <w:sz w:val="16"/>
          <w:szCs w:val="16"/>
          <w:shd w:val="clear" w:color="auto" w:fill="FEFFFF"/>
        </w:rPr>
        <w:t xml:space="preserve">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РЕШИЛ: </w:t>
      </w:r>
    </w:p>
    <w:p w:rsidR="003C1F13" w:rsidRPr="003C1F13" w:rsidRDefault="003C1F13" w:rsidP="003C1F13">
      <w:pPr>
        <w:pStyle w:val="af4"/>
        <w:shd w:val="clear" w:color="auto" w:fill="FEFFFF"/>
        <w:tabs>
          <w:tab w:val="left" w:pos="705"/>
          <w:tab w:val="left" w:pos="1381"/>
        </w:tabs>
        <w:spacing w:line="268" w:lineRule="exact"/>
        <w:jc w:val="both"/>
        <w:rPr>
          <w:sz w:val="16"/>
          <w:szCs w:val="16"/>
          <w:shd w:val="clear" w:color="auto" w:fill="FEFFFF"/>
        </w:rPr>
      </w:pPr>
      <w:r w:rsidRPr="003C1F13">
        <w:rPr>
          <w:sz w:val="16"/>
          <w:szCs w:val="16"/>
        </w:rPr>
        <w:tab/>
      </w:r>
      <w:r w:rsidRPr="003C1F13">
        <w:rPr>
          <w:sz w:val="16"/>
          <w:szCs w:val="16"/>
          <w:shd w:val="clear" w:color="auto" w:fill="FEFFFF"/>
        </w:rPr>
        <w:t xml:space="preserve">1. </w:t>
      </w:r>
      <w:r w:rsidRPr="003C1F13">
        <w:rPr>
          <w:sz w:val="16"/>
          <w:szCs w:val="16"/>
          <w:shd w:val="clear" w:color="auto" w:fill="FEFFFF"/>
        </w:rPr>
        <w:tab/>
        <w:t xml:space="preserve">Провести 28 ноября 2024 года публичные слушания по рассмотрению проекта бюджета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2026-2027 годов. </w:t>
      </w:r>
    </w:p>
    <w:p w:rsidR="003C1F13" w:rsidRPr="003C1F13" w:rsidRDefault="003C1F13" w:rsidP="003C1F13">
      <w:pPr>
        <w:pStyle w:val="af4"/>
        <w:shd w:val="clear" w:color="auto" w:fill="FEFFFF"/>
        <w:tabs>
          <w:tab w:val="left" w:pos="681"/>
          <w:tab w:val="left" w:pos="1381"/>
          <w:tab w:val="left" w:pos="2533"/>
          <w:tab w:val="left" w:pos="4069"/>
          <w:tab w:val="left" w:pos="5553"/>
          <w:tab w:val="left" w:pos="6930"/>
          <w:tab w:val="left" w:pos="8437"/>
        </w:tabs>
        <w:spacing w:line="268" w:lineRule="exact"/>
        <w:jc w:val="both"/>
        <w:rPr>
          <w:sz w:val="16"/>
          <w:szCs w:val="16"/>
          <w:shd w:val="clear" w:color="auto" w:fill="FEFFFF"/>
        </w:rPr>
      </w:pPr>
      <w:r w:rsidRPr="003C1F13">
        <w:rPr>
          <w:sz w:val="16"/>
          <w:szCs w:val="16"/>
        </w:rPr>
        <w:tab/>
      </w:r>
      <w:r w:rsidRPr="003C1F13">
        <w:rPr>
          <w:sz w:val="16"/>
          <w:szCs w:val="16"/>
          <w:shd w:val="clear" w:color="auto" w:fill="FEFFFF"/>
        </w:rPr>
        <w:t xml:space="preserve">2. </w:t>
      </w:r>
      <w:r w:rsidRPr="003C1F13">
        <w:rPr>
          <w:sz w:val="16"/>
          <w:szCs w:val="16"/>
          <w:shd w:val="clear" w:color="auto" w:fill="FEFFFF"/>
        </w:rPr>
        <w:tab/>
        <w:t xml:space="preserve">Местом </w:t>
      </w:r>
      <w:r w:rsidRPr="003C1F13">
        <w:rPr>
          <w:sz w:val="16"/>
          <w:szCs w:val="16"/>
          <w:shd w:val="clear" w:color="auto" w:fill="FEFFFF"/>
        </w:rPr>
        <w:tab/>
        <w:t xml:space="preserve">проведения </w:t>
      </w:r>
      <w:r w:rsidRPr="003C1F13">
        <w:rPr>
          <w:sz w:val="16"/>
          <w:szCs w:val="16"/>
          <w:shd w:val="clear" w:color="auto" w:fill="FEFFFF"/>
        </w:rPr>
        <w:tab/>
        <w:t xml:space="preserve">публичных </w:t>
      </w:r>
      <w:r w:rsidRPr="003C1F13">
        <w:rPr>
          <w:sz w:val="16"/>
          <w:szCs w:val="16"/>
          <w:shd w:val="clear" w:color="auto" w:fill="FEFFFF"/>
        </w:rPr>
        <w:tab/>
        <w:t xml:space="preserve">слушаний </w:t>
      </w:r>
      <w:r w:rsidRPr="003C1F13">
        <w:rPr>
          <w:sz w:val="16"/>
          <w:szCs w:val="16"/>
          <w:shd w:val="clear" w:color="auto" w:fill="FEFFFF"/>
        </w:rPr>
        <w:tab/>
        <w:t xml:space="preserve">определить помещение администрации муниципального образования Большеврудское сельское поселение по адресу: д. Большая Вруда, д. 51. Начало слушаний в 16 часов. </w:t>
      </w:r>
    </w:p>
    <w:p w:rsidR="003C1F13" w:rsidRPr="003C1F13" w:rsidRDefault="003C1F13" w:rsidP="003C1F13">
      <w:pPr>
        <w:pStyle w:val="af4"/>
        <w:shd w:val="clear" w:color="auto" w:fill="FEFFFF"/>
        <w:tabs>
          <w:tab w:val="right" w:pos="858"/>
          <w:tab w:val="left" w:pos="1386"/>
          <w:tab w:val="left" w:pos="3162"/>
          <w:tab w:val="left" w:pos="3781"/>
          <w:tab w:val="left" w:pos="4962"/>
          <w:tab w:val="left" w:pos="6239"/>
          <w:tab w:val="left" w:pos="8327"/>
        </w:tabs>
        <w:spacing w:line="273" w:lineRule="exact"/>
        <w:jc w:val="both"/>
        <w:rPr>
          <w:sz w:val="16"/>
          <w:szCs w:val="16"/>
          <w:shd w:val="clear" w:color="auto" w:fill="FEFFFF"/>
        </w:rPr>
      </w:pPr>
      <w:r w:rsidRPr="003C1F13">
        <w:rPr>
          <w:sz w:val="16"/>
          <w:szCs w:val="16"/>
        </w:rPr>
        <w:tab/>
      </w:r>
      <w:r w:rsidRPr="003C1F13">
        <w:rPr>
          <w:sz w:val="16"/>
          <w:szCs w:val="16"/>
          <w:shd w:val="clear" w:color="auto" w:fill="FEFFFF"/>
        </w:rPr>
        <w:t xml:space="preserve">3. </w:t>
      </w:r>
      <w:r w:rsidRPr="003C1F13">
        <w:rPr>
          <w:sz w:val="16"/>
          <w:szCs w:val="16"/>
          <w:shd w:val="clear" w:color="auto" w:fill="FEFFFF"/>
        </w:rPr>
        <w:tab/>
        <w:t xml:space="preserve">Предложения </w:t>
      </w:r>
      <w:r w:rsidRPr="003C1F13">
        <w:rPr>
          <w:sz w:val="16"/>
          <w:szCs w:val="16"/>
          <w:shd w:val="clear" w:color="auto" w:fill="FEFFFF"/>
        </w:rPr>
        <w:tab/>
        <w:t xml:space="preserve">по </w:t>
      </w:r>
      <w:r w:rsidRPr="003C1F13">
        <w:rPr>
          <w:sz w:val="16"/>
          <w:szCs w:val="16"/>
          <w:shd w:val="clear" w:color="auto" w:fill="FEFFFF"/>
        </w:rPr>
        <w:tab/>
        <w:t xml:space="preserve">проекту </w:t>
      </w:r>
      <w:r w:rsidRPr="003C1F13">
        <w:rPr>
          <w:sz w:val="16"/>
          <w:szCs w:val="16"/>
          <w:shd w:val="clear" w:color="auto" w:fill="FEFFFF"/>
        </w:rPr>
        <w:tab/>
        <w:t xml:space="preserve">бюджета </w:t>
      </w:r>
      <w:r w:rsidRPr="003C1F13">
        <w:rPr>
          <w:sz w:val="16"/>
          <w:szCs w:val="16"/>
          <w:shd w:val="clear" w:color="auto" w:fill="FEFFFF"/>
        </w:rPr>
        <w:tab/>
        <w:t xml:space="preserve">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2026-2027 годов принимаются по адресу: д.Б.Вруда, д.51 администрация Большеврудского сельского поселения, кабинет главы </w:t>
      </w:r>
      <w:r w:rsidRPr="003C1F13">
        <w:rPr>
          <w:sz w:val="16"/>
          <w:szCs w:val="16"/>
          <w:shd w:val="clear" w:color="auto" w:fill="FEFFFF"/>
        </w:rPr>
        <w:br/>
        <w:t xml:space="preserve">администрации, тел.55-241. </w:t>
      </w:r>
    </w:p>
    <w:p w:rsidR="003C1F13" w:rsidRPr="003C1F13" w:rsidRDefault="003C1F13" w:rsidP="003C1F13">
      <w:pPr>
        <w:pStyle w:val="af4"/>
        <w:shd w:val="clear" w:color="auto" w:fill="FEFFFF"/>
        <w:tabs>
          <w:tab w:val="right" w:pos="858"/>
          <w:tab w:val="left" w:pos="1391"/>
        </w:tabs>
        <w:spacing w:line="268" w:lineRule="exact"/>
        <w:jc w:val="both"/>
        <w:rPr>
          <w:sz w:val="16"/>
          <w:szCs w:val="16"/>
          <w:shd w:val="clear" w:color="auto" w:fill="FEFFFF"/>
        </w:rPr>
      </w:pPr>
      <w:r w:rsidRPr="003C1F13">
        <w:rPr>
          <w:sz w:val="16"/>
          <w:szCs w:val="16"/>
        </w:rPr>
        <w:tab/>
      </w:r>
      <w:r w:rsidRPr="003C1F13">
        <w:rPr>
          <w:sz w:val="16"/>
          <w:szCs w:val="16"/>
          <w:shd w:val="clear" w:color="auto" w:fill="FEFFFF"/>
        </w:rPr>
        <w:t xml:space="preserve">4. </w:t>
      </w:r>
      <w:r w:rsidRPr="003C1F13">
        <w:rPr>
          <w:sz w:val="16"/>
          <w:szCs w:val="16"/>
          <w:shd w:val="clear" w:color="auto" w:fill="FEFFFF"/>
        </w:rPr>
        <w:tab/>
        <w:t xml:space="preserve">Организацию по проведению публичных слушаний возложить на администрацию Большеврудского сельского поселения. </w:t>
      </w:r>
    </w:p>
    <w:p w:rsidR="003C1F13" w:rsidRPr="003C1F13" w:rsidRDefault="003C1F13" w:rsidP="003C1F13">
      <w:pPr>
        <w:ind w:firstLine="708"/>
        <w:jc w:val="both"/>
        <w:rPr>
          <w:color w:val="auto"/>
          <w:sz w:val="16"/>
          <w:szCs w:val="16"/>
          <w:shd w:val="clear" w:color="auto" w:fill="FEFFFF"/>
        </w:rPr>
      </w:pPr>
      <w:r w:rsidRPr="003C1F13">
        <w:rPr>
          <w:color w:val="auto"/>
          <w:sz w:val="16"/>
          <w:szCs w:val="16"/>
          <w:shd w:val="clear" w:color="auto" w:fill="FEFFFF"/>
        </w:rPr>
        <w:t xml:space="preserve">5. </w:t>
      </w:r>
      <w:r w:rsidRPr="003C1F13">
        <w:rPr>
          <w:color w:val="auto"/>
          <w:sz w:val="16"/>
          <w:szCs w:val="16"/>
          <w:shd w:val="clear" w:color="auto" w:fill="FEFFFF"/>
        </w:rPr>
        <w:tab/>
      </w:r>
      <w:r w:rsidRPr="003C1F13">
        <w:rPr>
          <w:color w:val="auto"/>
          <w:sz w:val="16"/>
          <w:szCs w:val="16"/>
        </w:rPr>
        <w:t xml:space="preserve">Опубликовать (обнародовать) настоящее решение в </w:t>
      </w:r>
      <w:r w:rsidRPr="003C1F13">
        <w:rPr>
          <w:color w:val="auto"/>
          <w:sz w:val="16"/>
          <w:szCs w:val="16"/>
          <w:shd w:val="clear" w:color="auto" w:fill="FEFFFF"/>
        </w:rPr>
        <w:t xml:space="preserve">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 </w:t>
      </w:r>
      <w:hyperlink r:id="rId11" w:history="1">
        <w:r w:rsidRPr="003C1F13">
          <w:rPr>
            <w:rStyle w:val="ac"/>
            <w:color w:val="auto"/>
            <w:sz w:val="16"/>
            <w:szCs w:val="16"/>
            <w:shd w:val="clear" w:color="auto" w:fill="FEFFFF"/>
          </w:rPr>
          <w:t>http://mobsp.ru/</w:t>
        </w:r>
      </w:hyperlink>
      <w:r w:rsidRPr="003C1F13">
        <w:rPr>
          <w:color w:val="auto"/>
          <w:sz w:val="16"/>
          <w:szCs w:val="16"/>
          <w:shd w:val="clear" w:color="auto" w:fill="FEFFFF"/>
        </w:rPr>
        <w:t xml:space="preserve"> </w:t>
      </w:r>
    </w:p>
    <w:p w:rsidR="003C1F13" w:rsidRPr="003C1F13" w:rsidRDefault="003C1F13" w:rsidP="003C1F13">
      <w:pPr>
        <w:ind w:firstLine="708"/>
        <w:jc w:val="both"/>
        <w:rPr>
          <w:color w:val="auto"/>
          <w:sz w:val="16"/>
          <w:szCs w:val="16"/>
        </w:rPr>
      </w:pPr>
      <w:r w:rsidRPr="003C1F13">
        <w:rPr>
          <w:color w:val="auto"/>
          <w:sz w:val="16"/>
          <w:szCs w:val="16"/>
          <w:shd w:val="clear" w:color="auto" w:fill="FEFFFF"/>
        </w:rPr>
        <w:t xml:space="preserve">6.     </w:t>
      </w:r>
      <w:r w:rsidRPr="003C1F13">
        <w:rPr>
          <w:color w:val="auto"/>
          <w:sz w:val="16"/>
          <w:szCs w:val="16"/>
        </w:rPr>
        <w:t>Настоящее решение вступает в силу после его официального опубликования.</w:t>
      </w:r>
    </w:p>
    <w:p w:rsidR="003C1F13" w:rsidRPr="003C1F13" w:rsidRDefault="003C1F13" w:rsidP="003C1F13">
      <w:pPr>
        <w:pStyle w:val="af4"/>
        <w:shd w:val="clear" w:color="auto" w:fill="FEFFFF"/>
        <w:tabs>
          <w:tab w:val="right" w:pos="858"/>
          <w:tab w:val="left" w:pos="1391"/>
          <w:tab w:val="center" w:pos="4876"/>
          <w:tab w:val="left" w:pos="5034"/>
        </w:tabs>
        <w:spacing w:line="249" w:lineRule="exact"/>
        <w:jc w:val="both"/>
        <w:rPr>
          <w:iCs/>
          <w:sz w:val="16"/>
          <w:szCs w:val="16"/>
        </w:rPr>
      </w:pPr>
    </w:p>
    <w:p w:rsidR="003C1F13" w:rsidRPr="003C1F13" w:rsidRDefault="003C1F13" w:rsidP="003C1F13">
      <w:pPr>
        <w:outlineLvl w:val="0"/>
        <w:rPr>
          <w:color w:val="auto"/>
          <w:sz w:val="16"/>
          <w:szCs w:val="16"/>
        </w:rPr>
      </w:pPr>
      <w:r w:rsidRPr="003C1F13">
        <w:rPr>
          <w:color w:val="auto"/>
          <w:sz w:val="16"/>
          <w:szCs w:val="16"/>
        </w:rPr>
        <w:t>Председатель совета депутатов</w:t>
      </w:r>
    </w:p>
    <w:p w:rsidR="003C1F13" w:rsidRPr="003C1F13" w:rsidRDefault="003C1F13" w:rsidP="003C1F13">
      <w:pPr>
        <w:rPr>
          <w:color w:val="auto"/>
          <w:sz w:val="16"/>
          <w:szCs w:val="16"/>
        </w:rPr>
      </w:pPr>
      <w:r w:rsidRPr="003C1F13">
        <w:rPr>
          <w:color w:val="auto"/>
          <w:sz w:val="16"/>
          <w:szCs w:val="16"/>
        </w:rPr>
        <w:t>Большеврудского сельского  поселения                                   А.В. Шаповалов</w:t>
      </w:r>
    </w:p>
    <w:p w:rsidR="003C1F13" w:rsidRPr="005D771F" w:rsidRDefault="003C1F13" w:rsidP="003C1F13">
      <w:pPr>
        <w:outlineLvl w:val="0"/>
        <w:rPr>
          <w:sz w:val="16"/>
          <w:szCs w:val="16"/>
        </w:rPr>
      </w:pPr>
    </w:p>
    <w:p w:rsidR="0043256A" w:rsidRPr="000A0908" w:rsidRDefault="0043256A" w:rsidP="0043256A">
      <w:pPr>
        <w:rPr>
          <w:sz w:val="16"/>
          <w:szCs w:val="16"/>
        </w:rPr>
      </w:pPr>
    </w:p>
    <w:p w:rsidR="0043256A" w:rsidRPr="000A0908" w:rsidRDefault="0043256A" w:rsidP="0043256A">
      <w:pPr>
        <w:rPr>
          <w:sz w:val="16"/>
          <w:szCs w:val="16"/>
        </w:rPr>
      </w:pPr>
    </w:p>
    <w:p w:rsidR="00FC61E1" w:rsidRDefault="00FC61E1" w:rsidP="00FC61E1">
      <w:pPr>
        <w:jc w:val="center"/>
        <w:rPr>
          <w:b/>
          <w:color w:val="0070C0"/>
          <w:sz w:val="28"/>
        </w:rPr>
      </w:pPr>
      <w:r>
        <w:rPr>
          <w:b/>
          <w:color w:val="0070C0"/>
          <w:sz w:val="28"/>
        </w:rPr>
        <w:t>Раздел 2</w:t>
      </w:r>
    </w:p>
    <w:p w:rsidR="00FC61E1" w:rsidRPr="00A84A2A" w:rsidRDefault="00FC61E1" w:rsidP="00FC61E1">
      <w:pPr>
        <w:jc w:val="center"/>
        <w:rPr>
          <w:b/>
          <w:color w:val="0070C0"/>
          <w:sz w:val="28"/>
        </w:rPr>
      </w:pPr>
      <w:r>
        <w:rPr>
          <w:b/>
          <w:color w:val="0070C0"/>
          <w:sz w:val="28"/>
        </w:rPr>
        <w:t>Постановления</w:t>
      </w:r>
    </w:p>
    <w:p w:rsidR="00FC61E1" w:rsidRPr="00163FA6" w:rsidRDefault="00FC61E1" w:rsidP="00FC61E1">
      <w:pPr>
        <w:jc w:val="center"/>
        <w:rPr>
          <w:b/>
          <w:sz w:val="16"/>
          <w:szCs w:val="16"/>
        </w:rPr>
      </w:pPr>
    </w:p>
    <w:p w:rsidR="00FC61E1" w:rsidRPr="00163FA6" w:rsidRDefault="00FC61E1" w:rsidP="00FC61E1">
      <w:pPr>
        <w:jc w:val="center"/>
        <w:rPr>
          <w:b/>
          <w:sz w:val="16"/>
          <w:szCs w:val="16"/>
        </w:rPr>
      </w:pPr>
      <w:r w:rsidRPr="00163FA6">
        <w:rPr>
          <w:b/>
          <w:sz w:val="16"/>
          <w:szCs w:val="16"/>
        </w:rPr>
        <w:t>АДМИНИСТРАЦИЯ</w:t>
      </w:r>
    </w:p>
    <w:p w:rsidR="00FC61E1" w:rsidRPr="00163FA6" w:rsidRDefault="00FC61E1" w:rsidP="00FC61E1">
      <w:pPr>
        <w:jc w:val="center"/>
        <w:rPr>
          <w:b/>
          <w:sz w:val="16"/>
          <w:szCs w:val="16"/>
        </w:rPr>
      </w:pPr>
      <w:r w:rsidRPr="00163FA6">
        <w:rPr>
          <w:b/>
          <w:sz w:val="16"/>
          <w:szCs w:val="16"/>
        </w:rPr>
        <w:t>МУНИЦИПАЛЬНОГО ОБРАЗОВАНИЯ</w:t>
      </w:r>
    </w:p>
    <w:p w:rsidR="00FC61E1" w:rsidRPr="00163FA6" w:rsidRDefault="00FC61E1" w:rsidP="00FC61E1">
      <w:pPr>
        <w:jc w:val="center"/>
        <w:rPr>
          <w:b/>
          <w:sz w:val="16"/>
          <w:szCs w:val="16"/>
        </w:rPr>
      </w:pPr>
      <w:r w:rsidRPr="00163FA6">
        <w:rPr>
          <w:b/>
          <w:sz w:val="16"/>
          <w:szCs w:val="16"/>
        </w:rPr>
        <w:t>БОЛЬШЕВРУДСКОЕ СЕЛЬСКОЕ ПОСЕЛЕНИЕ</w:t>
      </w:r>
    </w:p>
    <w:p w:rsidR="00FC61E1" w:rsidRPr="00163FA6" w:rsidRDefault="00FC61E1" w:rsidP="00FC61E1">
      <w:pPr>
        <w:jc w:val="center"/>
        <w:rPr>
          <w:b/>
          <w:sz w:val="16"/>
          <w:szCs w:val="16"/>
        </w:rPr>
      </w:pPr>
      <w:r w:rsidRPr="00163FA6">
        <w:rPr>
          <w:b/>
          <w:sz w:val="16"/>
          <w:szCs w:val="16"/>
        </w:rPr>
        <w:t>ВОЛОСОВСКОГО МУНИЦИПАЛЬНОГО РАЙОНА</w:t>
      </w:r>
    </w:p>
    <w:p w:rsidR="00FC61E1" w:rsidRPr="00163FA6" w:rsidRDefault="00FC61E1" w:rsidP="00FC61E1">
      <w:pPr>
        <w:jc w:val="center"/>
        <w:rPr>
          <w:b/>
          <w:sz w:val="16"/>
          <w:szCs w:val="16"/>
        </w:rPr>
      </w:pPr>
      <w:r w:rsidRPr="00163FA6">
        <w:rPr>
          <w:b/>
          <w:sz w:val="16"/>
          <w:szCs w:val="16"/>
        </w:rPr>
        <w:t>ЛЕНИНГРАДСКОЙ ОБЛАСТИ</w:t>
      </w:r>
    </w:p>
    <w:p w:rsidR="00FC61E1" w:rsidRPr="00163FA6" w:rsidRDefault="00FC61E1" w:rsidP="00FC61E1">
      <w:pPr>
        <w:jc w:val="both"/>
        <w:rPr>
          <w:b/>
          <w:sz w:val="16"/>
          <w:szCs w:val="16"/>
        </w:rPr>
      </w:pPr>
    </w:p>
    <w:p w:rsidR="00FC61E1" w:rsidRPr="00163FA6" w:rsidRDefault="00FC61E1" w:rsidP="00FC61E1">
      <w:pPr>
        <w:jc w:val="center"/>
        <w:rPr>
          <w:b/>
          <w:sz w:val="16"/>
          <w:szCs w:val="16"/>
        </w:rPr>
      </w:pPr>
      <w:r w:rsidRPr="00163FA6">
        <w:rPr>
          <w:b/>
          <w:sz w:val="16"/>
          <w:szCs w:val="16"/>
        </w:rPr>
        <w:t>ПОСТАНОВЛЕНИЕ</w:t>
      </w:r>
    </w:p>
    <w:p w:rsidR="00FC61E1" w:rsidRPr="00163FA6" w:rsidRDefault="00FC61E1" w:rsidP="00FC61E1">
      <w:pPr>
        <w:rPr>
          <w:sz w:val="16"/>
          <w:szCs w:val="16"/>
        </w:rPr>
      </w:pPr>
    </w:p>
    <w:p w:rsidR="00FC61E1" w:rsidRPr="00163FA6" w:rsidRDefault="00FC61E1" w:rsidP="00FC61E1">
      <w:pPr>
        <w:rPr>
          <w:sz w:val="16"/>
          <w:szCs w:val="16"/>
        </w:rPr>
      </w:pPr>
      <w:r w:rsidRPr="00163FA6">
        <w:rPr>
          <w:sz w:val="16"/>
          <w:szCs w:val="16"/>
        </w:rPr>
        <w:t xml:space="preserve">от «28» октября 2024  </w:t>
      </w:r>
      <w:r w:rsidRPr="00163FA6">
        <w:rPr>
          <w:sz w:val="16"/>
          <w:szCs w:val="16"/>
        </w:rPr>
        <w:tab/>
      </w:r>
      <w:r w:rsidRPr="00163FA6">
        <w:rPr>
          <w:sz w:val="16"/>
          <w:szCs w:val="16"/>
        </w:rPr>
        <w:tab/>
      </w:r>
      <w:r w:rsidRPr="00163FA6">
        <w:rPr>
          <w:sz w:val="16"/>
          <w:szCs w:val="16"/>
        </w:rPr>
        <w:tab/>
      </w:r>
      <w:r w:rsidRPr="00163FA6">
        <w:rPr>
          <w:sz w:val="16"/>
          <w:szCs w:val="16"/>
        </w:rPr>
        <w:tab/>
      </w:r>
      <w:r w:rsidRPr="00163FA6">
        <w:rPr>
          <w:sz w:val="16"/>
          <w:szCs w:val="16"/>
        </w:rPr>
        <w:tab/>
      </w:r>
      <w:r w:rsidRPr="00163FA6">
        <w:rPr>
          <w:sz w:val="16"/>
          <w:szCs w:val="16"/>
        </w:rPr>
        <w:tab/>
      </w:r>
      <w:r w:rsidRPr="00163FA6">
        <w:rPr>
          <w:sz w:val="16"/>
          <w:szCs w:val="16"/>
        </w:rPr>
        <w:tab/>
        <w:t xml:space="preserve">      № 355</w:t>
      </w:r>
    </w:p>
    <w:p w:rsidR="00FC61E1" w:rsidRPr="00163FA6" w:rsidRDefault="00FC61E1" w:rsidP="00FC61E1">
      <w:pPr>
        <w:jc w:val="both"/>
        <w:rPr>
          <w:b/>
          <w:sz w:val="16"/>
          <w:szCs w:val="16"/>
        </w:rPr>
      </w:pPr>
    </w:p>
    <w:p w:rsidR="00FC61E1" w:rsidRPr="00163FA6" w:rsidRDefault="00FC61E1" w:rsidP="00FC61E1">
      <w:pPr>
        <w:jc w:val="center"/>
        <w:outlineLvl w:val="0"/>
        <w:rPr>
          <w:b/>
          <w:sz w:val="16"/>
          <w:szCs w:val="16"/>
        </w:rPr>
      </w:pPr>
      <w:r w:rsidRPr="00163FA6">
        <w:rPr>
          <w:b/>
          <w:sz w:val="16"/>
          <w:szCs w:val="16"/>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Большеврудское сельское поселение Волосовского муниципального района Ленинградской области на 2025 год</w:t>
      </w:r>
    </w:p>
    <w:p w:rsidR="00FC61E1" w:rsidRPr="00163FA6" w:rsidRDefault="00FC61E1" w:rsidP="00FC61E1">
      <w:pPr>
        <w:jc w:val="center"/>
        <w:outlineLvl w:val="0"/>
        <w:rPr>
          <w:b/>
          <w:sz w:val="16"/>
          <w:szCs w:val="16"/>
        </w:rPr>
      </w:pPr>
    </w:p>
    <w:p w:rsidR="00FC61E1" w:rsidRPr="00163FA6" w:rsidRDefault="00FC61E1" w:rsidP="00FC61E1">
      <w:pPr>
        <w:tabs>
          <w:tab w:val="left" w:pos="284"/>
        </w:tabs>
        <w:ind w:right="-1" w:firstLine="567"/>
        <w:jc w:val="both"/>
        <w:rPr>
          <w:sz w:val="16"/>
          <w:szCs w:val="16"/>
        </w:rPr>
      </w:pPr>
      <w:proofErr w:type="gramStart"/>
      <w:r w:rsidRPr="00163FA6">
        <w:rPr>
          <w:sz w:val="16"/>
          <w:szCs w:val="16"/>
        </w:rPr>
        <w:t>В соответствии с Федеральным законом от 31.07.2020 № 248 – ФЗ «О государственном контроле (надзоре) и муниципальном контроле в Российской Федерации»,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Постановлением Правительства Российской Федерации от 25.06.2021 № 990 «Об</w:t>
      </w:r>
      <w:proofErr w:type="gramEnd"/>
      <w:r w:rsidRPr="00163FA6">
        <w:rPr>
          <w:sz w:val="16"/>
          <w:szCs w:val="16"/>
        </w:rPr>
        <w:t xml:space="preserve"> </w:t>
      </w:r>
      <w:proofErr w:type="gramStart"/>
      <w:r w:rsidRPr="00163FA6">
        <w:rPr>
          <w:sz w:val="16"/>
          <w:szCs w:val="16"/>
        </w:rPr>
        <w:t xml:space="preserve">утверждении Правил разработки и утверждения контрольными (надзорными) органами программы профилактики рисков причинения вреда (ущерба) охраняемым </w:t>
      </w:r>
      <w:r w:rsidRPr="00163FA6">
        <w:rPr>
          <w:sz w:val="16"/>
          <w:szCs w:val="16"/>
        </w:rPr>
        <w:lastRenderedPageBreak/>
        <w:t>законом ценностям», в целях осуществления администрацией муниципального образования Большеврудское сельское поселение Волосовского муниципального района Ленинградской области функций по контролю в сфере благоустройства, администрация Большеврудского сельского поселения ПОСТАНОВЛЯЕТ:</w:t>
      </w:r>
      <w:proofErr w:type="gramEnd"/>
    </w:p>
    <w:p w:rsidR="00FC61E1" w:rsidRPr="00163FA6" w:rsidRDefault="00FC61E1" w:rsidP="00FC61E1">
      <w:pPr>
        <w:numPr>
          <w:ilvl w:val="0"/>
          <w:numId w:val="13"/>
        </w:numPr>
        <w:ind w:left="0" w:firstLine="567"/>
        <w:jc w:val="both"/>
        <w:rPr>
          <w:sz w:val="16"/>
          <w:szCs w:val="16"/>
        </w:rPr>
      </w:pPr>
      <w:r w:rsidRPr="00163FA6">
        <w:rPr>
          <w:sz w:val="16"/>
          <w:szCs w:val="16"/>
        </w:rPr>
        <w:t xml:space="preserve">Утвердить прилагаемую программу профилактики рисков причинения вреда (ущерба) охраняемым законом ценностям в сфере муниципального контроля в сфере благоустройства </w:t>
      </w:r>
      <w:r w:rsidRPr="00163FA6">
        <w:rPr>
          <w:bCs/>
          <w:sz w:val="16"/>
          <w:szCs w:val="16"/>
        </w:rPr>
        <w:t xml:space="preserve">на территории Большеврудское сельское поселение Волосовского муниципального района Ленинградской области </w:t>
      </w:r>
      <w:r w:rsidRPr="00163FA6">
        <w:rPr>
          <w:sz w:val="16"/>
          <w:szCs w:val="16"/>
        </w:rPr>
        <w:t>на 2025 год;</w:t>
      </w:r>
    </w:p>
    <w:p w:rsidR="00FC61E1" w:rsidRPr="00163FA6" w:rsidRDefault="00FC61E1" w:rsidP="00FC61E1">
      <w:pPr>
        <w:numPr>
          <w:ilvl w:val="0"/>
          <w:numId w:val="13"/>
        </w:numPr>
        <w:ind w:left="0" w:firstLine="567"/>
        <w:jc w:val="both"/>
        <w:rPr>
          <w:sz w:val="16"/>
          <w:szCs w:val="16"/>
        </w:rPr>
      </w:pPr>
      <w:r w:rsidRPr="00163FA6">
        <w:rPr>
          <w:sz w:val="16"/>
          <w:szCs w:val="16"/>
        </w:rPr>
        <w:t>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FC61E1" w:rsidRPr="00163FA6" w:rsidRDefault="00FC61E1" w:rsidP="00FC61E1">
      <w:pPr>
        <w:ind w:firstLine="567"/>
        <w:jc w:val="both"/>
        <w:rPr>
          <w:sz w:val="16"/>
          <w:szCs w:val="16"/>
        </w:rPr>
      </w:pPr>
      <w:r w:rsidRPr="00163FA6">
        <w:rPr>
          <w:sz w:val="16"/>
          <w:szCs w:val="16"/>
        </w:rPr>
        <w:t>3.</w:t>
      </w:r>
      <w:r w:rsidRPr="00163FA6">
        <w:rPr>
          <w:sz w:val="16"/>
          <w:szCs w:val="16"/>
        </w:rPr>
        <w:tab/>
        <w:t>Настоящее постановление вступает в силу после его официального опубликования (обнародования).</w:t>
      </w:r>
    </w:p>
    <w:p w:rsidR="00FC61E1" w:rsidRPr="00163FA6" w:rsidRDefault="00FC61E1" w:rsidP="00FC61E1">
      <w:pPr>
        <w:ind w:firstLine="567"/>
        <w:jc w:val="both"/>
        <w:rPr>
          <w:sz w:val="16"/>
          <w:szCs w:val="16"/>
        </w:rPr>
      </w:pPr>
      <w:r w:rsidRPr="00163FA6">
        <w:rPr>
          <w:sz w:val="16"/>
          <w:szCs w:val="16"/>
        </w:rPr>
        <w:t>4.</w:t>
      </w:r>
      <w:r w:rsidRPr="00163FA6">
        <w:rPr>
          <w:sz w:val="16"/>
          <w:szCs w:val="16"/>
        </w:rPr>
        <w:tab/>
      </w:r>
      <w:proofErr w:type="gramStart"/>
      <w:r w:rsidRPr="00163FA6">
        <w:rPr>
          <w:sz w:val="16"/>
          <w:szCs w:val="16"/>
        </w:rPr>
        <w:t>Контроль за</w:t>
      </w:r>
      <w:proofErr w:type="gramEnd"/>
      <w:r w:rsidRPr="00163FA6">
        <w:rPr>
          <w:sz w:val="16"/>
          <w:szCs w:val="16"/>
        </w:rPr>
        <w:t xml:space="preserve"> исполнением постановления оставляю за собой.</w:t>
      </w:r>
    </w:p>
    <w:p w:rsidR="00FC61E1" w:rsidRPr="00163FA6" w:rsidRDefault="00FC61E1" w:rsidP="00FC61E1">
      <w:pPr>
        <w:ind w:firstLine="567"/>
        <w:jc w:val="both"/>
        <w:rPr>
          <w:sz w:val="16"/>
          <w:szCs w:val="16"/>
        </w:rPr>
      </w:pPr>
      <w:r w:rsidRPr="00163FA6">
        <w:rPr>
          <w:sz w:val="16"/>
          <w:szCs w:val="16"/>
        </w:rPr>
        <w:t xml:space="preserve">       </w:t>
      </w:r>
    </w:p>
    <w:p w:rsidR="00FC61E1" w:rsidRPr="00163FA6" w:rsidRDefault="00FC61E1" w:rsidP="00FC61E1">
      <w:pPr>
        <w:jc w:val="both"/>
        <w:rPr>
          <w:sz w:val="16"/>
          <w:szCs w:val="16"/>
        </w:rPr>
      </w:pPr>
    </w:p>
    <w:p w:rsidR="00FC61E1" w:rsidRPr="00163FA6" w:rsidRDefault="00FC61E1" w:rsidP="00FC61E1">
      <w:pPr>
        <w:jc w:val="both"/>
        <w:rPr>
          <w:sz w:val="16"/>
          <w:szCs w:val="16"/>
        </w:rPr>
      </w:pPr>
      <w:r w:rsidRPr="00163FA6">
        <w:rPr>
          <w:sz w:val="16"/>
          <w:szCs w:val="16"/>
        </w:rPr>
        <w:t>Глава администрации МО</w:t>
      </w:r>
    </w:p>
    <w:p w:rsidR="00FC61E1" w:rsidRPr="00163FA6" w:rsidRDefault="00FC61E1" w:rsidP="00FC61E1">
      <w:pPr>
        <w:jc w:val="both"/>
        <w:rPr>
          <w:sz w:val="16"/>
          <w:szCs w:val="16"/>
        </w:rPr>
      </w:pPr>
      <w:r w:rsidRPr="00163FA6">
        <w:rPr>
          <w:sz w:val="16"/>
          <w:szCs w:val="16"/>
        </w:rPr>
        <w:t>Большеврудское сельское поселение                                       А.В. Шаповалов</w:t>
      </w:r>
    </w:p>
    <w:p w:rsidR="00FC61E1" w:rsidRPr="00163FA6" w:rsidRDefault="00FC61E1" w:rsidP="00FC61E1">
      <w:pPr>
        <w:pStyle w:val="ConsPlusNormal"/>
        <w:jc w:val="right"/>
        <w:rPr>
          <w:b/>
          <w:bCs/>
          <w:sz w:val="16"/>
          <w:szCs w:val="16"/>
        </w:rPr>
      </w:pPr>
      <w:r w:rsidRPr="00163FA6">
        <w:rPr>
          <w:b/>
          <w:bCs/>
          <w:sz w:val="16"/>
          <w:szCs w:val="16"/>
        </w:rPr>
        <w:t xml:space="preserve">                                                                  </w:t>
      </w:r>
    </w:p>
    <w:p w:rsidR="00FC61E1" w:rsidRPr="00163FA6" w:rsidRDefault="00FC61E1" w:rsidP="00FC61E1">
      <w:pPr>
        <w:pStyle w:val="ConsPlusNormal"/>
        <w:jc w:val="right"/>
        <w:rPr>
          <w:sz w:val="16"/>
          <w:szCs w:val="16"/>
        </w:rPr>
      </w:pPr>
      <w:r w:rsidRPr="00163FA6">
        <w:rPr>
          <w:sz w:val="16"/>
          <w:szCs w:val="16"/>
        </w:rPr>
        <w:t xml:space="preserve">Приложение </w:t>
      </w:r>
    </w:p>
    <w:p w:rsidR="00FC61E1" w:rsidRPr="00163FA6" w:rsidRDefault="00FC61E1" w:rsidP="00FC61E1">
      <w:pPr>
        <w:pStyle w:val="af0"/>
        <w:ind w:left="5103"/>
        <w:jc w:val="right"/>
        <w:rPr>
          <w:sz w:val="16"/>
          <w:szCs w:val="16"/>
        </w:rPr>
      </w:pPr>
      <w:r w:rsidRPr="00163FA6">
        <w:rPr>
          <w:sz w:val="16"/>
          <w:szCs w:val="16"/>
        </w:rPr>
        <w:t>к постановлению администрации</w:t>
      </w:r>
    </w:p>
    <w:p w:rsidR="00FC61E1" w:rsidRPr="00163FA6" w:rsidRDefault="00FC61E1" w:rsidP="00FC61E1">
      <w:pPr>
        <w:pStyle w:val="af0"/>
        <w:ind w:left="5103"/>
        <w:jc w:val="right"/>
        <w:rPr>
          <w:sz w:val="16"/>
          <w:szCs w:val="16"/>
        </w:rPr>
      </w:pPr>
      <w:r w:rsidRPr="00163FA6">
        <w:rPr>
          <w:sz w:val="16"/>
          <w:szCs w:val="16"/>
        </w:rPr>
        <w:t>от «28» октября 2024 г. № 355</w:t>
      </w:r>
    </w:p>
    <w:p w:rsidR="00FC61E1" w:rsidRPr="00163FA6" w:rsidRDefault="00FC61E1" w:rsidP="00FC61E1">
      <w:pPr>
        <w:tabs>
          <w:tab w:val="left" w:pos="424"/>
          <w:tab w:val="right" w:pos="9355"/>
        </w:tabs>
        <w:rPr>
          <w:b/>
          <w:sz w:val="16"/>
          <w:szCs w:val="16"/>
        </w:rPr>
      </w:pPr>
      <w:r w:rsidRPr="00163FA6">
        <w:rPr>
          <w:b/>
          <w:sz w:val="16"/>
          <w:szCs w:val="16"/>
        </w:rPr>
        <w:t xml:space="preserve">             </w:t>
      </w:r>
    </w:p>
    <w:p w:rsidR="00FC61E1" w:rsidRPr="00163FA6" w:rsidRDefault="00FC61E1" w:rsidP="00FC61E1">
      <w:pPr>
        <w:tabs>
          <w:tab w:val="left" w:pos="6894"/>
        </w:tabs>
        <w:rPr>
          <w:b/>
          <w:sz w:val="16"/>
          <w:szCs w:val="16"/>
        </w:rPr>
      </w:pPr>
      <w:r w:rsidRPr="00163FA6">
        <w:rPr>
          <w:b/>
          <w:sz w:val="16"/>
          <w:szCs w:val="16"/>
        </w:rPr>
        <w:t xml:space="preserve"> </w:t>
      </w:r>
      <w:r w:rsidRPr="00163FA6">
        <w:rPr>
          <w:b/>
          <w:sz w:val="16"/>
          <w:szCs w:val="16"/>
        </w:rPr>
        <w:tab/>
      </w:r>
    </w:p>
    <w:p w:rsidR="00FC61E1" w:rsidRPr="00163FA6" w:rsidRDefault="00FC61E1" w:rsidP="00FC61E1">
      <w:pPr>
        <w:jc w:val="center"/>
        <w:rPr>
          <w:b/>
          <w:sz w:val="16"/>
          <w:szCs w:val="16"/>
        </w:rPr>
      </w:pPr>
      <w:r w:rsidRPr="00163FA6">
        <w:rPr>
          <w:b/>
          <w:sz w:val="16"/>
          <w:szCs w:val="16"/>
        </w:rPr>
        <w:t xml:space="preserve">ПРОГРАММА  </w:t>
      </w:r>
    </w:p>
    <w:p w:rsidR="00FC61E1" w:rsidRPr="00163FA6" w:rsidRDefault="00FC61E1" w:rsidP="00FC61E1">
      <w:pPr>
        <w:suppressAutoHyphens/>
        <w:jc w:val="center"/>
        <w:rPr>
          <w:b/>
          <w:bCs/>
          <w:sz w:val="16"/>
          <w:szCs w:val="16"/>
        </w:rPr>
      </w:pPr>
      <w:r w:rsidRPr="00163FA6">
        <w:rPr>
          <w:b/>
          <w:sz w:val="16"/>
          <w:szCs w:val="16"/>
        </w:rPr>
        <w:t xml:space="preserve">профилактики рисков причинения вреда (ущерба) охраняемым законом ценностям в сфере муниципального контроля в сфере благоустройства </w:t>
      </w:r>
      <w:r w:rsidRPr="00163FA6">
        <w:rPr>
          <w:b/>
          <w:bCs/>
          <w:sz w:val="16"/>
          <w:szCs w:val="16"/>
        </w:rPr>
        <w:t xml:space="preserve">на территории Большеврудское сельское поселение Волосовского муниципального района Ленинградской области </w:t>
      </w:r>
      <w:r w:rsidRPr="00163FA6">
        <w:rPr>
          <w:b/>
          <w:sz w:val="16"/>
          <w:szCs w:val="16"/>
        </w:rPr>
        <w:t xml:space="preserve">на 2025 год </w:t>
      </w:r>
    </w:p>
    <w:p w:rsidR="00FC61E1" w:rsidRPr="00163FA6" w:rsidRDefault="00FC61E1" w:rsidP="00FC61E1">
      <w:pPr>
        <w:rPr>
          <w:b/>
          <w:sz w:val="16"/>
          <w:szCs w:val="16"/>
        </w:rPr>
      </w:pPr>
    </w:p>
    <w:p w:rsidR="00FC61E1" w:rsidRPr="00163FA6" w:rsidRDefault="00FC61E1" w:rsidP="00FC61E1">
      <w:pPr>
        <w:jc w:val="center"/>
        <w:rPr>
          <w:bCs/>
          <w:sz w:val="16"/>
          <w:szCs w:val="16"/>
        </w:rPr>
      </w:pPr>
      <w:r w:rsidRPr="00163FA6">
        <w:rPr>
          <w:bCs/>
          <w:sz w:val="16"/>
          <w:szCs w:val="16"/>
        </w:rPr>
        <w:t xml:space="preserve">      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p>
    <w:p w:rsidR="00FC61E1" w:rsidRPr="00163FA6" w:rsidRDefault="00FC61E1" w:rsidP="00FC61E1">
      <w:pPr>
        <w:jc w:val="center"/>
        <w:rPr>
          <w:b/>
          <w:sz w:val="16"/>
          <w:szCs w:val="16"/>
        </w:rPr>
      </w:pPr>
    </w:p>
    <w:p w:rsidR="00FC61E1" w:rsidRPr="00163FA6" w:rsidRDefault="00FC61E1" w:rsidP="00FC61E1">
      <w:pPr>
        <w:tabs>
          <w:tab w:val="left" w:pos="851"/>
          <w:tab w:val="left" w:pos="1134"/>
        </w:tabs>
        <w:suppressAutoHyphens/>
        <w:ind w:right="-143"/>
        <w:jc w:val="both"/>
        <w:rPr>
          <w:sz w:val="16"/>
          <w:szCs w:val="16"/>
          <w:lang w:eastAsia="ar-SA"/>
        </w:rPr>
      </w:pPr>
      <w:r w:rsidRPr="00163FA6">
        <w:rPr>
          <w:sz w:val="16"/>
          <w:szCs w:val="16"/>
          <w:lang w:eastAsia="ar-SA"/>
        </w:rPr>
        <w:t xml:space="preserve">        1.1. Муниципальный контроль в сфере благоустройства на территории Большеврудского сельского поселения Волосовского муниципального района Ленинградской области осуществляется Администрацией </w:t>
      </w:r>
      <w:bookmarkStart w:id="11" w:name="_Hlk80786575"/>
      <w:bookmarkStart w:id="12" w:name="_Hlk84241312"/>
      <w:r w:rsidRPr="00163FA6">
        <w:rPr>
          <w:sz w:val="16"/>
          <w:szCs w:val="16"/>
          <w:lang w:eastAsia="ar-SA"/>
        </w:rPr>
        <w:t>муниципального образования Большеврудское сельское поселение Волосовского муниципального района Ленинградской области</w:t>
      </w:r>
      <w:bookmarkEnd w:id="11"/>
      <w:r w:rsidRPr="00163FA6">
        <w:rPr>
          <w:sz w:val="16"/>
          <w:szCs w:val="16"/>
          <w:lang w:eastAsia="ar-SA"/>
        </w:rPr>
        <w:t xml:space="preserve"> </w:t>
      </w:r>
      <w:bookmarkEnd w:id="12"/>
      <w:r w:rsidRPr="00163FA6">
        <w:rPr>
          <w:sz w:val="16"/>
          <w:szCs w:val="16"/>
          <w:lang w:eastAsia="ar-SA"/>
        </w:rPr>
        <w:t xml:space="preserve">(далее - Администрация, Контрольный орган) и уполномоченными ею органами и должностными лицами. </w:t>
      </w:r>
    </w:p>
    <w:p w:rsidR="00FC61E1" w:rsidRPr="00163FA6" w:rsidRDefault="00FC61E1" w:rsidP="00FC61E1">
      <w:pPr>
        <w:tabs>
          <w:tab w:val="left" w:pos="993"/>
          <w:tab w:val="left" w:pos="1134"/>
        </w:tabs>
        <w:autoSpaceDE w:val="0"/>
        <w:autoSpaceDN w:val="0"/>
        <w:adjustRightInd w:val="0"/>
        <w:ind w:right="-143"/>
        <w:jc w:val="both"/>
        <w:rPr>
          <w:bCs/>
          <w:sz w:val="16"/>
          <w:szCs w:val="16"/>
        </w:rPr>
      </w:pPr>
      <w:r w:rsidRPr="00163FA6">
        <w:rPr>
          <w:bCs/>
          <w:sz w:val="16"/>
          <w:szCs w:val="16"/>
        </w:rPr>
        <w:t xml:space="preserve">          </w:t>
      </w:r>
      <w:proofErr w:type="gramStart"/>
      <w:r w:rsidRPr="00163FA6">
        <w:rPr>
          <w:bCs/>
          <w:sz w:val="16"/>
          <w:szCs w:val="16"/>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w:t>
      </w:r>
      <w:r w:rsidRPr="00163FA6">
        <w:rPr>
          <w:sz w:val="16"/>
          <w:szCs w:val="16"/>
        </w:rPr>
        <w:t xml:space="preserve">реализуется сектором по социальным вопросам и правовому обеспечению </w:t>
      </w:r>
      <w:r w:rsidRPr="00163FA6">
        <w:rPr>
          <w:bCs/>
          <w:sz w:val="16"/>
          <w:szCs w:val="16"/>
        </w:rPr>
        <w:t xml:space="preserve">администрации в соответствии с Федеральным законом </w:t>
      </w:r>
      <w:bookmarkStart w:id="13" w:name="_Hlk120804144"/>
      <w:r w:rsidRPr="00163FA6">
        <w:rPr>
          <w:bCs/>
          <w:sz w:val="16"/>
          <w:szCs w:val="16"/>
        </w:rPr>
        <w:t>от 31.07.2020 №248-ФЗ «О государственном контроле (надзоре) и муниципальном контроле в Российской Федерации»</w:t>
      </w:r>
      <w:bookmarkEnd w:id="13"/>
      <w:r w:rsidRPr="00163FA6">
        <w:rPr>
          <w:bCs/>
          <w:sz w:val="16"/>
          <w:szCs w:val="16"/>
        </w:rPr>
        <w:t xml:space="preserve"> и Постановлением Правительства РФ от 25.06.2021 №990 «Об утверждении Правил разработки и утверждения контрольными (надзорными) органами программы</w:t>
      </w:r>
      <w:proofErr w:type="gramEnd"/>
      <w:r w:rsidRPr="00163FA6">
        <w:rPr>
          <w:bCs/>
          <w:sz w:val="16"/>
          <w:szCs w:val="16"/>
        </w:rPr>
        <w:t xml:space="preserve"> профилактики рисков причинения вреда (ущерба) охраняемым законом ценностям». </w:t>
      </w:r>
    </w:p>
    <w:p w:rsidR="00FC61E1" w:rsidRPr="00163FA6" w:rsidRDefault="00FC61E1" w:rsidP="00FC61E1">
      <w:pPr>
        <w:tabs>
          <w:tab w:val="left" w:pos="993"/>
          <w:tab w:val="left" w:pos="1134"/>
        </w:tabs>
        <w:autoSpaceDE w:val="0"/>
        <w:autoSpaceDN w:val="0"/>
        <w:adjustRightInd w:val="0"/>
        <w:ind w:right="-143"/>
        <w:jc w:val="both"/>
        <w:rPr>
          <w:bCs/>
          <w:sz w:val="16"/>
          <w:szCs w:val="16"/>
        </w:rPr>
      </w:pPr>
      <w:r w:rsidRPr="00163FA6">
        <w:rPr>
          <w:bCs/>
          <w:sz w:val="16"/>
          <w:szCs w:val="16"/>
        </w:rPr>
        <w:t xml:space="preserve">       1.2. </w:t>
      </w:r>
      <w:r w:rsidRPr="00163FA6">
        <w:rPr>
          <w:sz w:val="16"/>
          <w:szCs w:val="16"/>
        </w:rPr>
        <w:t>Программа профилактики рисков причинения вреда (ущерба) охраняемым законом ценностям (далее - программа профилактики рисков причинения вреда, Программа) ежегодно утверждается по каждому виду контроля и состоит из следующих разделов:</w:t>
      </w:r>
    </w:p>
    <w:p w:rsidR="00FC61E1" w:rsidRPr="00163FA6" w:rsidRDefault="00FC61E1" w:rsidP="00FC61E1">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163FA6">
        <w:rPr>
          <w:rFonts w:ascii="Times New Roman" w:hAnsi="Times New Roman"/>
          <w:sz w:val="16"/>
          <w:szCs w:val="16"/>
        </w:rPr>
        <w:t xml:space="preserve">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w:t>
      </w:r>
    </w:p>
    <w:p w:rsidR="00FC61E1" w:rsidRPr="00163FA6" w:rsidRDefault="00FC61E1" w:rsidP="00FC61E1">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163FA6">
        <w:rPr>
          <w:rFonts w:ascii="Times New Roman" w:hAnsi="Times New Roman"/>
          <w:sz w:val="16"/>
          <w:szCs w:val="16"/>
        </w:rPr>
        <w:t xml:space="preserve">цели и задачи </w:t>
      </w:r>
      <w:proofErr w:type="gramStart"/>
      <w:r w:rsidRPr="00163FA6">
        <w:rPr>
          <w:rFonts w:ascii="Times New Roman" w:hAnsi="Times New Roman"/>
          <w:sz w:val="16"/>
          <w:szCs w:val="16"/>
        </w:rPr>
        <w:t>реализации программы профилактики рисков причинения вреда</w:t>
      </w:r>
      <w:proofErr w:type="gramEnd"/>
      <w:r w:rsidRPr="00163FA6">
        <w:rPr>
          <w:rFonts w:ascii="Times New Roman" w:hAnsi="Times New Roman"/>
          <w:sz w:val="16"/>
          <w:szCs w:val="16"/>
        </w:rPr>
        <w:t>;</w:t>
      </w:r>
    </w:p>
    <w:p w:rsidR="00FC61E1" w:rsidRPr="00163FA6" w:rsidRDefault="00FC61E1" w:rsidP="00FC61E1">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163FA6">
        <w:rPr>
          <w:rFonts w:ascii="Times New Roman" w:hAnsi="Times New Roman"/>
          <w:sz w:val="16"/>
          <w:szCs w:val="16"/>
        </w:rPr>
        <w:t xml:space="preserve">перечень профилактических мероприятий, сроки (периодичность) их проведения; </w:t>
      </w:r>
    </w:p>
    <w:p w:rsidR="00FC61E1" w:rsidRPr="00163FA6" w:rsidRDefault="00FC61E1" w:rsidP="00FC61E1">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163FA6">
        <w:rPr>
          <w:rFonts w:ascii="Times New Roman" w:hAnsi="Times New Roman"/>
          <w:sz w:val="16"/>
          <w:szCs w:val="16"/>
        </w:rPr>
        <w:t xml:space="preserve">показатели результативности и эффективности </w:t>
      </w:r>
      <w:proofErr w:type="gramStart"/>
      <w:r w:rsidRPr="00163FA6">
        <w:rPr>
          <w:rFonts w:ascii="Times New Roman" w:hAnsi="Times New Roman"/>
          <w:sz w:val="16"/>
          <w:szCs w:val="16"/>
        </w:rPr>
        <w:t>программы профилактики рисков причинения вреда</w:t>
      </w:r>
      <w:proofErr w:type="gramEnd"/>
      <w:r w:rsidRPr="00163FA6">
        <w:rPr>
          <w:rFonts w:ascii="Times New Roman" w:hAnsi="Times New Roman"/>
          <w:sz w:val="16"/>
          <w:szCs w:val="16"/>
        </w:rPr>
        <w:t>.</w:t>
      </w:r>
    </w:p>
    <w:p w:rsidR="00FC61E1" w:rsidRPr="00163FA6" w:rsidRDefault="00FC61E1" w:rsidP="00FC61E1">
      <w:pPr>
        <w:tabs>
          <w:tab w:val="left" w:pos="1134"/>
        </w:tabs>
        <w:autoSpaceDE w:val="0"/>
        <w:autoSpaceDN w:val="0"/>
        <w:adjustRightInd w:val="0"/>
        <w:ind w:right="-143"/>
        <w:jc w:val="both"/>
        <w:rPr>
          <w:bCs/>
          <w:sz w:val="16"/>
          <w:szCs w:val="16"/>
        </w:rPr>
      </w:pPr>
      <w:r w:rsidRPr="00163FA6">
        <w:rPr>
          <w:sz w:val="16"/>
          <w:szCs w:val="16"/>
        </w:rPr>
        <w:t xml:space="preserve">        1.3. </w:t>
      </w:r>
      <w:r w:rsidRPr="00163FA6">
        <w:rPr>
          <w:bCs/>
          <w:sz w:val="16"/>
          <w:szCs w:val="16"/>
        </w:rPr>
        <w:t>К контролируемым лицам в рамках Программы являются юридические лица, индивидуальнее предприниматели, а также физические лица, осуществляющие эксплуатацию зданий, строений, сооружений и подобных объектов, в том числе земельных участков муниципального образования Большеврудское сельское поселение Волосовского муниципального района Ленинградской области.</w:t>
      </w:r>
    </w:p>
    <w:p w:rsidR="00FC61E1" w:rsidRPr="00163FA6" w:rsidRDefault="00FC61E1" w:rsidP="00FC61E1">
      <w:pPr>
        <w:tabs>
          <w:tab w:val="left" w:pos="1134"/>
        </w:tabs>
        <w:autoSpaceDE w:val="0"/>
        <w:autoSpaceDN w:val="0"/>
        <w:adjustRightInd w:val="0"/>
        <w:ind w:right="-143"/>
        <w:jc w:val="both"/>
        <w:rPr>
          <w:bCs/>
          <w:sz w:val="16"/>
          <w:szCs w:val="16"/>
        </w:rPr>
      </w:pPr>
      <w:r w:rsidRPr="00163FA6">
        <w:rPr>
          <w:bCs/>
          <w:sz w:val="16"/>
          <w:szCs w:val="16"/>
        </w:rPr>
        <w:t xml:space="preserve">       1.4.  Основания для проведения плановых и внеплановых проверок в отчетном периоде 2024 года отсутствовали. Сотрудниками администрации проведено 6 профилактических мероприятия в отношении 2 объектов контроля. Профилактические визиты по заявлениям контролируемых лиц в 2024 году не проводились ввиду отсутствия таких заявлений. В целях предупреждения нарушений контролируемыми лицами обязательных требований, осуществлялось консультирование в устной форме, а также информирование посредством размещения материалов информационного характера на официальном сайте администрации в информационно-телекоммуникационной сети «Интернет».   </w:t>
      </w:r>
    </w:p>
    <w:p w:rsidR="00FC61E1" w:rsidRPr="00163FA6" w:rsidRDefault="00FC61E1" w:rsidP="00FC61E1">
      <w:pPr>
        <w:tabs>
          <w:tab w:val="left" w:pos="1134"/>
        </w:tabs>
        <w:autoSpaceDE w:val="0"/>
        <w:autoSpaceDN w:val="0"/>
        <w:adjustRightInd w:val="0"/>
        <w:ind w:right="-143"/>
        <w:jc w:val="both"/>
        <w:rPr>
          <w:bCs/>
          <w:sz w:val="16"/>
          <w:szCs w:val="16"/>
        </w:rPr>
      </w:pPr>
      <w:r w:rsidRPr="00163FA6">
        <w:rPr>
          <w:bCs/>
          <w:sz w:val="16"/>
          <w:szCs w:val="16"/>
        </w:rPr>
        <w:t xml:space="preserve">        1.5. Основной </w:t>
      </w:r>
      <w:proofErr w:type="gramStart"/>
      <w:r w:rsidRPr="00163FA6">
        <w:rPr>
          <w:bCs/>
          <w:sz w:val="16"/>
          <w:szCs w:val="16"/>
        </w:rPr>
        <w:t>проблемой</w:t>
      </w:r>
      <w:proofErr w:type="gramEnd"/>
      <w:r w:rsidRPr="00163FA6">
        <w:rPr>
          <w:bCs/>
          <w:sz w:val="16"/>
          <w:szCs w:val="16"/>
        </w:rPr>
        <w:t xml:space="preserve"> на решение которой направлена Программа, является низкий уровень знания подконтрольными субъектами в части требований, предъявляемых к ним законодательством Российской Федерации в сфере муниципального жилищного контроля. </w:t>
      </w:r>
    </w:p>
    <w:p w:rsidR="00FC61E1" w:rsidRPr="00163FA6" w:rsidRDefault="00FC61E1" w:rsidP="00FC61E1">
      <w:pPr>
        <w:tabs>
          <w:tab w:val="left" w:pos="1134"/>
        </w:tabs>
        <w:autoSpaceDE w:val="0"/>
        <w:autoSpaceDN w:val="0"/>
        <w:adjustRightInd w:val="0"/>
        <w:ind w:right="-143"/>
        <w:jc w:val="both"/>
        <w:rPr>
          <w:bCs/>
          <w:sz w:val="16"/>
          <w:szCs w:val="16"/>
        </w:rPr>
      </w:pPr>
      <w:r w:rsidRPr="00163FA6">
        <w:rPr>
          <w:bCs/>
          <w:sz w:val="16"/>
          <w:szCs w:val="16"/>
        </w:rPr>
        <w:t xml:space="preserve">        1.6. Пути решения проблем: повышение уровня правосознания подконтрольных субъектов, а также формирование ответственного отношения к исполнению своих правовых обязанностей.   </w:t>
      </w:r>
    </w:p>
    <w:p w:rsidR="00FC61E1" w:rsidRPr="00163FA6" w:rsidRDefault="00FC61E1" w:rsidP="00FC61E1">
      <w:pPr>
        <w:ind w:right="-143"/>
        <w:jc w:val="both"/>
        <w:rPr>
          <w:sz w:val="16"/>
          <w:szCs w:val="16"/>
        </w:rPr>
      </w:pPr>
    </w:p>
    <w:p w:rsidR="00FC61E1" w:rsidRPr="00163FA6" w:rsidRDefault="00FC61E1" w:rsidP="00FC61E1">
      <w:pPr>
        <w:ind w:right="-143" w:firstLine="708"/>
        <w:jc w:val="center"/>
        <w:rPr>
          <w:sz w:val="16"/>
          <w:szCs w:val="16"/>
        </w:rPr>
      </w:pPr>
      <w:r w:rsidRPr="00163FA6">
        <w:rPr>
          <w:sz w:val="16"/>
          <w:szCs w:val="16"/>
        </w:rPr>
        <w:t>2. Цели и задачи реализации программы профилактики</w:t>
      </w:r>
    </w:p>
    <w:p w:rsidR="00FC61E1" w:rsidRPr="00163FA6" w:rsidRDefault="00FC61E1" w:rsidP="00FC61E1">
      <w:pPr>
        <w:ind w:right="-143" w:firstLine="567"/>
        <w:jc w:val="both"/>
        <w:rPr>
          <w:sz w:val="16"/>
          <w:szCs w:val="16"/>
        </w:rPr>
      </w:pPr>
    </w:p>
    <w:p w:rsidR="00FC61E1" w:rsidRPr="00163FA6" w:rsidRDefault="00FC61E1" w:rsidP="00FC61E1">
      <w:pPr>
        <w:ind w:right="-143" w:firstLine="567"/>
        <w:jc w:val="both"/>
        <w:rPr>
          <w:sz w:val="16"/>
          <w:szCs w:val="16"/>
        </w:rPr>
      </w:pPr>
      <w:r w:rsidRPr="00163FA6">
        <w:rPr>
          <w:sz w:val="16"/>
          <w:szCs w:val="16"/>
        </w:rPr>
        <w:t>2.1.   Целями реализации программы являются:</w:t>
      </w:r>
    </w:p>
    <w:p w:rsidR="00FC61E1" w:rsidRPr="00163FA6" w:rsidRDefault="00FC61E1" w:rsidP="00FC61E1">
      <w:pPr>
        <w:tabs>
          <w:tab w:val="left" w:pos="567"/>
          <w:tab w:val="left" w:pos="709"/>
          <w:tab w:val="left" w:pos="851"/>
          <w:tab w:val="left" w:pos="993"/>
        </w:tabs>
        <w:ind w:right="-143" w:firstLine="709"/>
        <w:jc w:val="both"/>
        <w:rPr>
          <w:sz w:val="16"/>
          <w:szCs w:val="16"/>
        </w:rPr>
      </w:pPr>
      <w:r w:rsidRPr="00163FA6">
        <w:rPr>
          <w:sz w:val="16"/>
          <w:szCs w:val="16"/>
        </w:rPr>
        <w:t>1) стимулирование добросовестного соблюдения обязательных требований всеми контролируемыми лицами;</w:t>
      </w:r>
    </w:p>
    <w:p w:rsidR="00FC61E1" w:rsidRPr="00163FA6" w:rsidRDefault="00FC61E1" w:rsidP="00FC61E1">
      <w:pPr>
        <w:tabs>
          <w:tab w:val="left" w:pos="567"/>
          <w:tab w:val="left" w:pos="709"/>
          <w:tab w:val="left" w:pos="851"/>
          <w:tab w:val="left" w:pos="993"/>
        </w:tabs>
        <w:ind w:right="-143" w:firstLine="709"/>
        <w:jc w:val="both"/>
        <w:rPr>
          <w:sz w:val="16"/>
          <w:szCs w:val="16"/>
        </w:rPr>
      </w:pPr>
      <w:r w:rsidRPr="00163FA6">
        <w:rPr>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C61E1" w:rsidRPr="00163FA6" w:rsidRDefault="00FC61E1" w:rsidP="00FC61E1">
      <w:pPr>
        <w:tabs>
          <w:tab w:val="left" w:pos="567"/>
          <w:tab w:val="left" w:pos="709"/>
          <w:tab w:val="left" w:pos="851"/>
          <w:tab w:val="left" w:pos="993"/>
        </w:tabs>
        <w:ind w:right="-143" w:firstLine="709"/>
        <w:jc w:val="both"/>
        <w:rPr>
          <w:sz w:val="16"/>
          <w:szCs w:val="16"/>
        </w:rPr>
      </w:pPr>
      <w:r w:rsidRPr="00163FA6">
        <w:rPr>
          <w:sz w:val="16"/>
          <w:szCs w:val="1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FC61E1" w:rsidRPr="00163FA6" w:rsidRDefault="00FC61E1" w:rsidP="00FC61E1">
      <w:pPr>
        <w:pStyle w:val="af"/>
        <w:numPr>
          <w:ilvl w:val="1"/>
          <w:numId w:val="11"/>
        </w:numPr>
        <w:tabs>
          <w:tab w:val="left" w:pos="567"/>
          <w:tab w:val="left" w:pos="709"/>
          <w:tab w:val="left" w:pos="851"/>
          <w:tab w:val="left" w:pos="993"/>
        </w:tabs>
        <w:spacing w:after="0" w:line="240" w:lineRule="auto"/>
        <w:ind w:left="1276" w:right="-143" w:hanging="721"/>
        <w:jc w:val="both"/>
        <w:rPr>
          <w:rFonts w:ascii="Times New Roman" w:eastAsia="Times New Roman" w:hAnsi="Times New Roman"/>
          <w:sz w:val="16"/>
          <w:szCs w:val="16"/>
          <w:lang w:eastAsia="ru-RU"/>
        </w:rPr>
      </w:pPr>
      <w:r w:rsidRPr="00163FA6">
        <w:rPr>
          <w:rFonts w:ascii="Times New Roman" w:eastAsia="Times New Roman" w:hAnsi="Times New Roman"/>
          <w:sz w:val="16"/>
          <w:szCs w:val="16"/>
          <w:lang w:eastAsia="ru-RU"/>
        </w:rPr>
        <w:t xml:space="preserve">Для достижения целей необходимо решение следующих задач: </w:t>
      </w:r>
    </w:p>
    <w:p w:rsidR="00FC61E1" w:rsidRPr="00163FA6" w:rsidRDefault="00FC61E1" w:rsidP="00FC61E1">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163FA6">
        <w:rPr>
          <w:rFonts w:ascii="Times New Roman" w:eastAsia="Times New Roman" w:hAnsi="Times New Roman"/>
          <w:sz w:val="16"/>
          <w:szCs w:val="16"/>
          <w:lang w:eastAsia="ru-RU"/>
        </w:rPr>
        <w:t xml:space="preserve"> предотвращение рисков причинения вреда (ущерба) охраняемым законом ценностям; </w:t>
      </w:r>
    </w:p>
    <w:p w:rsidR="00FC61E1" w:rsidRPr="00163FA6" w:rsidRDefault="00FC61E1" w:rsidP="00FC61E1">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163FA6">
        <w:rPr>
          <w:rFonts w:ascii="Times New Roman" w:eastAsia="Times New Roman" w:hAnsi="Times New Roman"/>
          <w:sz w:val="16"/>
          <w:szCs w:val="16"/>
          <w:lang w:eastAsia="ru-RU"/>
        </w:rPr>
        <w:t xml:space="preserve"> проведение профилактических мероприятий, направленных на предотвращение причинения вреда охраняемым законом ценностям; </w:t>
      </w:r>
    </w:p>
    <w:p w:rsidR="00FC61E1" w:rsidRPr="00163FA6" w:rsidRDefault="00FC61E1" w:rsidP="00FC61E1">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163FA6">
        <w:rPr>
          <w:rFonts w:ascii="Times New Roman" w:eastAsia="Times New Roman" w:hAnsi="Times New Roman"/>
          <w:sz w:val="16"/>
          <w:szCs w:val="16"/>
          <w:lang w:eastAsia="ru-RU"/>
        </w:rPr>
        <w:t xml:space="preserve"> информирование, консультирование контролируемых лиц с использованием информационно-телекоммуникационных технологий;</w:t>
      </w:r>
    </w:p>
    <w:p w:rsidR="00FC61E1" w:rsidRPr="00163FA6" w:rsidRDefault="00FC61E1" w:rsidP="00FC61E1">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163FA6">
        <w:rPr>
          <w:rFonts w:ascii="Times New Roman" w:eastAsia="Times New Roman" w:hAnsi="Times New Roman"/>
          <w:sz w:val="16"/>
          <w:szCs w:val="16"/>
          <w:lang w:eastAsia="ru-RU"/>
        </w:rPr>
        <w:t xml:space="preserve"> обеспечение доступности информации об обязательных требованиях и необходимых мерах по их исполнению;</w:t>
      </w:r>
    </w:p>
    <w:p w:rsidR="00FC61E1" w:rsidRPr="00163FA6" w:rsidRDefault="00FC61E1" w:rsidP="00FC61E1">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163FA6">
        <w:rPr>
          <w:rFonts w:ascii="Times New Roman" w:eastAsia="Times New Roman" w:hAnsi="Times New Roman"/>
          <w:sz w:val="16"/>
          <w:szCs w:val="16"/>
          <w:lang w:eastAsia="ru-RU"/>
        </w:rPr>
        <w:t xml:space="preserve"> определение перечня видов и сбор статистических данных, необходимых для организации профилактической работы. </w:t>
      </w:r>
    </w:p>
    <w:p w:rsidR="00FC61E1" w:rsidRPr="00163FA6" w:rsidRDefault="00FC61E1" w:rsidP="00FC61E1">
      <w:pPr>
        <w:ind w:right="-143" w:firstLine="708"/>
        <w:jc w:val="both"/>
        <w:rPr>
          <w:sz w:val="16"/>
          <w:szCs w:val="16"/>
        </w:rPr>
      </w:pPr>
    </w:p>
    <w:p w:rsidR="00FC61E1" w:rsidRPr="00163FA6" w:rsidRDefault="00FC61E1" w:rsidP="00FC61E1">
      <w:pPr>
        <w:ind w:right="-143"/>
        <w:jc w:val="center"/>
        <w:rPr>
          <w:bCs/>
          <w:sz w:val="16"/>
          <w:szCs w:val="16"/>
        </w:rPr>
      </w:pPr>
      <w:r w:rsidRPr="00163FA6">
        <w:rPr>
          <w:bCs/>
          <w:sz w:val="16"/>
          <w:szCs w:val="16"/>
        </w:rPr>
        <w:t xml:space="preserve">3. Перечень профилактических мероприятий, </w:t>
      </w:r>
    </w:p>
    <w:p w:rsidR="00FC61E1" w:rsidRPr="00163FA6" w:rsidRDefault="00FC61E1" w:rsidP="00FC61E1">
      <w:pPr>
        <w:ind w:right="-143"/>
        <w:jc w:val="center"/>
        <w:rPr>
          <w:bCs/>
          <w:sz w:val="16"/>
          <w:szCs w:val="16"/>
        </w:rPr>
      </w:pPr>
      <w:r w:rsidRPr="00163FA6">
        <w:rPr>
          <w:bCs/>
          <w:sz w:val="16"/>
          <w:szCs w:val="16"/>
        </w:rPr>
        <w:t xml:space="preserve">сроки (периодичность) их проведения </w:t>
      </w:r>
    </w:p>
    <w:p w:rsidR="00FC61E1" w:rsidRPr="00163FA6" w:rsidRDefault="00FC61E1" w:rsidP="00FC61E1">
      <w:pPr>
        <w:autoSpaceDE w:val="0"/>
        <w:autoSpaceDN w:val="0"/>
        <w:adjustRightInd w:val="0"/>
        <w:ind w:right="-143"/>
        <w:jc w:val="both"/>
        <w:outlineLvl w:val="0"/>
        <w:rPr>
          <w:sz w:val="16"/>
          <w:szCs w:val="16"/>
        </w:rPr>
      </w:pPr>
    </w:p>
    <w:p w:rsidR="00FC61E1" w:rsidRPr="00163FA6" w:rsidRDefault="00FC61E1" w:rsidP="00FC61E1">
      <w:pPr>
        <w:tabs>
          <w:tab w:val="left" w:pos="851"/>
          <w:tab w:val="left" w:pos="993"/>
        </w:tabs>
        <w:autoSpaceDE w:val="0"/>
        <w:autoSpaceDN w:val="0"/>
        <w:adjustRightInd w:val="0"/>
        <w:ind w:right="-143"/>
        <w:jc w:val="both"/>
        <w:rPr>
          <w:sz w:val="16"/>
          <w:szCs w:val="16"/>
        </w:rPr>
      </w:pPr>
      <w:r w:rsidRPr="00163FA6">
        <w:rPr>
          <w:sz w:val="16"/>
          <w:szCs w:val="16"/>
        </w:rPr>
        <w:t xml:space="preserve">         3.1. При осуществлении муниципального контроля в сфере благоустройства проводятся следующие профилактические мероприятия:</w:t>
      </w:r>
    </w:p>
    <w:p w:rsidR="00FC61E1" w:rsidRPr="00163FA6" w:rsidRDefault="00FC61E1" w:rsidP="00FC61E1">
      <w:pPr>
        <w:widowControl w:val="0"/>
        <w:ind w:right="-143" w:firstLine="709"/>
        <w:jc w:val="both"/>
        <w:rPr>
          <w:sz w:val="16"/>
          <w:szCs w:val="16"/>
        </w:rPr>
      </w:pPr>
      <w:r w:rsidRPr="00163FA6">
        <w:rPr>
          <w:sz w:val="16"/>
          <w:szCs w:val="16"/>
        </w:rPr>
        <w:t>1) информирование;</w:t>
      </w:r>
    </w:p>
    <w:p w:rsidR="00FC61E1" w:rsidRPr="00163FA6" w:rsidRDefault="00FC61E1" w:rsidP="00FC61E1">
      <w:pPr>
        <w:widowControl w:val="0"/>
        <w:ind w:right="-143" w:firstLine="709"/>
        <w:jc w:val="both"/>
        <w:rPr>
          <w:sz w:val="16"/>
          <w:szCs w:val="16"/>
        </w:rPr>
      </w:pPr>
      <w:r w:rsidRPr="00163FA6">
        <w:rPr>
          <w:sz w:val="16"/>
          <w:szCs w:val="16"/>
        </w:rPr>
        <w:t>2) консультирование;</w:t>
      </w:r>
    </w:p>
    <w:p w:rsidR="00FC61E1" w:rsidRPr="00163FA6" w:rsidRDefault="00FC61E1" w:rsidP="00FC61E1">
      <w:pPr>
        <w:widowControl w:val="0"/>
        <w:ind w:right="-143" w:firstLine="709"/>
        <w:jc w:val="both"/>
        <w:rPr>
          <w:sz w:val="16"/>
          <w:szCs w:val="16"/>
        </w:rPr>
      </w:pPr>
      <w:r w:rsidRPr="00163FA6">
        <w:rPr>
          <w:sz w:val="16"/>
          <w:szCs w:val="16"/>
        </w:rPr>
        <w:t xml:space="preserve">3) обобщение правоприменительной практики; </w:t>
      </w:r>
    </w:p>
    <w:p w:rsidR="00FC61E1" w:rsidRPr="00163FA6" w:rsidRDefault="00FC61E1" w:rsidP="00FC61E1">
      <w:pPr>
        <w:widowControl w:val="0"/>
        <w:ind w:right="-143" w:firstLine="709"/>
        <w:jc w:val="both"/>
        <w:rPr>
          <w:sz w:val="16"/>
          <w:szCs w:val="16"/>
        </w:rPr>
      </w:pPr>
      <w:r w:rsidRPr="00163FA6">
        <w:rPr>
          <w:sz w:val="16"/>
          <w:szCs w:val="16"/>
        </w:rPr>
        <w:t>4) объявление предостережения;</w:t>
      </w:r>
    </w:p>
    <w:p w:rsidR="00FC61E1" w:rsidRPr="00163FA6" w:rsidRDefault="00FC61E1" w:rsidP="00FC61E1">
      <w:pPr>
        <w:widowControl w:val="0"/>
        <w:ind w:right="-143" w:firstLine="709"/>
        <w:jc w:val="both"/>
        <w:rPr>
          <w:sz w:val="16"/>
          <w:szCs w:val="16"/>
        </w:rPr>
      </w:pPr>
      <w:r w:rsidRPr="00163FA6">
        <w:rPr>
          <w:sz w:val="16"/>
          <w:szCs w:val="16"/>
        </w:rPr>
        <w:t>5) профилактический визит.</w:t>
      </w:r>
    </w:p>
    <w:p w:rsidR="00FC61E1" w:rsidRPr="00163FA6" w:rsidRDefault="00FC61E1" w:rsidP="00FC61E1">
      <w:pPr>
        <w:autoSpaceDE w:val="0"/>
        <w:autoSpaceDN w:val="0"/>
        <w:adjustRightInd w:val="0"/>
        <w:ind w:right="-143" w:firstLine="709"/>
        <w:jc w:val="both"/>
        <w:rPr>
          <w:sz w:val="16"/>
          <w:szCs w:val="16"/>
        </w:rPr>
      </w:pPr>
      <w:r w:rsidRPr="00163FA6">
        <w:rPr>
          <w:sz w:val="16"/>
          <w:szCs w:val="16"/>
        </w:rPr>
        <w:t xml:space="preserve">3.2. Информирование. </w:t>
      </w:r>
    </w:p>
    <w:p w:rsidR="00FC61E1" w:rsidRPr="00163FA6" w:rsidRDefault="00FC61E1" w:rsidP="00FC61E1">
      <w:pPr>
        <w:autoSpaceDE w:val="0"/>
        <w:autoSpaceDN w:val="0"/>
        <w:adjustRightInd w:val="0"/>
        <w:ind w:right="-143" w:firstLine="708"/>
        <w:jc w:val="both"/>
        <w:rPr>
          <w:sz w:val="16"/>
          <w:szCs w:val="16"/>
        </w:rPr>
      </w:pPr>
      <w:proofErr w:type="gramStart"/>
      <w:r w:rsidRPr="00163FA6">
        <w:rPr>
          <w:sz w:val="16"/>
          <w:szCs w:val="16"/>
        </w:rPr>
        <w:t xml:space="preserve">Осуществляется ежеквартально, посредством размещения соответствующих сведений на официальном </w:t>
      </w:r>
      <w:proofErr w:type="spellStart"/>
      <w:r w:rsidRPr="00163FA6">
        <w:rPr>
          <w:sz w:val="16"/>
          <w:szCs w:val="16"/>
        </w:rPr>
        <w:t>Интернет-портале</w:t>
      </w:r>
      <w:proofErr w:type="spellEnd"/>
      <w:r w:rsidRPr="00163FA6">
        <w:rPr>
          <w:sz w:val="16"/>
          <w:szCs w:val="16"/>
        </w:rPr>
        <w:t xml:space="preserve">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FC61E1" w:rsidRPr="00163FA6" w:rsidRDefault="00FC61E1" w:rsidP="00FC61E1">
      <w:pPr>
        <w:tabs>
          <w:tab w:val="left" w:pos="1134"/>
        </w:tabs>
        <w:suppressAutoHyphens/>
        <w:ind w:right="-143" w:firstLine="709"/>
        <w:jc w:val="both"/>
        <w:rPr>
          <w:sz w:val="16"/>
          <w:szCs w:val="16"/>
          <w:lang w:eastAsia="ar-SA"/>
        </w:rPr>
      </w:pPr>
      <w:proofErr w:type="gramStart"/>
      <w:r w:rsidRPr="00163FA6">
        <w:rPr>
          <w:sz w:val="16"/>
          <w:szCs w:val="16"/>
          <w:lang w:eastAsia="ar-SA"/>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Pr="00163FA6">
        <w:rPr>
          <w:bCs/>
          <w:sz w:val="16"/>
          <w:szCs w:val="16"/>
        </w:rPr>
        <w:t xml:space="preserve"> от 31.07.2020 №248-ФЗ «О государственном контроле (надзоре) и муниципальном контроле в Российской Федерации»</w:t>
      </w:r>
      <w:r w:rsidRPr="00163FA6">
        <w:rPr>
          <w:sz w:val="16"/>
          <w:szCs w:val="16"/>
          <w:lang w:eastAsia="ar-SA"/>
        </w:rPr>
        <w:t>,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w:t>
      </w:r>
      <w:proofErr w:type="gramEnd"/>
      <w:r w:rsidRPr="00163FA6">
        <w:rPr>
          <w:sz w:val="16"/>
          <w:szCs w:val="16"/>
          <w:lang w:eastAsia="ar-SA"/>
        </w:rPr>
        <w:t xml:space="preserve"> </w:t>
      </w:r>
      <w:proofErr w:type="gramStart"/>
      <w:r w:rsidRPr="00163FA6">
        <w:rPr>
          <w:sz w:val="16"/>
          <w:szCs w:val="16"/>
          <w:lang w:eastAsia="ar-SA"/>
        </w:rPr>
        <w:t>системах</w:t>
      </w:r>
      <w:proofErr w:type="gramEnd"/>
      <w:r w:rsidRPr="00163FA6">
        <w:rPr>
          <w:sz w:val="16"/>
          <w:szCs w:val="16"/>
          <w:lang w:eastAsia="ar-SA"/>
        </w:rPr>
        <w:t xml:space="preserve"> (при их наличии) и в иных формах.  </w:t>
      </w:r>
    </w:p>
    <w:p w:rsidR="00FC61E1" w:rsidRPr="00163FA6" w:rsidRDefault="00FC61E1" w:rsidP="00FC61E1">
      <w:pPr>
        <w:autoSpaceDE w:val="0"/>
        <w:autoSpaceDN w:val="0"/>
        <w:adjustRightInd w:val="0"/>
        <w:ind w:right="-143" w:firstLine="709"/>
        <w:jc w:val="both"/>
        <w:rPr>
          <w:sz w:val="16"/>
          <w:szCs w:val="16"/>
        </w:rPr>
      </w:pPr>
      <w:r w:rsidRPr="00163FA6">
        <w:rPr>
          <w:sz w:val="16"/>
          <w:szCs w:val="16"/>
        </w:rPr>
        <w:t xml:space="preserve">3.3. Консультирование. </w:t>
      </w:r>
    </w:p>
    <w:p w:rsidR="00FC61E1" w:rsidRPr="00163FA6" w:rsidRDefault="00FC61E1" w:rsidP="00FC61E1">
      <w:pPr>
        <w:autoSpaceDE w:val="0"/>
        <w:autoSpaceDN w:val="0"/>
        <w:adjustRightInd w:val="0"/>
        <w:ind w:right="-143" w:firstLine="709"/>
        <w:jc w:val="both"/>
        <w:rPr>
          <w:sz w:val="16"/>
          <w:szCs w:val="16"/>
        </w:rPr>
      </w:pPr>
      <w:r w:rsidRPr="00163FA6">
        <w:rPr>
          <w:sz w:val="16"/>
          <w:szCs w:val="16"/>
        </w:rPr>
        <w:t>Должностное лицо контрольного органа по обращениям контролируемых лиц и их представителей осуществляет консультирование (даёт разъяснения по вопросам, связанным с организацией и осуществлением муниципального контроля в сфере). Консультирование осуществляется без взимания платы.</w:t>
      </w:r>
    </w:p>
    <w:p w:rsidR="00FC61E1" w:rsidRPr="00163FA6" w:rsidRDefault="00FC61E1" w:rsidP="00FC61E1">
      <w:pPr>
        <w:autoSpaceDE w:val="0"/>
        <w:autoSpaceDN w:val="0"/>
        <w:adjustRightInd w:val="0"/>
        <w:ind w:right="-143" w:firstLine="708"/>
        <w:jc w:val="both"/>
        <w:rPr>
          <w:sz w:val="16"/>
          <w:szCs w:val="16"/>
        </w:rPr>
      </w:pPr>
      <w:r w:rsidRPr="00163FA6">
        <w:rPr>
          <w:sz w:val="16"/>
          <w:szCs w:val="16"/>
        </w:rPr>
        <w:t xml:space="preserve">Консультирование может осуществляться должностным лицом контрольного органа по телефону, посредством </w:t>
      </w:r>
      <w:proofErr w:type="spellStart"/>
      <w:r w:rsidRPr="00163FA6">
        <w:rPr>
          <w:sz w:val="16"/>
          <w:szCs w:val="16"/>
        </w:rPr>
        <w:t>видео-конференц-связи</w:t>
      </w:r>
      <w:proofErr w:type="spellEnd"/>
      <w:r w:rsidRPr="00163FA6">
        <w:rPr>
          <w:sz w:val="16"/>
          <w:szCs w:val="16"/>
        </w:rPr>
        <w:t xml:space="preserve">, на личном приёме либо в ходе проведения профилактического мероприятия, контрольного мероприятия.  </w:t>
      </w:r>
    </w:p>
    <w:p w:rsidR="00FC61E1" w:rsidRPr="00163FA6" w:rsidRDefault="00FC61E1" w:rsidP="00FC61E1">
      <w:pPr>
        <w:autoSpaceDE w:val="0"/>
        <w:autoSpaceDN w:val="0"/>
        <w:adjustRightInd w:val="0"/>
        <w:ind w:right="-143"/>
        <w:jc w:val="both"/>
        <w:rPr>
          <w:sz w:val="16"/>
          <w:szCs w:val="16"/>
        </w:rPr>
      </w:pPr>
      <w:r w:rsidRPr="00163FA6">
        <w:rPr>
          <w:sz w:val="16"/>
          <w:szCs w:val="16"/>
        </w:rPr>
        <w:t xml:space="preserve">          Должностные лица контрольного органа осуществляют консультирование по следующим вопросам: </w:t>
      </w:r>
    </w:p>
    <w:p w:rsidR="00FC61E1" w:rsidRPr="00163FA6" w:rsidRDefault="00FC61E1" w:rsidP="00FC61E1">
      <w:pPr>
        <w:autoSpaceDE w:val="0"/>
        <w:autoSpaceDN w:val="0"/>
        <w:adjustRightInd w:val="0"/>
        <w:ind w:right="-143" w:firstLine="708"/>
        <w:jc w:val="both"/>
        <w:rPr>
          <w:sz w:val="16"/>
          <w:szCs w:val="16"/>
        </w:rPr>
      </w:pPr>
      <w:r w:rsidRPr="00163FA6">
        <w:rPr>
          <w:sz w:val="16"/>
          <w:szCs w:val="16"/>
        </w:rPr>
        <w:t>а) организации и осуществления муниципального контроля в сфере благоустройства;</w:t>
      </w:r>
    </w:p>
    <w:p w:rsidR="00FC61E1" w:rsidRPr="00163FA6" w:rsidRDefault="00FC61E1" w:rsidP="00FC61E1">
      <w:pPr>
        <w:autoSpaceDE w:val="0"/>
        <w:autoSpaceDN w:val="0"/>
        <w:adjustRightInd w:val="0"/>
        <w:ind w:right="-143" w:firstLine="708"/>
        <w:jc w:val="both"/>
        <w:rPr>
          <w:sz w:val="16"/>
          <w:szCs w:val="16"/>
        </w:rPr>
      </w:pPr>
      <w:r w:rsidRPr="00163FA6">
        <w:rPr>
          <w:sz w:val="16"/>
          <w:szCs w:val="16"/>
        </w:rPr>
        <w:t xml:space="preserve">б) предмета муниципального контроля в сфере благоустройства; </w:t>
      </w:r>
    </w:p>
    <w:p w:rsidR="00FC61E1" w:rsidRPr="00163FA6" w:rsidRDefault="00FC61E1" w:rsidP="00FC61E1">
      <w:pPr>
        <w:autoSpaceDE w:val="0"/>
        <w:autoSpaceDN w:val="0"/>
        <w:adjustRightInd w:val="0"/>
        <w:ind w:right="-143" w:firstLine="708"/>
        <w:jc w:val="both"/>
        <w:rPr>
          <w:sz w:val="16"/>
          <w:szCs w:val="16"/>
        </w:rPr>
      </w:pPr>
      <w:r w:rsidRPr="00163FA6">
        <w:rPr>
          <w:sz w:val="16"/>
          <w:szCs w:val="16"/>
        </w:rPr>
        <w:t>в) состава и порядка профилактических мероприятий;</w:t>
      </w:r>
    </w:p>
    <w:p w:rsidR="00FC61E1" w:rsidRPr="00163FA6" w:rsidRDefault="00FC61E1" w:rsidP="00FC61E1">
      <w:pPr>
        <w:autoSpaceDE w:val="0"/>
        <w:autoSpaceDN w:val="0"/>
        <w:adjustRightInd w:val="0"/>
        <w:ind w:right="-143" w:firstLine="708"/>
        <w:jc w:val="both"/>
        <w:rPr>
          <w:sz w:val="16"/>
          <w:szCs w:val="16"/>
        </w:rPr>
      </w:pPr>
      <w:r w:rsidRPr="00163FA6">
        <w:rPr>
          <w:sz w:val="16"/>
          <w:szCs w:val="16"/>
        </w:rPr>
        <w:t>г) порядка подачи возражений на предостережение;</w:t>
      </w:r>
    </w:p>
    <w:p w:rsidR="00FC61E1" w:rsidRPr="00163FA6" w:rsidRDefault="00FC61E1" w:rsidP="00FC61E1">
      <w:pPr>
        <w:autoSpaceDE w:val="0"/>
        <w:autoSpaceDN w:val="0"/>
        <w:adjustRightInd w:val="0"/>
        <w:ind w:right="-143" w:firstLine="708"/>
        <w:jc w:val="both"/>
        <w:rPr>
          <w:sz w:val="16"/>
          <w:szCs w:val="16"/>
        </w:rPr>
      </w:pPr>
      <w:proofErr w:type="spellStart"/>
      <w:r w:rsidRPr="00163FA6">
        <w:rPr>
          <w:sz w:val="16"/>
          <w:szCs w:val="16"/>
        </w:rPr>
        <w:t>д</w:t>
      </w:r>
      <w:proofErr w:type="spellEnd"/>
      <w:r w:rsidRPr="00163FA6">
        <w:rPr>
          <w:sz w:val="16"/>
          <w:szCs w:val="16"/>
        </w:rPr>
        <w:t>) порядка обжалования решений контрольного органа, действий (бездействия) его должностных лиц;</w:t>
      </w:r>
    </w:p>
    <w:p w:rsidR="00FC61E1" w:rsidRPr="00163FA6" w:rsidRDefault="00FC61E1" w:rsidP="00FC61E1">
      <w:pPr>
        <w:autoSpaceDE w:val="0"/>
        <w:autoSpaceDN w:val="0"/>
        <w:adjustRightInd w:val="0"/>
        <w:ind w:right="-143" w:firstLine="708"/>
        <w:jc w:val="both"/>
        <w:rPr>
          <w:sz w:val="16"/>
          <w:szCs w:val="16"/>
        </w:rPr>
      </w:pPr>
      <w:r w:rsidRPr="00163FA6">
        <w:rPr>
          <w:sz w:val="16"/>
          <w:szCs w:val="16"/>
        </w:rPr>
        <w:t>е) иных вопросов, касающихся осуществления муниципального контроля в сфере благоустройства.</w:t>
      </w:r>
    </w:p>
    <w:p w:rsidR="00FC61E1" w:rsidRPr="00163FA6" w:rsidRDefault="00FC61E1" w:rsidP="00FC61E1">
      <w:pPr>
        <w:tabs>
          <w:tab w:val="left" w:pos="1134"/>
        </w:tabs>
        <w:suppressAutoHyphens/>
        <w:ind w:right="-143" w:firstLine="709"/>
        <w:jc w:val="both"/>
        <w:rPr>
          <w:sz w:val="16"/>
          <w:szCs w:val="16"/>
          <w:lang w:eastAsia="ar-SA"/>
        </w:rPr>
      </w:pPr>
      <w:r w:rsidRPr="00163FA6">
        <w:rPr>
          <w:sz w:val="16"/>
          <w:szCs w:val="16"/>
          <w:lang w:eastAsia="ar-SA"/>
        </w:rPr>
        <w:t>3.4. Обобщение правоприменительной практики.</w:t>
      </w:r>
    </w:p>
    <w:p w:rsidR="00FC61E1" w:rsidRPr="00163FA6" w:rsidRDefault="00FC61E1" w:rsidP="00FC61E1">
      <w:pPr>
        <w:suppressAutoHyphens/>
        <w:ind w:right="-143" w:firstLine="709"/>
        <w:jc w:val="both"/>
        <w:rPr>
          <w:sz w:val="16"/>
          <w:szCs w:val="16"/>
          <w:lang w:eastAsia="ar-SA"/>
        </w:rPr>
      </w:pPr>
      <w:r w:rsidRPr="00163FA6">
        <w:rPr>
          <w:sz w:val="16"/>
          <w:szCs w:val="16"/>
          <w:lang w:eastAsia="ar-SA"/>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C61E1" w:rsidRPr="00163FA6" w:rsidRDefault="00FC61E1" w:rsidP="00FC61E1">
      <w:pPr>
        <w:suppressAutoHyphens/>
        <w:ind w:right="-143" w:firstLine="709"/>
        <w:jc w:val="both"/>
        <w:rPr>
          <w:sz w:val="16"/>
          <w:szCs w:val="16"/>
          <w:lang w:eastAsia="ar-SA"/>
        </w:rPr>
      </w:pPr>
      <w:r w:rsidRPr="00163FA6">
        <w:rPr>
          <w:sz w:val="16"/>
          <w:szCs w:val="16"/>
          <w:lang w:eastAsia="ar-SA"/>
        </w:rPr>
        <w:t xml:space="preserve">Контрольный орган обеспечивает публичное обсуждение проекта доклада. </w:t>
      </w:r>
    </w:p>
    <w:p w:rsidR="00FC61E1" w:rsidRPr="00163FA6" w:rsidRDefault="00FC61E1" w:rsidP="00FC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color w:val="FF0000"/>
          <w:sz w:val="16"/>
          <w:szCs w:val="16"/>
        </w:rPr>
      </w:pPr>
      <w:r w:rsidRPr="00163FA6">
        <w:rPr>
          <w:sz w:val="16"/>
          <w:szCs w:val="16"/>
        </w:rPr>
        <w:t xml:space="preserve">  Доклад утверждается руководителем Контрольного органа и размещается на официальном сайте ежегодно не позднее 30 марта года, следующего за годом обобщения правоприменительной практики. </w:t>
      </w:r>
    </w:p>
    <w:p w:rsidR="00FC61E1" w:rsidRPr="00163FA6" w:rsidRDefault="00FC61E1" w:rsidP="00FC61E1">
      <w:pPr>
        <w:autoSpaceDE w:val="0"/>
        <w:autoSpaceDN w:val="0"/>
        <w:adjustRightInd w:val="0"/>
        <w:ind w:right="-143" w:firstLine="709"/>
        <w:jc w:val="both"/>
        <w:rPr>
          <w:sz w:val="16"/>
          <w:szCs w:val="16"/>
        </w:rPr>
      </w:pPr>
      <w:r w:rsidRPr="00163FA6">
        <w:rPr>
          <w:sz w:val="16"/>
          <w:szCs w:val="16"/>
        </w:rPr>
        <w:t xml:space="preserve">3.5. Объявление предостережения. </w:t>
      </w:r>
    </w:p>
    <w:p w:rsidR="00FC61E1" w:rsidRPr="00163FA6" w:rsidRDefault="00FC61E1" w:rsidP="00FC61E1">
      <w:pPr>
        <w:autoSpaceDE w:val="0"/>
        <w:autoSpaceDN w:val="0"/>
        <w:adjustRightInd w:val="0"/>
        <w:ind w:right="-143" w:firstLine="709"/>
        <w:jc w:val="both"/>
        <w:rPr>
          <w:sz w:val="16"/>
          <w:szCs w:val="16"/>
        </w:rPr>
      </w:pPr>
      <w:proofErr w:type="gramStart"/>
      <w:r w:rsidRPr="00163FA6">
        <w:rPr>
          <w:sz w:val="16"/>
          <w:szCs w:val="1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163FA6">
        <w:rPr>
          <w:sz w:val="16"/>
          <w:szCs w:val="16"/>
        </w:rPr>
        <w:t xml:space="preserve"> по обеспечению соблюдения обязательных требований. </w:t>
      </w:r>
    </w:p>
    <w:p w:rsidR="00FC61E1" w:rsidRPr="00163FA6" w:rsidRDefault="00FC61E1" w:rsidP="00FC61E1">
      <w:pPr>
        <w:autoSpaceDE w:val="0"/>
        <w:autoSpaceDN w:val="0"/>
        <w:adjustRightInd w:val="0"/>
        <w:ind w:right="-142" w:firstLine="709"/>
        <w:jc w:val="both"/>
        <w:rPr>
          <w:sz w:val="16"/>
          <w:szCs w:val="16"/>
        </w:rPr>
      </w:pPr>
      <w:proofErr w:type="gramStart"/>
      <w:r w:rsidRPr="00163FA6">
        <w:rPr>
          <w:sz w:val="16"/>
          <w:szCs w:val="16"/>
        </w:rPr>
        <w:t>Предостережение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w:t>
      </w:r>
      <w:proofErr w:type="gramEnd"/>
      <w:r w:rsidRPr="00163FA6">
        <w:rPr>
          <w:sz w:val="16"/>
          <w:szCs w:val="16"/>
        </w:rPr>
        <w:t xml:space="preserve"> по обеспечению соблюдения данных     требований и не может содержать требование представления контролируемым лицом сведений и документов.  </w:t>
      </w:r>
    </w:p>
    <w:p w:rsidR="00FC61E1" w:rsidRPr="00163FA6" w:rsidRDefault="00FC61E1" w:rsidP="00FC61E1">
      <w:pPr>
        <w:widowControl w:val="0"/>
        <w:ind w:right="-143"/>
        <w:jc w:val="both"/>
        <w:rPr>
          <w:sz w:val="16"/>
          <w:szCs w:val="16"/>
        </w:rPr>
      </w:pPr>
      <w:r w:rsidRPr="00163FA6">
        <w:rPr>
          <w:sz w:val="16"/>
          <w:szCs w:val="16"/>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указанного предостережения. </w:t>
      </w:r>
    </w:p>
    <w:p w:rsidR="00FC61E1" w:rsidRPr="00163FA6" w:rsidRDefault="00FC61E1" w:rsidP="00FC61E1">
      <w:pPr>
        <w:widowControl w:val="0"/>
        <w:ind w:right="-143"/>
        <w:jc w:val="both"/>
        <w:rPr>
          <w:sz w:val="16"/>
          <w:szCs w:val="16"/>
        </w:rPr>
      </w:pPr>
      <w:r w:rsidRPr="00163FA6">
        <w:rPr>
          <w:sz w:val="16"/>
          <w:szCs w:val="16"/>
        </w:rPr>
        <w:t xml:space="preserve">         3.6. Профилактический визит. </w:t>
      </w:r>
    </w:p>
    <w:p w:rsidR="00FC61E1" w:rsidRPr="00163FA6" w:rsidRDefault="00FC61E1" w:rsidP="00FC61E1">
      <w:pPr>
        <w:autoSpaceDE w:val="0"/>
        <w:autoSpaceDN w:val="0"/>
        <w:adjustRightInd w:val="0"/>
        <w:ind w:right="-143"/>
        <w:jc w:val="both"/>
        <w:rPr>
          <w:sz w:val="16"/>
          <w:szCs w:val="16"/>
        </w:rPr>
      </w:pPr>
      <w:r w:rsidRPr="00163FA6">
        <w:rPr>
          <w:sz w:val="16"/>
          <w:szCs w:val="16"/>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63FA6">
        <w:rPr>
          <w:sz w:val="16"/>
          <w:szCs w:val="16"/>
        </w:rPr>
        <w:t>видео-конференц-связи</w:t>
      </w:r>
      <w:proofErr w:type="spellEnd"/>
      <w:r w:rsidRPr="00163FA6">
        <w:rPr>
          <w:sz w:val="16"/>
          <w:szCs w:val="16"/>
        </w:rPr>
        <w:t xml:space="preserve">. </w:t>
      </w:r>
      <w:proofErr w:type="gramStart"/>
      <w:r w:rsidRPr="00163FA6">
        <w:rPr>
          <w:sz w:val="16"/>
          <w:szCs w:val="1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proofErr w:type="gramEnd"/>
    </w:p>
    <w:p w:rsidR="00FC61E1" w:rsidRPr="00163FA6" w:rsidRDefault="00FC61E1" w:rsidP="00FC61E1">
      <w:pPr>
        <w:autoSpaceDE w:val="0"/>
        <w:autoSpaceDN w:val="0"/>
        <w:adjustRightInd w:val="0"/>
        <w:ind w:right="-143"/>
        <w:jc w:val="both"/>
        <w:rPr>
          <w:sz w:val="16"/>
          <w:szCs w:val="16"/>
        </w:rPr>
      </w:pPr>
      <w:r w:rsidRPr="00163FA6">
        <w:rPr>
          <w:sz w:val="16"/>
          <w:szCs w:val="16"/>
        </w:rPr>
        <w:t xml:space="preserve">         </w:t>
      </w:r>
      <w:bookmarkStart w:id="14" w:name="_Hlk175579331"/>
      <w:r w:rsidRPr="00163FA6">
        <w:rPr>
          <w:sz w:val="16"/>
          <w:szCs w:val="16"/>
        </w:rPr>
        <w:t xml:space="preserve">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О проведении обязательного профилактического визита контролируемое лицо должно быть уведомлено не </w:t>
      </w:r>
      <w:proofErr w:type="gramStart"/>
      <w:r w:rsidRPr="00163FA6">
        <w:rPr>
          <w:sz w:val="16"/>
          <w:szCs w:val="16"/>
        </w:rPr>
        <w:t>позднее</w:t>
      </w:r>
      <w:proofErr w:type="gramEnd"/>
      <w:r w:rsidRPr="00163FA6">
        <w:rPr>
          <w:sz w:val="16"/>
          <w:szCs w:val="16"/>
        </w:rPr>
        <w:t xml:space="preserve"> чем за пять рабочих дней до даты его проведения.</w:t>
      </w:r>
    </w:p>
    <w:bookmarkEnd w:id="14"/>
    <w:p w:rsidR="00FC61E1" w:rsidRPr="00163FA6" w:rsidRDefault="00FC61E1" w:rsidP="00FC61E1">
      <w:pPr>
        <w:autoSpaceDE w:val="0"/>
        <w:autoSpaceDN w:val="0"/>
        <w:adjustRightInd w:val="0"/>
        <w:ind w:right="-143"/>
        <w:jc w:val="both"/>
        <w:rPr>
          <w:sz w:val="16"/>
          <w:szCs w:val="16"/>
        </w:rPr>
      </w:pPr>
      <w:r w:rsidRPr="00163FA6">
        <w:rPr>
          <w:sz w:val="16"/>
          <w:szCs w:val="16"/>
        </w:rPr>
        <w:t xml:space="preserve">         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163FA6">
        <w:rPr>
          <w:sz w:val="16"/>
          <w:szCs w:val="16"/>
        </w:rPr>
        <w:t>позднее</w:t>
      </w:r>
      <w:proofErr w:type="gramEnd"/>
      <w:r w:rsidRPr="00163FA6">
        <w:rPr>
          <w:sz w:val="16"/>
          <w:szCs w:val="16"/>
        </w:rPr>
        <w:t xml:space="preserve"> чем за три рабочих дня до даты его проведения.</w:t>
      </w:r>
    </w:p>
    <w:p w:rsidR="00FC61E1" w:rsidRPr="00163FA6" w:rsidRDefault="00FC61E1" w:rsidP="00FC61E1">
      <w:pPr>
        <w:autoSpaceDE w:val="0"/>
        <w:autoSpaceDN w:val="0"/>
        <w:adjustRightInd w:val="0"/>
        <w:ind w:right="-142"/>
        <w:jc w:val="both"/>
        <w:rPr>
          <w:sz w:val="16"/>
          <w:szCs w:val="16"/>
        </w:rPr>
      </w:pPr>
      <w:r w:rsidRPr="00163FA6">
        <w:rPr>
          <w:sz w:val="16"/>
          <w:szCs w:val="16"/>
        </w:rPr>
        <w:t xml:space="preserve">         Контролируемое лицо вправе обратиться в контрольный орган с заявлением о проведении в отношении его профилактического визита.</w:t>
      </w:r>
    </w:p>
    <w:p w:rsidR="00FC61E1" w:rsidRPr="00163FA6" w:rsidRDefault="00FC61E1" w:rsidP="00FC61E1">
      <w:pPr>
        <w:widowControl w:val="0"/>
        <w:ind w:right="-142"/>
        <w:jc w:val="both"/>
        <w:rPr>
          <w:sz w:val="16"/>
          <w:szCs w:val="16"/>
        </w:rPr>
      </w:pPr>
      <w:r w:rsidRPr="00163FA6">
        <w:rPr>
          <w:sz w:val="16"/>
          <w:szCs w:val="16"/>
        </w:rPr>
        <w:t xml:space="preserve">         В случае если при проведении профилактических мероприятий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сотрудник незамедлительно направляет информацию об этом руководителю (заместителю руководителя) органа государственного надзора, для принятия решения о проведении контрольных мероприятий. </w:t>
      </w:r>
    </w:p>
    <w:p w:rsidR="00FC61E1" w:rsidRPr="00163FA6" w:rsidRDefault="00FC61E1" w:rsidP="00FC61E1">
      <w:pPr>
        <w:autoSpaceDE w:val="0"/>
        <w:autoSpaceDN w:val="0"/>
        <w:adjustRightInd w:val="0"/>
        <w:ind w:right="-143"/>
        <w:jc w:val="both"/>
        <w:rPr>
          <w:sz w:val="16"/>
          <w:szCs w:val="16"/>
        </w:rPr>
      </w:pPr>
      <w:r w:rsidRPr="00163FA6">
        <w:rPr>
          <w:sz w:val="16"/>
          <w:szCs w:val="16"/>
        </w:rPr>
        <w:t xml:space="preserve">    </w:t>
      </w:r>
    </w:p>
    <w:p w:rsidR="00FC61E1" w:rsidRPr="00163FA6" w:rsidRDefault="00FC61E1" w:rsidP="00FC61E1">
      <w:pPr>
        <w:autoSpaceDE w:val="0"/>
        <w:autoSpaceDN w:val="0"/>
        <w:adjustRightInd w:val="0"/>
        <w:ind w:right="-143"/>
        <w:jc w:val="both"/>
        <w:rPr>
          <w:sz w:val="16"/>
          <w:szCs w:val="16"/>
        </w:rPr>
      </w:pPr>
      <w:r w:rsidRPr="00163FA6">
        <w:rPr>
          <w:sz w:val="16"/>
          <w:szCs w:val="16"/>
        </w:rPr>
        <w:t xml:space="preserve">        3.7. Сроки проведения профилактических мероприятий на 2025 год.</w:t>
      </w:r>
    </w:p>
    <w:p w:rsidR="00FC61E1" w:rsidRPr="00163FA6" w:rsidRDefault="00FC61E1" w:rsidP="00FC61E1">
      <w:pPr>
        <w:autoSpaceDE w:val="0"/>
        <w:autoSpaceDN w:val="0"/>
        <w:adjustRightInd w:val="0"/>
        <w:ind w:right="-143"/>
        <w:jc w:val="both"/>
        <w:rPr>
          <w:sz w:val="16"/>
          <w:szCs w:val="16"/>
        </w:rPr>
      </w:pPr>
    </w:p>
    <w:tbl>
      <w:tblPr>
        <w:tblW w:w="9923" w:type="dxa"/>
        <w:tblInd w:w="-552" w:type="dxa"/>
        <w:shd w:val="clear" w:color="auto" w:fill="FFFFFF"/>
        <w:tblCellMar>
          <w:top w:w="15" w:type="dxa"/>
          <w:left w:w="15" w:type="dxa"/>
          <w:bottom w:w="15" w:type="dxa"/>
          <w:right w:w="15" w:type="dxa"/>
        </w:tblCellMar>
        <w:tblLook w:val="04A0"/>
      </w:tblPr>
      <w:tblGrid>
        <w:gridCol w:w="354"/>
        <w:gridCol w:w="4458"/>
        <w:gridCol w:w="2328"/>
        <w:gridCol w:w="2783"/>
      </w:tblGrid>
      <w:tr w:rsidR="00FC61E1" w:rsidRPr="00163FA6" w:rsidTr="00BF24F0">
        <w:trPr>
          <w:tblHeader/>
        </w:trPr>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 xml:space="preserve">№ </w:t>
            </w:r>
            <w:proofErr w:type="spellStart"/>
            <w:proofErr w:type="gramStart"/>
            <w:r w:rsidRPr="00163FA6">
              <w:rPr>
                <w:sz w:val="16"/>
                <w:szCs w:val="16"/>
              </w:rPr>
              <w:t>п</w:t>
            </w:r>
            <w:proofErr w:type="spellEnd"/>
            <w:proofErr w:type="gramEnd"/>
            <w:r w:rsidRPr="00163FA6">
              <w:rPr>
                <w:sz w:val="16"/>
                <w:szCs w:val="16"/>
              </w:rPr>
              <w:t>/</w:t>
            </w:r>
            <w:proofErr w:type="spellStart"/>
            <w:r w:rsidRPr="00163FA6">
              <w:rPr>
                <w:sz w:val="16"/>
                <w:szCs w:val="16"/>
              </w:rPr>
              <w:t>п</w:t>
            </w:r>
            <w:proofErr w:type="spellEnd"/>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Наименование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Срок реализации мероприятия</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Ответственное должностное лицо</w:t>
            </w:r>
          </w:p>
        </w:tc>
      </w:tr>
      <w:tr w:rsidR="00FC61E1" w:rsidRPr="00163FA6"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1. Информирование</w:t>
            </w:r>
          </w:p>
        </w:tc>
      </w:tr>
      <w:tr w:rsidR="00FC61E1" w:rsidRPr="00163FA6"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jc w:val="both"/>
              <w:rPr>
                <w:sz w:val="16"/>
                <w:szCs w:val="16"/>
              </w:rPr>
            </w:pPr>
            <w:r w:rsidRPr="00163FA6">
              <w:rPr>
                <w:sz w:val="16"/>
                <w:szCs w:val="16"/>
              </w:rPr>
              <w:lastRenderedPageBreak/>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ind w:left="54" w:right="119"/>
              <w:jc w:val="both"/>
              <w:rPr>
                <w:sz w:val="16"/>
                <w:szCs w:val="16"/>
              </w:rPr>
            </w:pPr>
            <w:r w:rsidRPr="00163FA6">
              <w:rPr>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Большеврудское сельское поселение Волосовского муниципального района Ленинградской области</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Постоянно</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Специалист администрации, к должностным обязанностям которого относится осуществление муниципального контроля (далее – специалист администрации)</w:t>
            </w:r>
          </w:p>
        </w:tc>
      </w:tr>
      <w:tr w:rsidR="00FC61E1" w:rsidRPr="00163FA6"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ind w:left="54" w:right="119"/>
              <w:jc w:val="center"/>
              <w:rPr>
                <w:sz w:val="16"/>
                <w:szCs w:val="16"/>
              </w:rPr>
            </w:pPr>
            <w:r w:rsidRPr="00163FA6">
              <w:rPr>
                <w:sz w:val="16"/>
                <w:szCs w:val="16"/>
              </w:rPr>
              <w:t>2. Обобщение правоприменительной практики</w:t>
            </w:r>
          </w:p>
        </w:tc>
      </w:tr>
      <w:tr w:rsidR="00FC61E1" w:rsidRPr="00163FA6"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jc w:val="both"/>
              <w:rPr>
                <w:sz w:val="16"/>
                <w:szCs w:val="16"/>
              </w:rPr>
            </w:pPr>
            <w:r w:rsidRPr="00163FA6">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ind w:left="54" w:right="119"/>
              <w:jc w:val="both"/>
              <w:rPr>
                <w:sz w:val="16"/>
                <w:szCs w:val="16"/>
              </w:rPr>
            </w:pPr>
            <w:r w:rsidRPr="00163FA6">
              <w:rPr>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C61E1" w:rsidRPr="00163FA6" w:rsidRDefault="00FC61E1" w:rsidP="00BF24F0">
            <w:pPr>
              <w:spacing w:after="100" w:afterAutospacing="1"/>
              <w:ind w:left="54" w:right="119"/>
              <w:jc w:val="both"/>
              <w:rPr>
                <w:sz w:val="16"/>
                <w:szCs w:val="16"/>
              </w:rPr>
            </w:pPr>
            <w:r w:rsidRPr="00163FA6">
              <w:rPr>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ежегодно не позднее 30 января года, следующего за годом обобщения правоприменительной практики</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Специалист администрации</w:t>
            </w:r>
          </w:p>
        </w:tc>
      </w:tr>
      <w:tr w:rsidR="00FC61E1" w:rsidRPr="00163FA6"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ind w:left="54" w:right="119"/>
              <w:jc w:val="center"/>
              <w:rPr>
                <w:sz w:val="16"/>
                <w:szCs w:val="16"/>
              </w:rPr>
            </w:pPr>
            <w:r w:rsidRPr="00163FA6">
              <w:rPr>
                <w:sz w:val="16"/>
                <w:szCs w:val="16"/>
              </w:rPr>
              <w:t>3. Объявление предостережения</w:t>
            </w:r>
          </w:p>
        </w:tc>
      </w:tr>
      <w:tr w:rsidR="00FC61E1" w:rsidRPr="00163FA6"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jc w:val="both"/>
              <w:rPr>
                <w:sz w:val="16"/>
                <w:szCs w:val="16"/>
              </w:rPr>
            </w:pPr>
            <w:r w:rsidRPr="00163FA6">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ind w:left="54" w:right="119"/>
              <w:jc w:val="both"/>
              <w:rPr>
                <w:sz w:val="16"/>
                <w:szCs w:val="16"/>
              </w:rPr>
            </w:pPr>
            <w:r w:rsidRPr="00163FA6">
              <w:rPr>
                <w:sz w:val="16"/>
                <w:szCs w:val="16"/>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По мере появления оснований, предусмотренных законодательством</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Специалист администрации</w:t>
            </w:r>
          </w:p>
        </w:tc>
      </w:tr>
      <w:tr w:rsidR="00FC61E1" w:rsidRPr="00163FA6"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ind w:left="54" w:right="119"/>
              <w:jc w:val="center"/>
              <w:rPr>
                <w:sz w:val="16"/>
                <w:szCs w:val="16"/>
              </w:rPr>
            </w:pPr>
            <w:r w:rsidRPr="00163FA6">
              <w:rPr>
                <w:sz w:val="16"/>
                <w:szCs w:val="16"/>
              </w:rPr>
              <w:t>4. Консультирование</w:t>
            </w:r>
          </w:p>
        </w:tc>
      </w:tr>
      <w:tr w:rsidR="00FC61E1" w:rsidRPr="00163FA6"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jc w:val="both"/>
              <w:rPr>
                <w:sz w:val="16"/>
                <w:szCs w:val="16"/>
              </w:rPr>
            </w:pPr>
            <w:r w:rsidRPr="00163FA6">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ind w:left="54" w:right="119"/>
              <w:jc w:val="both"/>
              <w:rPr>
                <w:sz w:val="16"/>
                <w:szCs w:val="16"/>
              </w:rPr>
            </w:pPr>
            <w:r w:rsidRPr="00163FA6">
              <w:rPr>
                <w:sz w:val="16"/>
                <w:szCs w:val="16"/>
              </w:rPr>
              <w:t xml:space="preserve">Консультирование осуществляется в устной или письменной форме по телефону, посредством </w:t>
            </w:r>
            <w:proofErr w:type="spellStart"/>
            <w:r w:rsidRPr="00163FA6">
              <w:rPr>
                <w:sz w:val="16"/>
                <w:szCs w:val="16"/>
              </w:rPr>
              <w:t>видео-конференц-связи</w:t>
            </w:r>
            <w:proofErr w:type="spellEnd"/>
            <w:r w:rsidRPr="00163FA6">
              <w:rPr>
                <w:sz w:val="16"/>
                <w:szCs w:val="16"/>
              </w:rPr>
              <w:t>, на личном приеме, в ходе проведения профилактического мероприятия, контрольного (надзорного)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Постоянно по обращениям контролируемых лиц и их представителей</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Специалист администрации</w:t>
            </w:r>
          </w:p>
        </w:tc>
      </w:tr>
      <w:tr w:rsidR="00FC61E1" w:rsidRPr="00163FA6"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5.</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ind w:left="54" w:right="119"/>
              <w:jc w:val="both"/>
              <w:rPr>
                <w:sz w:val="16"/>
                <w:szCs w:val="16"/>
              </w:rPr>
            </w:pPr>
            <w:r w:rsidRPr="00163FA6">
              <w:rPr>
                <w:sz w:val="16"/>
                <w:szCs w:val="16"/>
              </w:rPr>
              <w:t>Профилактический визит</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Один раз в год</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Специалист администрации</w:t>
            </w:r>
          </w:p>
        </w:tc>
      </w:tr>
    </w:tbl>
    <w:p w:rsidR="00FC61E1" w:rsidRPr="00163FA6" w:rsidRDefault="00FC61E1" w:rsidP="00FC61E1">
      <w:pPr>
        <w:shd w:val="clear" w:color="auto" w:fill="FFFFFF"/>
        <w:spacing w:after="100" w:afterAutospacing="1"/>
        <w:jc w:val="both"/>
        <w:rPr>
          <w:color w:val="252525"/>
          <w:sz w:val="16"/>
          <w:szCs w:val="16"/>
        </w:rPr>
      </w:pPr>
    </w:p>
    <w:p w:rsidR="00FC61E1" w:rsidRPr="00163FA6" w:rsidRDefault="00FC61E1" w:rsidP="00FC61E1">
      <w:pPr>
        <w:shd w:val="clear" w:color="auto" w:fill="FFFFFF"/>
        <w:spacing w:after="100" w:afterAutospacing="1"/>
        <w:jc w:val="both"/>
        <w:rPr>
          <w:color w:val="252525"/>
          <w:sz w:val="16"/>
          <w:szCs w:val="16"/>
        </w:rPr>
      </w:pPr>
      <w:r w:rsidRPr="00163FA6">
        <w:rPr>
          <w:color w:val="252525"/>
          <w:sz w:val="16"/>
          <w:szCs w:val="16"/>
        </w:rPr>
        <w:t>4. Показатели результативности и эффективности Программы</w:t>
      </w:r>
    </w:p>
    <w:tbl>
      <w:tblPr>
        <w:tblW w:w="9923" w:type="dxa"/>
        <w:tblInd w:w="-552" w:type="dxa"/>
        <w:shd w:val="clear" w:color="auto" w:fill="FFFFFF"/>
        <w:tblCellMar>
          <w:top w:w="15" w:type="dxa"/>
          <w:left w:w="15" w:type="dxa"/>
          <w:bottom w:w="15" w:type="dxa"/>
          <w:right w:w="15" w:type="dxa"/>
        </w:tblCellMar>
        <w:tblLook w:val="04A0"/>
      </w:tblPr>
      <w:tblGrid>
        <w:gridCol w:w="425"/>
        <w:gridCol w:w="7372"/>
        <w:gridCol w:w="2126"/>
      </w:tblGrid>
      <w:tr w:rsidR="00FC61E1" w:rsidRPr="00163FA6"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w:t>
            </w:r>
          </w:p>
          <w:p w:rsidR="00FC61E1" w:rsidRPr="00163FA6" w:rsidRDefault="00FC61E1" w:rsidP="00BF24F0">
            <w:pPr>
              <w:spacing w:after="100" w:afterAutospacing="1"/>
              <w:jc w:val="both"/>
              <w:rPr>
                <w:sz w:val="16"/>
                <w:szCs w:val="16"/>
              </w:rPr>
            </w:pPr>
            <w:proofErr w:type="spellStart"/>
            <w:proofErr w:type="gramStart"/>
            <w:r w:rsidRPr="00163FA6">
              <w:rPr>
                <w:sz w:val="16"/>
                <w:szCs w:val="16"/>
              </w:rPr>
              <w:t>п</w:t>
            </w:r>
            <w:proofErr w:type="spellEnd"/>
            <w:proofErr w:type="gramEnd"/>
            <w:r w:rsidRPr="00163FA6">
              <w:rPr>
                <w:sz w:val="16"/>
                <w:szCs w:val="16"/>
              </w:rPr>
              <w:t>/</w:t>
            </w:r>
            <w:proofErr w:type="spellStart"/>
            <w:r w:rsidRPr="00163FA6">
              <w:rPr>
                <w:sz w:val="16"/>
                <w:szCs w:val="16"/>
              </w:rPr>
              <w:t>п</w:t>
            </w:r>
            <w:proofErr w:type="spellEnd"/>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Наименование показателя</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Величина</w:t>
            </w:r>
          </w:p>
        </w:tc>
      </w:tr>
      <w:tr w:rsidR="00FC61E1" w:rsidRPr="00163FA6"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1.</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Полнота информации, размещенной на официальном сайте контрольного органа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100%</w:t>
            </w:r>
          </w:p>
        </w:tc>
      </w:tr>
      <w:tr w:rsidR="00FC61E1" w:rsidRPr="00163FA6"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2.</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jc w:val="center"/>
              <w:rPr>
                <w:sz w:val="16"/>
                <w:szCs w:val="16"/>
              </w:rPr>
            </w:pPr>
            <w:r w:rsidRPr="00163FA6">
              <w:rPr>
                <w:sz w:val="16"/>
                <w:szCs w:val="16"/>
              </w:rPr>
              <w:t>Исполнено /</w:t>
            </w:r>
          </w:p>
          <w:p w:rsidR="00FC61E1" w:rsidRPr="00163FA6" w:rsidRDefault="00FC61E1" w:rsidP="00BF24F0">
            <w:pPr>
              <w:jc w:val="center"/>
              <w:rPr>
                <w:sz w:val="16"/>
                <w:szCs w:val="16"/>
              </w:rPr>
            </w:pPr>
            <w:r w:rsidRPr="00163FA6">
              <w:rPr>
                <w:sz w:val="16"/>
                <w:szCs w:val="16"/>
              </w:rPr>
              <w:t>Не исполнено</w:t>
            </w:r>
          </w:p>
        </w:tc>
      </w:tr>
      <w:tr w:rsidR="00FC61E1" w:rsidRPr="00163FA6"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3.</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63FA6">
              <w:rPr>
                <w:sz w:val="16"/>
                <w:szCs w:val="16"/>
              </w:rPr>
              <w:t xml:space="preserve"> (%)</w:t>
            </w:r>
            <w:proofErr w:type="gramEnd"/>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20% и более</w:t>
            </w:r>
          </w:p>
        </w:tc>
      </w:tr>
      <w:tr w:rsidR="00FC61E1" w:rsidRPr="00163FA6"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4.</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both"/>
              <w:rPr>
                <w:sz w:val="16"/>
                <w:szCs w:val="16"/>
              </w:rPr>
            </w:pPr>
            <w:r w:rsidRPr="00163FA6">
              <w:rPr>
                <w:sz w:val="16"/>
                <w:szCs w:val="16"/>
              </w:rPr>
              <w:t>Доля лиц, удовлетворённых консультированием в общем количестве лиц, обратившихся за консультированием</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163FA6" w:rsidRDefault="00FC61E1" w:rsidP="00BF24F0">
            <w:pPr>
              <w:spacing w:after="100" w:afterAutospacing="1"/>
              <w:jc w:val="center"/>
              <w:rPr>
                <w:sz w:val="16"/>
                <w:szCs w:val="16"/>
              </w:rPr>
            </w:pPr>
            <w:r w:rsidRPr="00163FA6">
              <w:rPr>
                <w:sz w:val="16"/>
                <w:szCs w:val="16"/>
              </w:rPr>
              <w:t>100%</w:t>
            </w:r>
          </w:p>
        </w:tc>
      </w:tr>
    </w:tbl>
    <w:p w:rsidR="00FC61E1" w:rsidRPr="00163FA6" w:rsidRDefault="00FC61E1" w:rsidP="00FC61E1">
      <w:pPr>
        <w:autoSpaceDE w:val="0"/>
        <w:autoSpaceDN w:val="0"/>
        <w:adjustRightInd w:val="0"/>
        <w:ind w:right="-143"/>
        <w:jc w:val="both"/>
        <w:rPr>
          <w:sz w:val="16"/>
          <w:szCs w:val="16"/>
        </w:rPr>
      </w:pPr>
    </w:p>
    <w:p w:rsidR="00FC61E1" w:rsidRPr="002301DD" w:rsidRDefault="00FC61E1" w:rsidP="00FC61E1">
      <w:pPr>
        <w:jc w:val="center"/>
        <w:rPr>
          <w:b/>
          <w:sz w:val="16"/>
          <w:szCs w:val="16"/>
        </w:rPr>
      </w:pPr>
    </w:p>
    <w:p w:rsidR="00FC61E1" w:rsidRPr="002301DD" w:rsidRDefault="00FC61E1" w:rsidP="00FC61E1">
      <w:pPr>
        <w:jc w:val="center"/>
        <w:rPr>
          <w:b/>
          <w:sz w:val="16"/>
          <w:szCs w:val="16"/>
        </w:rPr>
      </w:pPr>
      <w:r w:rsidRPr="002301DD">
        <w:rPr>
          <w:b/>
          <w:sz w:val="16"/>
          <w:szCs w:val="16"/>
        </w:rPr>
        <w:t>АДМИНИСТРАЦИЯ</w:t>
      </w:r>
    </w:p>
    <w:p w:rsidR="00FC61E1" w:rsidRPr="002301DD" w:rsidRDefault="00FC61E1" w:rsidP="00FC61E1">
      <w:pPr>
        <w:jc w:val="center"/>
        <w:rPr>
          <w:b/>
          <w:sz w:val="16"/>
          <w:szCs w:val="16"/>
        </w:rPr>
      </w:pPr>
      <w:r w:rsidRPr="002301DD">
        <w:rPr>
          <w:b/>
          <w:sz w:val="16"/>
          <w:szCs w:val="16"/>
        </w:rPr>
        <w:t>МУНИЦИПАЛЬНОГО ОБРАЗОВАНИЯ</w:t>
      </w:r>
    </w:p>
    <w:p w:rsidR="00FC61E1" w:rsidRPr="002301DD" w:rsidRDefault="00FC61E1" w:rsidP="00FC61E1">
      <w:pPr>
        <w:jc w:val="center"/>
        <w:rPr>
          <w:b/>
          <w:sz w:val="16"/>
          <w:szCs w:val="16"/>
        </w:rPr>
      </w:pPr>
      <w:r w:rsidRPr="002301DD">
        <w:rPr>
          <w:b/>
          <w:sz w:val="16"/>
          <w:szCs w:val="16"/>
        </w:rPr>
        <w:t>БОЛЬШЕВРУДСКОЕ СЕЛЬСКОЕ ПОСЕЛЕНИЕ</w:t>
      </w:r>
    </w:p>
    <w:p w:rsidR="00FC61E1" w:rsidRPr="002301DD" w:rsidRDefault="00FC61E1" w:rsidP="00FC61E1">
      <w:pPr>
        <w:jc w:val="center"/>
        <w:rPr>
          <w:b/>
          <w:sz w:val="16"/>
          <w:szCs w:val="16"/>
        </w:rPr>
      </w:pPr>
      <w:r w:rsidRPr="002301DD">
        <w:rPr>
          <w:b/>
          <w:sz w:val="16"/>
          <w:szCs w:val="16"/>
        </w:rPr>
        <w:t>ВОЛОСОВСКОГО МУНИЦИПАЛЬНОГО РАЙОНА</w:t>
      </w:r>
    </w:p>
    <w:p w:rsidR="00FC61E1" w:rsidRPr="002301DD" w:rsidRDefault="00FC61E1" w:rsidP="00FC61E1">
      <w:pPr>
        <w:jc w:val="center"/>
        <w:rPr>
          <w:b/>
          <w:sz w:val="16"/>
          <w:szCs w:val="16"/>
        </w:rPr>
      </w:pPr>
      <w:r w:rsidRPr="002301DD">
        <w:rPr>
          <w:b/>
          <w:sz w:val="16"/>
          <w:szCs w:val="16"/>
        </w:rPr>
        <w:t>ЛЕНИНГРАДСКОЙ ОБЛАСТИ</w:t>
      </w:r>
    </w:p>
    <w:p w:rsidR="00FC61E1" w:rsidRPr="002301DD" w:rsidRDefault="00FC61E1" w:rsidP="00FC61E1">
      <w:pPr>
        <w:jc w:val="both"/>
        <w:rPr>
          <w:b/>
          <w:sz w:val="16"/>
          <w:szCs w:val="16"/>
        </w:rPr>
      </w:pPr>
    </w:p>
    <w:p w:rsidR="00FC61E1" w:rsidRPr="002301DD" w:rsidRDefault="00FC61E1" w:rsidP="00FC61E1">
      <w:pPr>
        <w:jc w:val="center"/>
        <w:rPr>
          <w:b/>
          <w:sz w:val="16"/>
          <w:szCs w:val="16"/>
        </w:rPr>
      </w:pPr>
      <w:r w:rsidRPr="002301DD">
        <w:rPr>
          <w:b/>
          <w:sz w:val="16"/>
          <w:szCs w:val="16"/>
        </w:rPr>
        <w:t>ПОСТАНОВЛЕНИЕ</w:t>
      </w:r>
    </w:p>
    <w:p w:rsidR="00FC61E1" w:rsidRPr="002301DD" w:rsidRDefault="00FC61E1" w:rsidP="00FC61E1">
      <w:pPr>
        <w:rPr>
          <w:sz w:val="16"/>
          <w:szCs w:val="16"/>
        </w:rPr>
      </w:pPr>
    </w:p>
    <w:p w:rsidR="00FC61E1" w:rsidRPr="002301DD" w:rsidRDefault="00FC61E1" w:rsidP="00FC61E1">
      <w:pPr>
        <w:rPr>
          <w:sz w:val="16"/>
          <w:szCs w:val="16"/>
        </w:rPr>
      </w:pPr>
      <w:r w:rsidRPr="002301DD">
        <w:rPr>
          <w:sz w:val="16"/>
          <w:szCs w:val="16"/>
        </w:rPr>
        <w:t xml:space="preserve">от «28» октября 2024 года  </w:t>
      </w:r>
      <w:r w:rsidRPr="002301DD">
        <w:rPr>
          <w:sz w:val="16"/>
          <w:szCs w:val="16"/>
        </w:rPr>
        <w:tab/>
      </w:r>
      <w:r w:rsidRPr="002301DD">
        <w:rPr>
          <w:sz w:val="16"/>
          <w:szCs w:val="16"/>
        </w:rPr>
        <w:tab/>
      </w:r>
      <w:r w:rsidRPr="002301DD">
        <w:rPr>
          <w:sz w:val="16"/>
          <w:szCs w:val="16"/>
        </w:rPr>
        <w:tab/>
      </w:r>
      <w:r w:rsidRPr="002301DD">
        <w:rPr>
          <w:sz w:val="16"/>
          <w:szCs w:val="16"/>
        </w:rPr>
        <w:tab/>
      </w:r>
      <w:r w:rsidRPr="002301DD">
        <w:rPr>
          <w:sz w:val="16"/>
          <w:szCs w:val="16"/>
        </w:rPr>
        <w:tab/>
      </w:r>
      <w:r w:rsidRPr="002301DD">
        <w:rPr>
          <w:sz w:val="16"/>
          <w:szCs w:val="16"/>
        </w:rPr>
        <w:tab/>
      </w:r>
      <w:r w:rsidRPr="002301DD">
        <w:rPr>
          <w:sz w:val="16"/>
          <w:szCs w:val="16"/>
        </w:rPr>
        <w:tab/>
        <w:t xml:space="preserve">      № 354</w:t>
      </w:r>
    </w:p>
    <w:p w:rsidR="00FC61E1" w:rsidRPr="002301DD" w:rsidRDefault="00FC61E1" w:rsidP="00FC61E1">
      <w:pPr>
        <w:jc w:val="both"/>
        <w:rPr>
          <w:b/>
          <w:sz w:val="16"/>
          <w:szCs w:val="16"/>
        </w:rPr>
      </w:pPr>
    </w:p>
    <w:p w:rsidR="00FC61E1" w:rsidRPr="002301DD" w:rsidRDefault="00FC61E1" w:rsidP="00FC61E1">
      <w:pPr>
        <w:jc w:val="center"/>
        <w:outlineLvl w:val="0"/>
        <w:rPr>
          <w:b/>
          <w:sz w:val="16"/>
          <w:szCs w:val="16"/>
        </w:rPr>
      </w:pPr>
      <w:r w:rsidRPr="002301DD">
        <w:rPr>
          <w:b/>
          <w:sz w:val="16"/>
          <w:szCs w:val="16"/>
        </w:rPr>
        <w:t xml:space="preserve">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Большеврудское сельское поселение Волосовского муниципального района </w:t>
      </w:r>
    </w:p>
    <w:p w:rsidR="00FC61E1" w:rsidRPr="002301DD" w:rsidRDefault="00FC61E1" w:rsidP="00FC61E1">
      <w:pPr>
        <w:jc w:val="center"/>
        <w:outlineLvl w:val="0"/>
        <w:rPr>
          <w:b/>
          <w:sz w:val="16"/>
          <w:szCs w:val="16"/>
        </w:rPr>
      </w:pPr>
      <w:r w:rsidRPr="002301DD">
        <w:rPr>
          <w:b/>
          <w:sz w:val="16"/>
          <w:szCs w:val="16"/>
        </w:rPr>
        <w:t>Ленинградской области на 2025 год</w:t>
      </w:r>
    </w:p>
    <w:p w:rsidR="00FC61E1" w:rsidRPr="002301DD" w:rsidRDefault="00FC61E1" w:rsidP="00FC61E1">
      <w:pPr>
        <w:jc w:val="center"/>
        <w:outlineLvl w:val="0"/>
        <w:rPr>
          <w:b/>
          <w:sz w:val="16"/>
          <w:szCs w:val="16"/>
        </w:rPr>
      </w:pPr>
    </w:p>
    <w:p w:rsidR="00FC61E1" w:rsidRPr="002301DD" w:rsidRDefault="00FC61E1" w:rsidP="00FC61E1">
      <w:pPr>
        <w:tabs>
          <w:tab w:val="left" w:pos="284"/>
        </w:tabs>
        <w:ind w:right="-1" w:firstLine="567"/>
        <w:jc w:val="both"/>
        <w:rPr>
          <w:sz w:val="16"/>
          <w:szCs w:val="16"/>
        </w:rPr>
      </w:pPr>
      <w:r w:rsidRPr="002301DD">
        <w:rPr>
          <w:sz w:val="16"/>
          <w:szCs w:val="16"/>
        </w:rPr>
        <w:t xml:space="preserve">Во исполнение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РФ от 25.06.2021 №990 «Об утверждении Правил </w:t>
      </w:r>
      <w:r w:rsidRPr="002301DD">
        <w:rPr>
          <w:sz w:val="16"/>
          <w:szCs w:val="16"/>
        </w:rPr>
        <w:lastRenderedPageBreak/>
        <w:t>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2301DD">
        <w:rPr>
          <w:sz w:val="16"/>
          <w:szCs w:val="16"/>
        </w:rPr>
        <w:t>.</w:t>
      </w:r>
      <w:proofErr w:type="gramEnd"/>
      <w:r w:rsidRPr="002301DD">
        <w:rPr>
          <w:sz w:val="16"/>
          <w:szCs w:val="16"/>
        </w:rPr>
        <w:t xml:space="preserve">  </w:t>
      </w:r>
      <w:proofErr w:type="gramStart"/>
      <w:r w:rsidRPr="002301DD">
        <w:rPr>
          <w:sz w:val="16"/>
          <w:szCs w:val="16"/>
        </w:rPr>
        <w:t>а</w:t>
      </w:r>
      <w:proofErr w:type="gramEnd"/>
      <w:r w:rsidRPr="002301DD">
        <w:rPr>
          <w:sz w:val="16"/>
          <w:szCs w:val="16"/>
        </w:rPr>
        <w:t>дминистрация Большеврудского сельского поселения ПОСТАНОВЛЯЕТ:</w:t>
      </w:r>
    </w:p>
    <w:p w:rsidR="00FC61E1" w:rsidRPr="002301DD" w:rsidRDefault="00FC61E1" w:rsidP="00FC61E1">
      <w:pPr>
        <w:tabs>
          <w:tab w:val="left" w:pos="284"/>
        </w:tabs>
        <w:ind w:right="-1" w:firstLine="567"/>
        <w:jc w:val="both"/>
        <w:rPr>
          <w:sz w:val="16"/>
          <w:szCs w:val="16"/>
        </w:rPr>
      </w:pPr>
    </w:p>
    <w:p w:rsidR="00FC61E1" w:rsidRPr="002301DD" w:rsidRDefault="00FC61E1" w:rsidP="00FC61E1">
      <w:pPr>
        <w:ind w:firstLine="567"/>
        <w:jc w:val="both"/>
        <w:outlineLvl w:val="0"/>
        <w:rPr>
          <w:sz w:val="16"/>
          <w:szCs w:val="16"/>
        </w:rPr>
      </w:pPr>
      <w:r w:rsidRPr="002301DD">
        <w:rPr>
          <w:sz w:val="16"/>
          <w:szCs w:val="16"/>
        </w:rPr>
        <w:t>1. 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 Большеврудское сельское поселение Волосовского муниципального района Ленинградской области на 2025 год.</w:t>
      </w:r>
    </w:p>
    <w:p w:rsidR="00FC61E1" w:rsidRPr="002301DD" w:rsidRDefault="00FC61E1" w:rsidP="00FC61E1">
      <w:pPr>
        <w:ind w:firstLine="567"/>
        <w:jc w:val="both"/>
        <w:outlineLvl w:val="0"/>
        <w:rPr>
          <w:sz w:val="16"/>
          <w:szCs w:val="16"/>
        </w:rPr>
      </w:pPr>
      <w:r w:rsidRPr="002301DD">
        <w:rPr>
          <w:sz w:val="16"/>
          <w:szCs w:val="16"/>
        </w:rPr>
        <w:t>2.</w:t>
      </w:r>
      <w:r w:rsidRPr="002301DD">
        <w:rPr>
          <w:color w:val="FF0000"/>
          <w:sz w:val="16"/>
          <w:szCs w:val="16"/>
        </w:rPr>
        <w:t xml:space="preserve"> </w:t>
      </w:r>
      <w:r w:rsidRPr="002301DD">
        <w:rPr>
          <w:sz w:val="16"/>
          <w:szCs w:val="16"/>
        </w:rPr>
        <w:t>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FC61E1" w:rsidRPr="002301DD" w:rsidRDefault="00FC61E1" w:rsidP="00FC61E1">
      <w:pPr>
        <w:ind w:firstLine="567"/>
        <w:jc w:val="both"/>
        <w:rPr>
          <w:sz w:val="16"/>
          <w:szCs w:val="16"/>
        </w:rPr>
      </w:pPr>
      <w:r w:rsidRPr="002301DD">
        <w:rPr>
          <w:sz w:val="16"/>
          <w:szCs w:val="16"/>
        </w:rPr>
        <w:t>3.</w:t>
      </w:r>
      <w:r w:rsidRPr="002301DD">
        <w:rPr>
          <w:sz w:val="16"/>
          <w:szCs w:val="16"/>
        </w:rPr>
        <w:tab/>
        <w:t>Настоящее постановление вступает в силу после его официального опубликования (обнародования).</w:t>
      </w:r>
    </w:p>
    <w:p w:rsidR="00FC61E1" w:rsidRPr="002301DD" w:rsidRDefault="00FC61E1" w:rsidP="00FC61E1">
      <w:pPr>
        <w:ind w:firstLine="567"/>
        <w:jc w:val="both"/>
        <w:rPr>
          <w:sz w:val="16"/>
          <w:szCs w:val="16"/>
        </w:rPr>
      </w:pPr>
      <w:r w:rsidRPr="002301DD">
        <w:rPr>
          <w:sz w:val="16"/>
          <w:szCs w:val="16"/>
        </w:rPr>
        <w:t>4.</w:t>
      </w:r>
      <w:r w:rsidRPr="002301DD">
        <w:rPr>
          <w:sz w:val="16"/>
          <w:szCs w:val="16"/>
        </w:rPr>
        <w:tab/>
      </w:r>
      <w:proofErr w:type="gramStart"/>
      <w:r w:rsidRPr="002301DD">
        <w:rPr>
          <w:sz w:val="16"/>
          <w:szCs w:val="16"/>
        </w:rPr>
        <w:t>Контроль за</w:t>
      </w:r>
      <w:proofErr w:type="gramEnd"/>
      <w:r w:rsidRPr="002301DD">
        <w:rPr>
          <w:sz w:val="16"/>
          <w:szCs w:val="16"/>
        </w:rPr>
        <w:t xml:space="preserve"> исполнением постановления оставляю за собой.</w:t>
      </w:r>
    </w:p>
    <w:p w:rsidR="00FC61E1" w:rsidRPr="002301DD" w:rsidRDefault="00FC61E1" w:rsidP="00FC61E1">
      <w:pPr>
        <w:ind w:firstLine="567"/>
        <w:jc w:val="both"/>
        <w:rPr>
          <w:sz w:val="16"/>
          <w:szCs w:val="16"/>
        </w:rPr>
      </w:pPr>
      <w:r>
        <w:rPr>
          <w:sz w:val="16"/>
          <w:szCs w:val="16"/>
        </w:rPr>
        <w:t xml:space="preserve">    </w:t>
      </w:r>
    </w:p>
    <w:p w:rsidR="00FC61E1" w:rsidRPr="002301DD" w:rsidRDefault="00FC61E1" w:rsidP="00FC61E1">
      <w:pPr>
        <w:jc w:val="both"/>
        <w:rPr>
          <w:sz w:val="16"/>
          <w:szCs w:val="16"/>
        </w:rPr>
      </w:pPr>
      <w:r w:rsidRPr="002301DD">
        <w:rPr>
          <w:sz w:val="16"/>
          <w:szCs w:val="16"/>
        </w:rPr>
        <w:t>Глава администрации МО</w:t>
      </w:r>
    </w:p>
    <w:p w:rsidR="00FC61E1" w:rsidRPr="002301DD" w:rsidRDefault="00FC61E1" w:rsidP="00FC61E1">
      <w:pPr>
        <w:jc w:val="both"/>
        <w:rPr>
          <w:sz w:val="16"/>
          <w:szCs w:val="16"/>
        </w:rPr>
      </w:pPr>
      <w:r w:rsidRPr="002301DD">
        <w:rPr>
          <w:sz w:val="16"/>
          <w:szCs w:val="16"/>
        </w:rPr>
        <w:t>Большеврудское сельское поселение                                      А.В. Шаповалов</w:t>
      </w:r>
    </w:p>
    <w:p w:rsidR="00FC61E1" w:rsidRPr="002301DD" w:rsidRDefault="00FC61E1" w:rsidP="00FC61E1">
      <w:pPr>
        <w:pStyle w:val="ConsPlusNormal"/>
        <w:rPr>
          <w:b/>
          <w:bCs/>
          <w:sz w:val="16"/>
          <w:szCs w:val="16"/>
        </w:rPr>
      </w:pPr>
    </w:p>
    <w:p w:rsidR="00FC61E1" w:rsidRPr="002301DD" w:rsidRDefault="00FC61E1" w:rsidP="00FC61E1">
      <w:pPr>
        <w:pStyle w:val="ConsPlusNormal"/>
        <w:jc w:val="right"/>
        <w:rPr>
          <w:b/>
          <w:bCs/>
          <w:sz w:val="16"/>
          <w:szCs w:val="16"/>
        </w:rPr>
      </w:pPr>
      <w:r w:rsidRPr="002301DD">
        <w:rPr>
          <w:b/>
          <w:bCs/>
          <w:sz w:val="16"/>
          <w:szCs w:val="16"/>
        </w:rPr>
        <w:t xml:space="preserve">                                                                                  </w:t>
      </w:r>
      <w:r w:rsidRPr="002301DD">
        <w:rPr>
          <w:sz w:val="16"/>
          <w:szCs w:val="16"/>
        </w:rPr>
        <w:t xml:space="preserve">Приложение </w:t>
      </w:r>
    </w:p>
    <w:p w:rsidR="00FC61E1" w:rsidRPr="002301DD" w:rsidRDefault="00FC61E1" w:rsidP="00FC61E1">
      <w:pPr>
        <w:pStyle w:val="af0"/>
        <w:ind w:left="5103"/>
        <w:jc w:val="right"/>
        <w:rPr>
          <w:sz w:val="16"/>
          <w:szCs w:val="16"/>
        </w:rPr>
      </w:pPr>
      <w:r w:rsidRPr="002301DD">
        <w:rPr>
          <w:sz w:val="16"/>
          <w:szCs w:val="16"/>
        </w:rPr>
        <w:t>к постановлению администрации</w:t>
      </w:r>
    </w:p>
    <w:p w:rsidR="00FC61E1" w:rsidRPr="002301DD" w:rsidRDefault="00FC61E1" w:rsidP="00FC61E1">
      <w:pPr>
        <w:pStyle w:val="af0"/>
        <w:ind w:left="5103"/>
        <w:jc w:val="right"/>
        <w:rPr>
          <w:sz w:val="16"/>
          <w:szCs w:val="16"/>
        </w:rPr>
      </w:pPr>
      <w:r w:rsidRPr="002301DD">
        <w:rPr>
          <w:sz w:val="16"/>
          <w:szCs w:val="16"/>
        </w:rPr>
        <w:t>от «28» октября2024 г. № 354</w:t>
      </w:r>
    </w:p>
    <w:p w:rsidR="00FC61E1" w:rsidRPr="002301DD" w:rsidRDefault="00FC61E1" w:rsidP="00FC61E1">
      <w:pPr>
        <w:tabs>
          <w:tab w:val="left" w:pos="424"/>
          <w:tab w:val="right" w:pos="9355"/>
        </w:tabs>
        <w:rPr>
          <w:b/>
          <w:sz w:val="16"/>
          <w:szCs w:val="16"/>
        </w:rPr>
      </w:pPr>
      <w:r w:rsidRPr="002301DD">
        <w:rPr>
          <w:b/>
          <w:sz w:val="16"/>
          <w:szCs w:val="16"/>
        </w:rPr>
        <w:t xml:space="preserve">             </w:t>
      </w:r>
    </w:p>
    <w:p w:rsidR="00FC61E1" w:rsidRPr="002301DD" w:rsidRDefault="00FC61E1" w:rsidP="00FC61E1">
      <w:pPr>
        <w:tabs>
          <w:tab w:val="left" w:pos="6894"/>
        </w:tabs>
        <w:rPr>
          <w:b/>
          <w:sz w:val="16"/>
          <w:szCs w:val="16"/>
        </w:rPr>
      </w:pPr>
      <w:r w:rsidRPr="002301DD">
        <w:rPr>
          <w:b/>
          <w:sz w:val="16"/>
          <w:szCs w:val="16"/>
        </w:rPr>
        <w:t xml:space="preserve"> </w:t>
      </w:r>
      <w:r w:rsidRPr="002301DD">
        <w:rPr>
          <w:b/>
          <w:sz w:val="16"/>
          <w:szCs w:val="16"/>
        </w:rPr>
        <w:tab/>
      </w:r>
    </w:p>
    <w:p w:rsidR="00FC61E1" w:rsidRPr="002301DD" w:rsidRDefault="00FC61E1" w:rsidP="00FC61E1">
      <w:pPr>
        <w:jc w:val="center"/>
        <w:rPr>
          <w:b/>
          <w:sz w:val="16"/>
          <w:szCs w:val="16"/>
        </w:rPr>
      </w:pPr>
      <w:r w:rsidRPr="002301DD">
        <w:rPr>
          <w:b/>
          <w:sz w:val="16"/>
          <w:szCs w:val="16"/>
        </w:rPr>
        <w:t xml:space="preserve">ПРОГРАММА  </w:t>
      </w:r>
    </w:p>
    <w:p w:rsidR="00FC61E1" w:rsidRPr="002301DD" w:rsidRDefault="00FC61E1" w:rsidP="00FC61E1">
      <w:pPr>
        <w:suppressAutoHyphens/>
        <w:jc w:val="center"/>
        <w:rPr>
          <w:b/>
          <w:bCs/>
          <w:sz w:val="16"/>
          <w:szCs w:val="16"/>
        </w:rPr>
      </w:pPr>
      <w:r w:rsidRPr="002301DD">
        <w:rPr>
          <w:b/>
          <w:sz w:val="16"/>
          <w:szCs w:val="16"/>
        </w:rPr>
        <w:t xml:space="preserve">профилактики рисков причинения вреда (ущерба) охраняемым законом ценностям в сфере муниципального жилищного контроля </w:t>
      </w:r>
      <w:r w:rsidRPr="002301DD">
        <w:rPr>
          <w:b/>
          <w:bCs/>
          <w:sz w:val="16"/>
          <w:szCs w:val="16"/>
        </w:rPr>
        <w:t xml:space="preserve">на территории Большеврудское сельское поселение Волосовского муниципального района Ленинградской области </w:t>
      </w:r>
      <w:r w:rsidRPr="002301DD">
        <w:rPr>
          <w:b/>
          <w:sz w:val="16"/>
          <w:szCs w:val="16"/>
        </w:rPr>
        <w:t xml:space="preserve">на 2025 год </w:t>
      </w:r>
    </w:p>
    <w:p w:rsidR="00FC61E1" w:rsidRPr="002301DD" w:rsidRDefault="00FC61E1" w:rsidP="00FC61E1">
      <w:pPr>
        <w:rPr>
          <w:b/>
          <w:sz w:val="16"/>
          <w:szCs w:val="16"/>
        </w:rPr>
      </w:pPr>
    </w:p>
    <w:p w:rsidR="00FC61E1" w:rsidRPr="002301DD" w:rsidRDefault="00FC61E1" w:rsidP="00FC61E1">
      <w:pPr>
        <w:jc w:val="center"/>
        <w:rPr>
          <w:bCs/>
          <w:sz w:val="16"/>
          <w:szCs w:val="16"/>
        </w:rPr>
      </w:pPr>
      <w:r w:rsidRPr="002301DD">
        <w:rPr>
          <w:bCs/>
          <w:sz w:val="16"/>
          <w:szCs w:val="16"/>
        </w:rPr>
        <w:t xml:space="preserve">      1. 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p>
    <w:p w:rsidR="00FC61E1" w:rsidRPr="002301DD" w:rsidRDefault="00FC61E1" w:rsidP="00FC61E1">
      <w:pPr>
        <w:jc w:val="center"/>
        <w:rPr>
          <w:b/>
          <w:sz w:val="16"/>
          <w:szCs w:val="16"/>
        </w:rPr>
      </w:pPr>
    </w:p>
    <w:p w:rsidR="00FC61E1" w:rsidRPr="002301DD" w:rsidRDefault="00FC61E1" w:rsidP="00FC61E1">
      <w:pPr>
        <w:tabs>
          <w:tab w:val="left" w:pos="851"/>
          <w:tab w:val="left" w:pos="1134"/>
        </w:tabs>
        <w:suppressAutoHyphens/>
        <w:ind w:right="-143"/>
        <w:jc w:val="both"/>
        <w:rPr>
          <w:sz w:val="16"/>
          <w:szCs w:val="16"/>
          <w:lang w:eastAsia="ar-SA"/>
        </w:rPr>
      </w:pPr>
      <w:r w:rsidRPr="002301DD">
        <w:rPr>
          <w:sz w:val="16"/>
          <w:szCs w:val="16"/>
          <w:lang w:eastAsia="ar-SA"/>
        </w:rPr>
        <w:t xml:space="preserve">        1.1. Муниципальный жилищный контроль на территории Большеврудского сельского поселения Волосовского муниципального района Ленинградской области осуществляется Администрацией муниципального образования Большеврудское сельское поселение Волосовского муниципального района Ленинградской области (далее - Администрация, Контрольный орган) и уполномоченными ею органами и должностными лицами. </w:t>
      </w:r>
    </w:p>
    <w:p w:rsidR="00FC61E1" w:rsidRPr="002301DD" w:rsidRDefault="00FC61E1" w:rsidP="00FC61E1">
      <w:pPr>
        <w:tabs>
          <w:tab w:val="left" w:pos="993"/>
          <w:tab w:val="left" w:pos="1134"/>
        </w:tabs>
        <w:autoSpaceDE w:val="0"/>
        <w:autoSpaceDN w:val="0"/>
        <w:adjustRightInd w:val="0"/>
        <w:ind w:right="-143"/>
        <w:jc w:val="both"/>
        <w:rPr>
          <w:bCs/>
          <w:sz w:val="16"/>
          <w:szCs w:val="16"/>
        </w:rPr>
      </w:pPr>
      <w:r w:rsidRPr="002301DD">
        <w:rPr>
          <w:bCs/>
          <w:sz w:val="16"/>
          <w:szCs w:val="16"/>
        </w:rPr>
        <w:t xml:space="preserve">          </w:t>
      </w:r>
      <w:proofErr w:type="gramStart"/>
      <w:r w:rsidRPr="002301DD">
        <w:rPr>
          <w:bCs/>
          <w:sz w:val="16"/>
          <w:szCs w:val="16"/>
        </w:rPr>
        <w:t xml:space="preserve">Программа профилактики рисков причинения вреда (ущерба) охраняемым законом ценностям в сфере муниципального жилищного контроля </w:t>
      </w:r>
      <w:r w:rsidRPr="002301DD">
        <w:rPr>
          <w:sz w:val="16"/>
          <w:szCs w:val="16"/>
        </w:rPr>
        <w:t xml:space="preserve">реализуется отделом жилищно-коммунального хозяйства </w:t>
      </w:r>
      <w:r w:rsidRPr="002301DD">
        <w:rPr>
          <w:bCs/>
          <w:sz w:val="16"/>
          <w:szCs w:val="16"/>
        </w:rPr>
        <w:t>администрации в соответствии с Федеральным законом от 31.07.2020 №248-ФЗ «О государственном контроле (надзоре) и муниципальном контроле в Российской Федерации» и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Pr="002301DD">
        <w:rPr>
          <w:bCs/>
          <w:sz w:val="16"/>
          <w:szCs w:val="16"/>
        </w:rPr>
        <w:t xml:space="preserve"> законом ценностям». </w:t>
      </w:r>
    </w:p>
    <w:p w:rsidR="00FC61E1" w:rsidRPr="002301DD" w:rsidRDefault="00FC61E1" w:rsidP="00FC61E1">
      <w:pPr>
        <w:tabs>
          <w:tab w:val="left" w:pos="993"/>
          <w:tab w:val="left" w:pos="1134"/>
        </w:tabs>
        <w:autoSpaceDE w:val="0"/>
        <w:autoSpaceDN w:val="0"/>
        <w:adjustRightInd w:val="0"/>
        <w:ind w:right="-143"/>
        <w:jc w:val="both"/>
        <w:rPr>
          <w:bCs/>
          <w:sz w:val="16"/>
          <w:szCs w:val="16"/>
        </w:rPr>
      </w:pPr>
      <w:r w:rsidRPr="002301DD">
        <w:rPr>
          <w:bCs/>
          <w:sz w:val="16"/>
          <w:szCs w:val="16"/>
        </w:rPr>
        <w:t xml:space="preserve">       1.2. </w:t>
      </w:r>
      <w:r w:rsidRPr="002301DD">
        <w:rPr>
          <w:sz w:val="16"/>
          <w:szCs w:val="16"/>
        </w:rPr>
        <w:t>Программа профилактики рисков причинения вреда (ущерба) охраняемым законом ценностям (далее - программа профилактики рисков причинения вреда, Программа) ежегодно утверждается по каждому виду контроля и состоит из следующих разделов:</w:t>
      </w:r>
    </w:p>
    <w:p w:rsidR="00FC61E1" w:rsidRPr="002301DD" w:rsidRDefault="00FC61E1" w:rsidP="00FC61E1">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2301DD">
        <w:rPr>
          <w:rFonts w:ascii="Times New Roman" w:hAnsi="Times New Roman"/>
          <w:sz w:val="16"/>
          <w:szCs w:val="16"/>
        </w:rPr>
        <w:t xml:space="preserve">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w:t>
      </w:r>
    </w:p>
    <w:p w:rsidR="00FC61E1" w:rsidRPr="002301DD" w:rsidRDefault="00FC61E1" w:rsidP="00FC61E1">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2301DD">
        <w:rPr>
          <w:rFonts w:ascii="Times New Roman" w:hAnsi="Times New Roman"/>
          <w:sz w:val="16"/>
          <w:szCs w:val="16"/>
        </w:rPr>
        <w:t xml:space="preserve">цели и задачи </w:t>
      </w:r>
      <w:proofErr w:type="gramStart"/>
      <w:r w:rsidRPr="002301DD">
        <w:rPr>
          <w:rFonts w:ascii="Times New Roman" w:hAnsi="Times New Roman"/>
          <w:sz w:val="16"/>
          <w:szCs w:val="16"/>
        </w:rPr>
        <w:t>реализации программы профилактики рисков причинения вреда</w:t>
      </w:r>
      <w:proofErr w:type="gramEnd"/>
      <w:r w:rsidRPr="002301DD">
        <w:rPr>
          <w:rFonts w:ascii="Times New Roman" w:hAnsi="Times New Roman"/>
          <w:sz w:val="16"/>
          <w:szCs w:val="16"/>
        </w:rPr>
        <w:t>;</w:t>
      </w:r>
    </w:p>
    <w:p w:rsidR="00FC61E1" w:rsidRPr="002301DD" w:rsidRDefault="00FC61E1" w:rsidP="00FC61E1">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2301DD">
        <w:rPr>
          <w:rFonts w:ascii="Times New Roman" w:hAnsi="Times New Roman"/>
          <w:sz w:val="16"/>
          <w:szCs w:val="16"/>
        </w:rPr>
        <w:t xml:space="preserve">перечень профилактических мероприятий, сроки (периодичность) их проведения; </w:t>
      </w:r>
    </w:p>
    <w:p w:rsidR="00FC61E1" w:rsidRPr="002301DD" w:rsidRDefault="00FC61E1" w:rsidP="00FC61E1">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2301DD">
        <w:rPr>
          <w:rFonts w:ascii="Times New Roman" w:hAnsi="Times New Roman"/>
          <w:sz w:val="16"/>
          <w:szCs w:val="16"/>
        </w:rPr>
        <w:t xml:space="preserve">показатели результативности и эффективности </w:t>
      </w:r>
      <w:proofErr w:type="gramStart"/>
      <w:r w:rsidRPr="002301DD">
        <w:rPr>
          <w:rFonts w:ascii="Times New Roman" w:hAnsi="Times New Roman"/>
          <w:sz w:val="16"/>
          <w:szCs w:val="16"/>
        </w:rPr>
        <w:t>программы профилактики рисков причинения вреда</w:t>
      </w:r>
      <w:proofErr w:type="gramEnd"/>
      <w:r w:rsidRPr="002301DD">
        <w:rPr>
          <w:rFonts w:ascii="Times New Roman" w:hAnsi="Times New Roman"/>
          <w:sz w:val="16"/>
          <w:szCs w:val="16"/>
        </w:rPr>
        <w:t>.</w:t>
      </w:r>
    </w:p>
    <w:p w:rsidR="00FC61E1" w:rsidRPr="002301DD" w:rsidRDefault="00FC61E1" w:rsidP="00FC61E1">
      <w:pPr>
        <w:tabs>
          <w:tab w:val="left" w:pos="1134"/>
        </w:tabs>
        <w:autoSpaceDE w:val="0"/>
        <w:autoSpaceDN w:val="0"/>
        <w:adjustRightInd w:val="0"/>
        <w:ind w:right="-143"/>
        <w:jc w:val="both"/>
        <w:rPr>
          <w:bCs/>
          <w:sz w:val="16"/>
          <w:szCs w:val="16"/>
        </w:rPr>
      </w:pPr>
      <w:r w:rsidRPr="002301DD">
        <w:rPr>
          <w:sz w:val="16"/>
          <w:szCs w:val="16"/>
        </w:rPr>
        <w:t xml:space="preserve">        1.3. </w:t>
      </w:r>
      <w:proofErr w:type="gramStart"/>
      <w:r w:rsidRPr="002301DD">
        <w:rPr>
          <w:bCs/>
          <w:sz w:val="16"/>
          <w:szCs w:val="16"/>
        </w:rPr>
        <w:t>К контролируемым лицам относятся юридические лица (товарищества собственников жилья, управляющие организации), индивидуальные предприниматели, осуществляющие управление многоквартирными домами, оказывающие услуги и (или) выполняющие работы по содержанию и ремонту общего имущества в многоквартирных домах, в которых все или отдельные помещения находятся в муниципальной собственности</w:t>
      </w:r>
      <w:r w:rsidRPr="002301DD">
        <w:rPr>
          <w:sz w:val="16"/>
          <w:szCs w:val="16"/>
        </w:rPr>
        <w:t xml:space="preserve">, а также </w:t>
      </w:r>
      <w:r w:rsidRPr="002301DD">
        <w:rPr>
          <w:bCs/>
          <w:sz w:val="16"/>
          <w:szCs w:val="16"/>
        </w:rPr>
        <w:t xml:space="preserve">физические лица, осуществляющие эксплуатацию муниципального жилищного фонда. </w:t>
      </w:r>
      <w:proofErr w:type="gramEnd"/>
    </w:p>
    <w:p w:rsidR="00FC61E1" w:rsidRPr="002301DD" w:rsidRDefault="00FC61E1" w:rsidP="00FC61E1">
      <w:pPr>
        <w:ind w:right="-142"/>
        <w:jc w:val="both"/>
        <w:rPr>
          <w:bCs/>
          <w:sz w:val="16"/>
          <w:szCs w:val="16"/>
        </w:rPr>
      </w:pPr>
      <w:r w:rsidRPr="002301DD">
        <w:rPr>
          <w:bCs/>
          <w:sz w:val="16"/>
          <w:szCs w:val="16"/>
        </w:rPr>
        <w:t xml:space="preserve">       1.4.  Основания для проведения плановых и внеплановых проверок в отчетном периоде 2024 года отсутствовали. Сотрудниками администрации проведено 2 профилактических мероприятия в отношении 2 объектов контроля. Профилактические визиты по заявлениям контролируемых лиц в 2024 году не проводились ввиду отсутствия таких заявлений. В целях предупреждения нарушений контролируемыми лицами обязательных требований, осуществлялось консультирование в устной форме, а также информирование посредством размещения материалов информационного характера на официальном сайте администрации в информационно-телекоммуникационной сети «Интернет».   </w:t>
      </w:r>
    </w:p>
    <w:p w:rsidR="00FC61E1" w:rsidRPr="002301DD" w:rsidRDefault="00FC61E1" w:rsidP="00FC61E1">
      <w:pPr>
        <w:tabs>
          <w:tab w:val="left" w:pos="1134"/>
        </w:tabs>
        <w:autoSpaceDE w:val="0"/>
        <w:autoSpaceDN w:val="0"/>
        <w:adjustRightInd w:val="0"/>
        <w:ind w:right="-143"/>
        <w:jc w:val="both"/>
        <w:rPr>
          <w:bCs/>
          <w:sz w:val="16"/>
          <w:szCs w:val="16"/>
        </w:rPr>
      </w:pPr>
      <w:r w:rsidRPr="002301DD">
        <w:rPr>
          <w:bCs/>
          <w:sz w:val="16"/>
          <w:szCs w:val="16"/>
        </w:rPr>
        <w:t xml:space="preserve">        1.5. Основной </w:t>
      </w:r>
      <w:proofErr w:type="gramStart"/>
      <w:r w:rsidRPr="002301DD">
        <w:rPr>
          <w:bCs/>
          <w:sz w:val="16"/>
          <w:szCs w:val="16"/>
        </w:rPr>
        <w:t>проблемой</w:t>
      </w:r>
      <w:proofErr w:type="gramEnd"/>
      <w:r w:rsidRPr="002301DD">
        <w:rPr>
          <w:bCs/>
          <w:sz w:val="16"/>
          <w:szCs w:val="16"/>
        </w:rPr>
        <w:t xml:space="preserve"> на решение которой направлена Программа, является низкий уровень знания подконтрольными субъектами в части требований, предъявляемых к ним законодательством Российской Федерации в сфере муниципального жилищного контроля. </w:t>
      </w:r>
    </w:p>
    <w:p w:rsidR="00FC61E1" w:rsidRPr="002301DD" w:rsidRDefault="00FC61E1" w:rsidP="00FC61E1">
      <w:pPr>
        <w:tabs>
          <w:tab w:val="left" w:pos="1134"/>
        </w:tabs>
        <w:autoSpaceDE w:val="0"/>
        <w:autoSpaceDN w:val="0"/>
        <w:adjustRightInd w:val="0"/>
        <w:ind w:right="-143"/>
        <w:jc w:val="both"/>
        <w:rPr>
          <w:bCs/>
          <w:sz w:val="16"/>
          <w:szCs w:val="16"/>
        </w:rPr>
      </w:pPr>
      <w:r w:rsidRPr="002301DD">
        <w:rPr>
          <w:bCs/>
          <w:sz w:val="16"/>
          <w:szCs w:val="16"/>
        </w:rPr>
        <w:t xml:space="preserve">        1.6. Пути решения проблем: повышение уровня правосознания подконтрольных субъектов, а также формирование ответственного отношения к исполнению своих правовых обязанностей.   </w:t>
      </w:r>
    </w:p>
    <w:p w:rsidR="00FC61E1" w:rsidRPr="002301DD" w:rsidRDefault="00FC61E1" w:rsidP="00FC61E1">
      <w:pPr>
        <w:ind w:right="-143"/>
        <w:jc w:val="both"/>
        <w:rPr>
          <w:sz w:val="16"/>
          <w:szCs w:val="16"/>
        </w:rPr>
      </w:pPr>
    </w:p>
    <w:p w:rsidR="00FC61E1" w:rsidRPr="002301DD" w:rsidRDefault="00FC61E1" w:rsidP="00FC61E1">
      <w:pPr>
        <w:ind w:right="-143" w:firstLine="708"/>
        <w:jc w:val="center"/>
        <w:rPr>
          <w:sz w:val="16"/>
          <w:szCs w:val="16"/>
        </w:rPr>
      </w:pPr>
      <w:r w:rsidRPr="002301DD">
        <w:rPr>
          <w:sz w:val="16"/>
          <w:szCs w:val="16"/>
        </w:rPr>
        <w:t>2. Цели и задачи реализации программы профилактики</w:t>
      </w:r>
    </w:p>
    <w:p w:rsidR="00FC61E1" w:rsidRPr="002301DD" w:rsidRDefault="00FC61E1" w:rsidP="00FC61E1">
      <w:pPr>
        <w:ind w:right="-143" w:firstLine="567"/>
        <w:jc w:val="both"/>
        <w:rPr>
          <w:sz w:val="16"/>
          <w:szCs w:val="16"/>
        </w:rPr>
      </w:pPr>
    </w:p>
    <w:p w:rsidR="00FC61E1" w:rsidRPr="002301DD" w:rsidRDefault="00FC61E1" w:rsidP="00FC61E1">
      <w:pPr>
        <w:ind w:right="-143" w:firstLine="567"/>
        <w:jc w:val="both"/>
        <w:rPr>
          <w:sz w:val="16"/>
          <w:szCs w:val="16"/>
        </w:rPr>
      </w:pPr>
      <w:r w:rsidRPr="002301DD">
        <w:rPr>
          <w:sz w:val="16"/>
          <w:szCs w:val="16"/>
        </w:rPr>
        <w:t>2.1.   Целями реализации программы являются:</w:t>
      </w:r>
    </w:p>
    <w:p w:rsidR="00FC61E1" w:rsidRPr="002301DD" w:rsidRDefault="00FC61E1" w:rsidP="00FC61E1">
      <w:pPr>
        <w:tabs>
          <w:tab w:val="left" w:pos="567"/>
          <w:tab w:val="left" w:pos="709"/>
          <w:tab w:val="left" w:pos="851"/>
          <w:tab w:val="left" w:pos="993"/>
        </w:tabs>
        <w:ind w:right="-143" w:firstLine="709"/>
        <w:jc w:val="both"/>
        <w:rPr>
          <w:sz w:val="16"/>
          <w:szCs w:val="16"/>
        </w:rPr>
      </w:pPr>
      <w:r w:rsidRPr="002301DD">
        <w:rPr>
          <w:sz w:val="16"/>
          <w:szCs w:val="16"/>
        </w:rPr>
        <w:t>1) стимулирование добросовестного соблюдения обязательных требований всеми контролируемыми лицами;</w:t>
      </w:r>
    </w:p>
    <w:p w:rsidR="00FC61E1" w:rsidRPr="002301DD" w:rsidRDefault="00FC61E1" w:rsidP="00FC61E1">
      <w:pPr>
        <w:tabs>
          <w:tab w:val="left" w:pos="567"/>
          <w:tab w:val="left" w:pos="709"/>
          <w:tab w:val="left" w:pos="851"/>
          <w:tab w:val="left" w:pos="993"/>
        </w:tabs>
        <w:ind w:right="-143" w:firstLine="709"/>
        <w:jc w:val="both"/>
        <w:rPr>
          <w:sz w:val="16"/>
          <w:szCs w:val="16"/>
        </w:rPr>
      </w:pPr>
      <w:r w:rsidRPr="002301DD">
        <w:rPr>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C61E1" w:rsidRPr="002301DD" w:rsidRDefault="00FC61E1" w:rsidP="00FC61E1">
      <w:pPr>
        <w:tabs>
          <w:tab w:val="left" w:pos="567"/>
          <w:tab w:val="left" w:pos="709"/>
          <w:tab w:val="left" w:pos="851"/>
          <w:tab w:val="left" w:pos="993"/>
        </w:tabs>
        <w:ind w:right="-143" w:firstLine="709"/>
        <w:jc w:val="both"/>
        <w:rPr>
          <w:sz w:val="16"/>
          <w:szCs w:val="16"/>
        </w:rPr>
      </w:pPr>
      <w:r w:rsidRPr="002301DD">
        <w:rPr>
          <w:sz w:val="16"/>
          <w:szCs w:val="1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FC61E1" w:rsidRPr="002301DD" w:rsidRDefault="00FC61E1" w:rsidP="00FC61E1">
      <w:pPr>
        <w:pStyle w:val="af"/>
        <w:numPr>
          <w:ilvl w:val="1"/>
          <w:numId w:val="11"/>
        </w:numPr>
        <w:tabs>
          <w:tab w:val="left" w:pos="567"/>
          <w:tab w:val="left" w:pos="709"/>
          <w:tab w:val="left" w:pos="851"/>
          <w:tab w:val="left" w:pos="993"/>
        </w:tabs>
        <w:spacing w:after="0" w:line="240" w:lineRule="auto"/>
        <w:ind w:left="1276" w:right="-143" w:hanging="721"/>
        <w:jc w:val="both"/>
        <w:rPr>
          <w:rFonts w:ascii="Times New Roman" w:eastAsia="Times New Roman" w:hAnsi="Times New Roman"/>
          <w:sz w:val="16"/>
          <w:szCs w:val="16"/>
          <w:lang w:eastAsia="ru-RU"/>
        </w:rPr>
      </w:pPr>
      <w:r w:rsidRPr="002301DD">
        <w:rPr>
          <w:rFonts w:ascii="Times New Roman" w:eastAsia="Times New Roman" w:hAnsi="Times New Roman"/>
          <w:sz w:val="16"/>
          <w:szCs w:val="16"/>
          <w:lang w:eastAsia="ru-RU"/>
        </w:rPr>
        <w:t xml:space="preserve">Для достижения целей необходимо решение следующих задач: </w:t>
      </w:r>
    </w:p>
    <w:p w:rsidR="00FC61E1" w:rsidRPr="002301DD" w:rsidRDefault="00FC61E1" w:rsidP="00FC61E1">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2301DD">
        <w:rPr>
          <w:rFonts w:ascii="Times New Roman" w:eastAsia="Times New Roman" w:hAnsi="Times New Roman"/>
          <w:sz w:val="16"/>
          <w:szCs w:val="16"/>
          <w:lang w:eastAsia="ru-RU"/>
        </w:rPr>
        <w:t xml:space="preserve"> предотвращение рисков причинения вреда (ущерба) охраняемым законом ценностям; </w:t>
      </w:r>
    </w:p>
    <w:p w:rsidR="00FC61E1" w:rsidRPr="002301DD" w:rsidRDefault="00FC61E1" w:rsidP="00FC61E1">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2301DD">
        <w:rPr>
          <w:rFonts w:ascii="Times New Roman" w:eastAsia="Times New Roman" w:hAnsi="Times New Roman"/>
          <w:sz w:val="16"/>
          <w:szCs w:val="16"/>
          <w:lang w:eastAsia="ru-RU"/>
        </w:rPr>
        <w:t xml:space="preserve"> проведение профилактических мероприятий, направленных на предотвращение причинения вреда охраняемым законом ценностям; </w:t>
      </w:r>
    </w:p>
    <w:p w:rsidR="00FC61E1" w:rsidRPr="002301DD" w:rsidRDefault="00FC61E1" w:rsidP="00FC61E1">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2301DD">
        <w:rPr>
          <w:rFonts w:ascii="Times New Roman" w:eastAsia="Times New Roman" w:hAnsi="Times New Roman"/>
          <w:sz w:val="16"/>
          <w:szCs w:val="16"/>
          <w:lang w:eastAsia="ru-RU"/>
        </w:rPr>
        <w:t xml:space="preserve"> информирование, консультирование контролируемых лиц с использованием информационно-телекоммуникационных технологий;</w:t>
      </w:r>
    </w:p>
    <w:p w:rsidR="00FC61E1" w:rsidRPr="002301DD" w:rsidRDefault="00FC61E1" w:rsidP="00FC61E1">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2301DD">
        <w:rPr>
          <w:rFonts w:ascii="Times New Roman" w:eastAsia="Times New Roman" w:hAnsi="Times New Roman"/>
          <w:sz w:val="16"/>
          <w:szCs w:val="16"/>
          <w:lang w:eastAsia="ru-RU"/>
        </w:rPr>
        <w:t xml:space="preserve"> обеспечение доступности информации об обязательных требованиях и необходимых мерах по их исполнению;</w:t>
      </w:r>
    </w:p>
    <w:p w:rsidR="00FC61E1" w:rsidRPr="002301DD" w:rsidRDefault="00FC61E1" w:rsidP="00FC61E1">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2301DD">
        <w:rPr>
          <w:rFonts w:ascii="Times New Roman" w:eastAsia="Times New Roman" w:hAnsi="Times New Roman"/>
          <w:sz w:val="16"/>
          <w:szCs w:val="16"/>
          <w:lang w:eastAsia="ru-RU"/>
        </w:rPr>
        <w:lastRenderedPageBreak/>
        <w:t xml:space="preserve"> определение перечня видов и сбор статистических данных, необходимых для организации профилактической работы. </w:t>
      </w:r>
    </w:p>
    <w:p w:rsidR="00FC61E1" w:rsidRPr="002301DD" w:rsidRDefault="00FC61E1" w:rsidP="00FC61E1">
      <w:pPr>
        <w:ind w:right="-143" w:firstLine="708"/>
        <w:jc w:val="both"/>
        <w:rPr>
          <w:sz w:val="16"/>
          <w:szCs w:val="16"/>
        </w:rPr>
      </w:pPr>
    </w:p>
    <w:p w:rsidR="00FC61E1" w:rsidRPr="002301DD" w:rsidRDefault="00FC61E1" w:rsidP="00FC61E1">
      <w:pPr>
        <w:ind w:right="-143"/>
        <w:jc w:val="center"/>
        <w:rPr>
          <w:bCs/>
          <w:sz w:val="16"/>
          <w:szCs w:val="16"/>
        </w:rPr>
      </w:pPr>
      <w:r w:rsidRPr="002301DD">
        <w:rPr>
          <w:bCs/>
          <w:sz w:val="16"/>
          <w:szCs w:val="16"/>
        </w:rPr>
        <w:t xml:space="preserve">3. Перечень профилактических мероприятий, </w:t>
      </w:r>
    </w:p>
    <w:p w:rsidR="00FC61E1" w:rsidRPr="002301DD" w:rsidRDefault="00FC61E1" w:rsidP="00FC61E1">
      <w:pPr>
        <w:ind w:right="-143"/>
        <w:jc w:val="center"/>
        <w:rPr>
          <w:bCs/>
          <w:sz w:val="16"/>
          <w:szCs w:val="16"/>
        </w:rPr>
      </w:pPr>
      <w:r w:rsidRPr="002301DD">
        <w:rPr>
          <w:bCs/>
          <w:sz w:val="16"/>
          <w:szCs w:val="16"/>
        </w:rPr>
        <w:t xml:space="preserve">сроки (периодичность) их проведения </w:t>
      </w:r>
    </w:p>
    <w:p w:rsidR="00FC61E1" w:rsidRPr="002301DD" w:rsidRDefault="00FC61E1" w:rsidP="00FC61E1">
      <w:pPr>
        <w:autoSpaceDE w:val="0"/>
        <w:autoSpaceDN w:val="0"/>
        <w:adjustRightInd w:val="0"/>
        <w:ind w:right="-143"/>
        <w:jc w:val="both"/>
        <w:outlineLvl w:val="0"/>
        <w:rPr>
          <w:sz w:val="16"/>
          <w:szCs w:val="16"/>
        </w:rPr>
      </w:pPr>
    </w:p>
    <w:p w:rsidR="00FC61E1" w:rsidRPr="002301DD" w:rsidRDefault="00FC61E1" w:rsidP="00FC61E1">
      <w:pPr>
        <w:tabs>
          <w:tab w:val="left" w:pos="851"/>
          <w:tab w:val="left" w:pos="993"/>
        </w:tabs>
        <w:autoSpaceDE w:val="0"/>
        <w:autoSpaceDN w:val="0"/>
        <w:adjustRightInd w:val="0"/>
        <w:ind w:right="-143"/>
        <w:jc w:val="both"/>
        <w:rPr>
          <w:sz w:val="16"/>
          <w:szCs w:val="16"/>
        </w:rPr>
      </w:pPr>
      <w:r w:rsidRPr="002301DD">
        <w:rPr>
          <w:sz w:val="16"/>
          <w:szCs w:val="16"/>
        </w:rPr>
        <w:t xml:space="preserve">         3.1. При осуществлении муниципального жилищного контроля проводятся следующие профилактические мероприятия:</w:t>
      </w:r>
    </w:p>
    <w:p w:rsidR="00FC61E1" w:rsidRPr="002301DD" w:rsidRDefault="00FC61E1" w:rsidP="00FC61E1">
      <w:pPr>
        <w:widowControl w:val="0"/>
        <w:ind w:right="-143" w:firstLine="709"/>
        <w:jc w:val="both"/>
        <w:rPr>
          <w:sz w:val="16"/>
          <w:szCs w:val="16"/>
        </w:rPr>
      </w:pPr>
      <w:r w:rsidRPr="002301DD">
        <w:rPr>
          <w:sz w:val="16"/>
          <w:szCs w:val="16"/>
        </w:rPr>
        <w:t>1) информирование;</w:t>
      </w:r>
    </w:p>
    <w:p w:rsidR="00FC61E1" w:rsidRPr="002301DD" w:rsidRDefault="00FC61E1" w:rsidP="00FC61E1">
      <w:pPr>
        <w:widowControl w:val="0"/>
        <w:ind w:right="-143" w:firstLine="709"/>
        <w:jc w:val="both"/>
        <w:rPr>
          <w:sz w:val="16"/>
          <w:szCs w:val="16"/>
        </w:rPr>
      </w:pPr>
      <w:r w:rsidRPr="002301DD">
        <w:rPr>
          <w:sz w:val="16"/>
          <w:szCs w:val="16"/>
        </w:rPr>
        <w:t>2) консультирование;</w:t>
      </w:r>
    </w:p>
    <w:p w:rsidR="00FC61E1" w:rsidRPr="002301DD" w:rsidRDefault="00FC61E1" w:rsidP="00FC61E1">
      <w:pPr>
        <w:widowControl w:val="0"/>
        <w:ind w:right="-143" w:firstLine="709"/>
        <w:jc w:val="both"/>
        <w:rPr>
          <w:sz w:val="16"/>
          <w:szCs w:val="16"/>
        </w:rPr>
      </w:pPr>
      <w:r w:rsidRPr="002301DD">
        <w:rPr>
          <w:sz w:val="16"/>
          <w:szCs w:val="16"/>
        </w:rPr>
        <w:t xml:space="preserve">3) обобщение правоприменительной практики; </w:t>
      </w:r>
    </w:p>
    <w:p w:rsidR="00FC61E1" w:rsidRPr="002301DD" w:rsidRDefault="00FC61E1" w:rsidP="00FC61E1">
      <w:pPr>
        <w:widowControl w:val="0"/>
        <w:ind w:right="-143" w:firstLine="709"/>
        <w:jc w:val="both"/>
        <w:rPr>
          <w:sz w:val="16"/>
          <w:szCs w:val="16"/>
        </w:rPr>
      </w:pPr>
      <w:r w:rsidRPr="002301DD">
        <w:rPr>
          <w:sz w:val="16"/>
          <w:szCs w:val="16"/>
        </w:rPr>
        <w:t>4) объявление предостережения;</w:t>
      </w:r>
    </w:p>
    <w:p w:rsidR="00FC61E1" w:rsidRPr="002301DD" w:rsidRDefault="00FC61E1" w:rsidP="00FC61E1">
      <w:pPr>
        <w:widowControl w:val="0"/>
        <w:ind w:right="-143" w:firstLine="709"/>
        <w:jc w:val="both"/>
        <w:rPr>
          <w:sz w:val="16"/>
          <w:szCs w:val="16"/>
        </w:rPr>
      </w:pPr>
      <w:r w:rsidRPr="002301DD">
        <w:rPr>
          <w:sz w:val="16"/>
          <w:szCs w:val="16"/>
        </w:rPr>
        <w:t>5) профилактический визит.</w:t>
      </w:r>
    </w:p>
    <w:p w:rsidR="00FC61E1" w:rsidRPr="002301DD" w:rsidRDefault="00FC61E1" w:rsidP="00FC61E1">
      <w:pPr>
        <w:autoSpaceDE w:val="0"/>
        <w:autoSpaceDN w:val="0"/>
        <w:adjustRightInd w:val="0"/>
        <w:ind w:right="-143" w:firstLine="709"/>
        <w:jc w:val="both"/>
        <w:rPr>
          <w:sz w:val="16"/>
          <w:szCs w:val="16"/>
        </w:rPr>
      </w:pPr>
      <w:r w:rsidRPr="002301DD">
        <w:rPr>
          <w:sz w:val="16"/>
          <w:szCs w:val="16"/>
        </w:rPr>
        <w:t xml:space="preserve">3.2. Информирование. </w:t>
      </w:r>
    </w:p>
    <w:p w:rsidR="00FC61E1" w:rsidRPr="002301DD" w:rsidRDefault="00FC61E1" w:rsidP="00FC61E1">
      <w:pPr>
        <w:autoSpaceDE w:val="0"/>
        <w:autoSpaceDN w:val="0"/>
        <w:adjustRightInd w:val="0"/>
        <w:ind w:right="-143" w:firstLine="708"/>
        <w:jc w:val="both"/>
        <w:rPr>
          <w:sz w:val="16"/>
          <w:szCs w:val="16"/>
        </w:rPr>
      </w:pPr>
      <w:proofErr w:type="gramStart"/>
      <w:r w:rsidRPr="002301DD">
        <w:rPr>
          <w:sz w:val="16"/>
          <w:szCs w:val="16"/>
        </w:rPr>
        <w:t xml:space="preserve">Осуществляется ежеквартально, посредством размещения соответствующих сведений на официальном </w:t>
      </w:r>
      <w:proofErr w:type="spellStart"/>
      <w:r w:rsidRPr="002301DD">
        <w:rPr>
          <w:sz w:val="16"/>
          <w:szCs w:val="16"/>
        </w:rPr>
        <w:t>Интернет-портале</w:t>
      </w:r>
      <w:proofErr w:type="spellEnd"/>
      <w:r w:rsidRPr="002301DD">
        <w:rPr>
          <w:sz w:val="16"/>
          <w:szCs w:val="16"/>
        </w:rPr>
        <w:t xml:space="preserve">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FC61E1" w:rsidRPr="002301DD" w:rsidRDefault="00FC61E1" w:rsidP="00FC61E1">
      <w:pPr>
        <w:tabs>
          <w:tab w:val="left" w:pos="1134"/>
        </w:tabs>
        <w:suppressAutoHyphens/>
        <w:ind w:right="-143" w:firstLine="709"/>
        <w:jc w:val="both"/>
        <w:rPr>
          <w:sz w:val="16"/>
          <w:szCs w:val="16"/>
          <w:lang w:eastAsia="ar-SA"/>
        </w:rPr>
      </w:pPr>
      <w:proofErr w:type="gramStart"/>
      <w:r w:rsidRPr="002301DD">
        <w:rPr>
          <w:sz w:val="16"/>
          <w:szCs w:val="16"/>
          <w:lang w:eastAsia="ar-SA"/>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Pr="002301DD">
        <w:rPr>
          <w:bCs/>
          <w:sz w:val="16"/>
          <w:szCs w:val="16"/>
        </w:rPr>
        <w:t xml:space="preserve"> от 31.07.2020 №248-ФЗ «О государственном контроле (надзоре) и муниципальном контроле в Российской Федерации»</w:t>
      </w:r>
      <w:r w:rsidRPr="002301DD">
        <w:rPr>
          <w:sz w:val="16"/>
          <w:szCs w:val="16"/>
          <w:lang w:eastAsia="ar-SA"/>
        </w:rPr>
        <w:t>,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w:t>
      </w:r>
      <w:proofErr w:type="gramEnd"/>
      <w:r w:rsidRPr="002301DD">
        <w:rPr>
          <w:sz w:val="16"/>
          <w:szCs w:val="16"/>
          <w:lang w:eastAsia="ar-SA"/>
        </w:rPr>
        <w:t xml:space="preserve"> </w:t>
      </w:r>
      <w:proofErr w:type="gramStart"/>
      <w:r w:rsidRPr="002301DD">
        <w:rPr>
          <w:sz w:val="16"/>
          <w:szCs w:val="16"/>
          <w:lang w:eastAsia="ar-SA"/>
        </w:rPr>
        <w:t>системах</w:t>
      </w:r>
      <w:proofErr w:type="gramEnd"/>
      <w:r w:rsidRPr="002301DD">
        <w:rPr>
          <w:sz w:val="16"/>
          <w:szCs w:val="16"/>
          <w:lang w:eastAsia="ar-SA"/>
        </w:rPr>
        <w:t xml:space="preserve"> (при их наличии) и в иных формах.  </w:t>
      </w:r>
    </w:p>
    <w:p w:rsidR="00FC61E1" w:rsidRPr="002301DD" w:rsidRDefault="00FC61E1" w:rsidP="00FC61E1">
      <w:pPr>
        <w:autoSpaceDE w:val="0"/>
        <w:autoSpaceDN w:val="0"/>
        <w:adjustRightInd w:val="0"/>
        <w:ind w:right="-143" w:firstLine="709"/>
        <w:jc w:val="both"/>
        <w:rPr>
          <w:sz w:val="16"/>
          <w:szCs w:val="16"/>
        </w:rPr>
      </w:pPr>
      <w:r w:rsidRPr="002301DD">
        <w:rPr>
          <w:sz w:val="16"/>
          <w:szCs w:val="16"/>
        </w:rPr>
        <w:t xml:space="preserve">3.3. Консультирование. </w:t>
      </w:r>
    </w:p>
    <w:p w:rsidR="00FC61E1" w:rsidRPr="002301DD" w:rsidRDefault="00FC61E1" w:rsidP="00FC61E1">
      <w:pPr>
        <w:autoSpaceDE w:val="0"/>
        <w:autoSpaceDN w:val="0"/>
        <w:adjustRightInd w:val="0"/>
        <w:ind w:right="-143" w:firstLine="709"/>
        <w:jc w:val="both"/>
        <w:rPr>
          <w:sz w:val="16"/>
          <w:szCs w:val="16"/>
        </w:rPr>
      </w:pPr>
      <w:r w:rsidRPr="002301DD">
        <w:rPr>
          <w:sz w:val="16"/>
          <w:szCs w:val="16"/>
        </w:rPr>
        <w:t>Должностное лицо контрольного органа по обращениям контролируемых лиц и их представителей осуществляет консультирование (даёт разъяснения по вопросам, связанным с организацией и осуществлением муниципального      жилищного контроля). Консультирование осуществляется без взимания платы.</w:t>
      </w:r>
    </w:p>
    <w:p w:rsidR="00FC61E1" w:rsidRPr="002301DD" w:rsidRDefault="00FC61E1" w:rsidP="00FC61E1">
      <w:pPr>
        <w:autoSpaceDE w:val="0"/>
        <w:autoSpaceDN w:val="0"/>
        <w:adjustRightInd w:val="0"/>
        <w:ind w:right="-143" w:firstLine="708"/>
        <w:jc w:val="both"/>
        <w:rPr>
          <w:sz w:val="16"/>
          <w:szCs w:val="16"/>
        </w:rPr>
      </w:pPr>
      <w:r w:rsidRPr="002301DD">
        <w:rPr>
          <w:sz w:val="16"/>
          <w:szCs w:val="16"/>
        </w:rPr>
        <w:t xml:space="preserve">Консультирование может осуществляться должностным лицом контрольного органа по телефону, посредством </w:t>
      </w:r>
      <w:proofErr w:type="spellStart"/>
      <w:r w:rsidRPr="002301DD">
        <w:rPr>
          <w:sz w:val="16"/>
          <w:szCs w:val="16"/>
        </w:rPr>
        <w:t>видео-конференц-связи</w:t>
      </w:r>
      <w:proofErr w:type="spellEnd"/>
      <w:r w:rsidRPr="002301DD">
        <w:rPr>
          <w:sz w:val="16"/>
          <w:szCs w:val="16"/>
        </w:rPr>
        <w:t xml:space="preserve">, на личном   приёме либо в ходе проведения профилактического мероприятия, контрольного мероприятия.  </w:t>
      </w:r>
    </w:p>
    <w:p w:rsidR="00FC61E1" w:rsidRPr="002301DD" w:rsidRDefault="00FC61E1" w:rsidP="00FC61E1">
      <w:pPr>
        <w:autoSpaceDE w:val="0"/>
        <w:autoSpaceDN w:val="0"/>
        <w:adjustRightInd w:val="0"/>
        <w:ind w:right="-143"/>
        <w:jc w:val="both"/>
        <w:rPr>
          <w:sz w:val="16"/>
          <w:szCs w:val="16"/>
        </w:rPr>
      </w:pPr>
      <w:r w:rsidRPr="002301DD">
        <w:rPr>
          <w:sz w:val="16"/>
          <w:szCs w:val="16"/>
        </w:rPr>
        <w:t xml:space="preserve">          Должностные лица контрольного органа осуществляют консультирование по следующим вопросам: </w:t>
      </w:r>
    </w:p>
    <w:p w:rsidR="00FC61E1" w:rsidRPr="002301DD" w:rsidRDefault="00FC61E1" w:rsidP="00FC61E1">
      <w:pPr>
        <w:autoSpaceDE w:val="0"/>
        <w:autoSpaceDN w:val="0"/>
        <w:adjustRightInd w:val="0"/>
        <w:ind w:right="-143" w:firstLine="708"/>
        <w:jc w:val="both"/>
        <w:rPr>
          <w:sz w:val="16"/>
          <w:szCs w:val="16"/>
        </w:rPr>
      </w:pPr>
      <w:r w:rsidRPr="002301DD">
        <w:rPr>
          <w:sz w:val="16"/>
          <w:szCs w:val="16"/>
        </w:rPr>
        <w:t>а) организации и осуществления муниципального жилищного контроля;</w:t>
      </w:r>
    </w:p>
    <w:p w:rsidR="00FC61E1" w:rsidRPr="002301DD" w:rsidRDefault="00FC61E1" w:rsidP="00FC61E1">
      <w:pPr>
        <w:autoSpaceDE w:val="0"/>
        <w:autoSpaceDN w:val="0"/>
        <w:adjustRightInd w:val="0"/>
        <w:ind w:right="-143" w:firstLine="708"/>
        <w:jc w:val="both"/>
        <w:rPr>
          <w:sz w:val="16"/>
          <w:szCs w:val="16"/>
        </w:rPr>
      </w:pPr>
      <w:r w:rsidRPr="002301DD">
        <w:rPr>
          <w:sz w:val="16"/>
          <w:szCs w:val="16"/>
        </w:rPr>
        <w:t xml:space="preserve">б) предмета муниципального жилищного контроля; </w:t>
      </w:r>
    </w:p>
    <w:p w:rsidR="00FC61E1" w:rsidRPr="002301DD" w:rsidRDefault="00FC61E1" w:rsidP="00FC61E1">
      <w:pPr>
        <w:autoSpaceDE w:val="0"/>
        <w:autoSpaceDN w:val="0"/>
        <w:adjustRightInd w:val="0"/>
        <w:ind w:right="-143" w:firstLine="708"/>
        <w:jc w:val="both"/>
        <w:rPr>
          <w:sz w:val="16"/>
          <w:szCs w:val="16"/>
        </w:rPr>
      </w:pPr>
      <w:r w:rsidRPr="002301DD">
        <w:rPr>
          <w:sz w:val="16"/>
          <w:szCs w:val="16"/>
        </w:rPr>
        <w:t>в) состава и порядка профилактических мероприятий;</w:t>
      </w:r>
    </w:p>
    <w:p w:rsidR="00FC61E1" w:rsidRPr="002301DD" w:rsidRDefault="00FC61E1" w:rsidP="00FC61E1">
      <w:pPr>
        <w:autoSpaceDE w:val="0"/>
        <w:autoSpaceDN w:val="0"/>
        <w:adjustRightInd w:val="0"/>
        <w:ind w:right="-143" w:firstLine="708"/>
        <w:jc w:val="both"/>
        <w:rPr>
          <w:sz w:val="16"/>
          <w:szCs w:val="16"/>
        </w:rPr>
      </w:pPr>
      <w:r w:rsidRPr="002301DD">
        <w:rPr>
          <w:sz w:val="16"/>
          <w:szCs w:val="16"/>
        </w:rPr>
        <w:t>г) порядка подачи возражений на предостережение;</w:t>
      </w:r>
    </w:p>
    <w:p w:rsidR="00FC61E1" w:rsidRPr="002301DD" w:rsidRDefault="00FC61E1" w:rsidP="00FC61E1">
      <w:pPr>
        <w:autoSpaceDE w:val="0"/>
        <w:autoSpaceDN w:val="0"/>
        <w:adjustRightInd w:val="0"/>
        <w:ind w:right="-143" w:firstLine="708"/>
        <w:jc w:val="both"/>
        <w:rPr>
          <w:sz w:val="16"/>
          <w:szCs w:val="16"/>
        </w:rPr>
      </w:pPr>
      <w:proofErr w:type="spellStart"/>
      <w:r w:rsidRPr="002301DD">
        <w:rPr>
          <w:sz w:val="16"/>
          <w:szCs w:val="16"/>
        </w:rPr>
        <w:t>д</w:t>
      </w:r>
      <w:proofErr w:type="spellEnd"/>
      <w:r w:rsidRPr="002301DD">
        <w:rPr>
          <w:sz w:val="16"/>
          <w:szCs w:val="16"/>
        </w:rPr>
        <w:t>) порядка обжалования решений контрольного органа, действий (бездействия) его должностных лиц;</w:t>
      </w:r>
    </w:p>
    <w:p w:rsidR="00FC61E1" w:rsidRPr="002301DD" w:rsidRDefault="00FC61E1" w:rsidP="00FC61E1">
      <w:pPr>
        <w:autoSpaceDE w:val="0"/>
        <w:autoSpaceDN w:val="0"/>
        <w:adjustRightInd w:val="0"/>
        <w:ind w:right="-143" w:firstLine="708"/>
        <w:jc w:val="both"/>
        <w:rPr>
          <w:sz w:val="16"/>
          <w:szCs w:val="16"/>
        </w:rPr>
      </w:pPr>
      <w:r w:rsidRPr="002301DD">
        <w:rPr>
          <w:sz w:val="16"/>
          <w:szCs w:val="16"/>
        </w:rPr>
        <w:t>е) иных вопросов, касающихся осуществления муниципального жилищного контроля.</w:t>
      </w:r>
    </w:p>
    <w:p w:rsidR="00FC61E1" w:rsidRPr="002301DD" w:rsidRDefault="00FC61E1" w:rsidP="00FC61E1">
      <w:pPr>
        <w:tabs>
          <w:tab w:val="left" w:pos="1134"/>
        </w:tabs>
        <w:suppressAutoHyphens/>
        <w:ind w:right="-143" w:firstLine="709"/>
        <w:jc w:val="both"/>
        <w:rPr>
          <w:sz w:val="16"/>
          <w:szCs w:val="16"/>
          <w:lang w:eastAsia="ar-SA"/>
        </w:rPr>
      </w:pPr>
      <w:r w:rsidRPr="002301DD">
        <w:rPr>
          <w:sz w:val="16"/>
          <w:szCs w:val="16"/>
          <w:lang w:eastAsia="ar-SA"/>
        </w:rPr>
        <w:t>3.4. Обобщение правоприменительной практики.</w:t>
      </w:r>
    </w:p>
    <w:p w:rsidR="00FC61E1" w:rsidRPr="002301DD" w:rsidRDefault="00FC61E1" w:rsidP="00FC61E1">
      <w:pPr>
        <w:suppressAutoHyphens/>
        <w:ind w:right="-143" w:firstLine="709"/>
        <w:jc w:val="both"/>
        <w:rPr>
          <w:sz w:val="16"/>
          <w:szCs w:val="16"/>
          <w:lang w:eastAsia="ar-SA"/>
        </w:rPr>
      </w:pPr>
      <w:r w:rsidRPr="002301DD">
        <w:rPr>
          <w:sz w:val="16"/>
          <w:szCs w:val="16"/>
          <w:lang w:eastAsia="ar-SA"/>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C61E1" w:rsidRPr="002301DD" w:rsidRDefault="00FC61E1" w:rsidP="00FC61E1">
      <w:pPr>
        <w:suppressAutoHyphens/>
        <w:ind w:right="-143" w:firstLine="709"/>
        <w:jc w:val="both"/>
        <w:rPr>
          <w:sz w:val="16"/>
          <w:szCs w:val="16"/>
          <w:lang w:eastAsia="ar-SA"/>
        </w:rPr>
      </w:pPr>
      <w:r w:rsidRPr="002301DD">
        <w:rPr>
          <w:sz w:val="16"/>
          <w:szCs w:val="16"/>
          <w:lang w:eastAsia="ar-SA"/>
        </w:rPr>
        <w:t xml:space="preserve">Контрольный орган обеспечивает публичное обсуждение проекта доклада. </w:t>
      </w:r>
    </w:p>
    <w:p w:rsidR="00FC61E1" w:rsidRPr="002301DD" w:rsidRDefault="00FC61E1" w:rsidP="00FC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color w:val="FF0000"/>
          <w:sz w:val="16"/>
          <w:szCs w:val="16"/>
        </w:rPr>
      </w:pPr>
      <w:r w:rsidRPr="002301DD">
        <w:rPr>
          <w:sz w:val="16"/>
          <w:szCs w:val="16"/>
        </w:rPr>
        <w:t xml:space="preserve">  Доклад утверждается руководителем Контрольного органа и размещается на официальном сайте ежегодно не позднее 30 марта года, следующего за годом обобщения правоприменительной практики. </w:t>
      </w:r>
    </w:p>
    <w:p w:rsidR="00FC61E1" w:rsidRPr="002301DD" w:rsidRDefault="00FC61E1" w:rsidP="00FC61E1">
      <w:pPr>
        <w:autoSpaceDE w:val="0"/>
        <w:autoSpaceDN w:val="0"/>
        <w:adjustRightInd w:val="0"/>
        <w:ind w:right="-143" w:firstLine="709"/>
        <w:jc w:val="both"/>
        <w:rPr>
          <w:sz w:val="16"/>
          <w:szCs w:val="16"/>
        </w:rPr>
      </w:pPr>
      <w:r w:rsidRPr="002301DD">
        <w:rPr>
          <w:sz w:val="16"/>
          <w:szCs w:val="16"/>
        </w:rPr>
        <w:t xml:space="preserve">3.5. Объявление предостережения. </w:t>
      </w:r>
    </w:p>
    <w:p w:rsidR="00FC61E1" w:rsidRPr="002301DD" w:rsidRDefault="00FC61E1" w:rsidP="00FC61E1">
      <w:pPr>
        <w:autoSpaceDE w:val="0"/>
        <w:autoSpaceDN w:val="0"/>
        <w:adjustRightInd w:val="0"/>
        <w:ind w:right="-143" w:firstLine="709"/>
        <w:jc w:val="both"/>
        <w:rPr>
          <w:sz w:val="16"/>
          <w:szCs w:val="16"/>
        </w:rPr>
      </w:pPr>
      <w:proofErr w:type="gramStart"/>
      <w:r w:rsidRPr="002301DD">
        <w:rPr>
          <w:sz w:val="16"/>
          <w:szCs w:val="1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2301DD">
        <w:rPr>
          <w:sz w:val="16"/>
          <w:szCs w:val="16"/>
        </w:rPr>
        <w:t xml:space="preserve"> по обеспечению соблюдения обязательных требований. </w:t>
      </w:r>
    </w:p>
    <w:p w:rsidR="00FC61E1" w:rsidRPr="002301DD" w:rsidRDefault="00FC61E1" w:rsidP="00FC61E1">
      <w:pPr>
        <w:autoSpaceDE w:val="0"/>
        <w:autoSpaceDN w:val="0"/>
        <w:adjustRightInd w:val="0"/>
        <w:ind w:right="-142" w:firstLine="709"/>
        <w:jc w:val="both"/>
        <w:rPr>
          <w:sz w:val="16"/>
          <w:szCs w:val="16"/>
        </w:rPr>
      </w:pPr>
      <w:proofErr w:type="gramStart"/>
      <w:r w:rsidRPr="002301DD">
        <w:rPr>
          <w:sz w:val="16"/>
          <w:szCs w:val="16"/>
        </w:rPr>
        <w:t>Предостережение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w:t>
      </w:r>
      <w:proofErr w:type="gramEnd"/>
      <w:r w:rsidRPr="002301DD">
        <w:rPr>
          <w:sz w:val="16"/>
          <w:szCs w:val="16"/>
        </w:rPr>
        <w:t xml:space="preserve"> по обеспечению соблюдения данных     требований и не может содержать требование представления контролируемым лицом сведений и документов.  </w:t>
      </w:r>
    </w:p>
    <w:p w:rsidR="00FC61E1" w:rsidRPr="002301DD" w:rsidRDefault="00FC61E1" w:rsidP="00FC61E1">
      <w:pPr>
        <w:widowControl w:val="0"/>
        <w:ind w:right="-143"/>
        <w:jc w:val="both"/>
        <w:rPr>
          <w:sz w:val="16"/>
          <w:szCs w:val="16"/>
        </w:rPr>
      </w:pPr>
      <w:r w:rsidRPr="002301DD">
        <w:rPr>
          <w:sz w:val="16"/>
          <w:szCs w:val="16"/>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указанного предостережения. </w:t>
      </w:r>
    </w:p>
    <w:p w:rsidR="00FC61E1" w:rsidRPr="002301DD" w:rsidRDefault="00FC61E1" w:rsidP="00FC61E1">
      <w:pPr>
        <w:widowControl w:val="0"/>
        <w:ind w:right="-143"/>
        <w:jc w:val="both"/>
        <w:rPr>
          <w:sz w:val="16"/>
          <w:szCs w:val="16"/>
        </w:rPr>
      </w:pPr>
      <w:r w:rsidRPr="002301DD">
        <w:rPr>
          <w:sz w:val="16"/>
          <w:szCs w:val="16"/>
        </w:rPr>
        <w:t xml:space="preserve">         3.6. Профилактический визит. </w:t>
      </w:r>
    </w:p>
    <w:p w:rsidR="00FC61E1" w:rsidRPr="002301DD" w:rsidRDefault="00FC61E1" w:rsidP="00FC61E1">
      <w:pPr>
        <w:autoSpaceDE w:val="0"/>
        <w:autoSpaceDN w:val="0"/>
        <w:adjustRightInd w:val="0"/>
        <w:ind w:right="-143"/>
        <w:jc w:val="both"/>
        <w:rPr>
          <w:sz w:val="16"/>
          <w:szCs w:val="16"/>
        </w:rPr>
      </w:pPr>
      <w:r w:rsidRPr="002301DD">
        <w:rPr>
          <w:sz w:val="16"/>
          <w:szCs w:val="16"/>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2301DD">
        <w:rPr>
          <w:sz w:val="16"/>
          <w:szCs w:val="16"/>
        </w:rPr>
        <w:t>видео-конференц-связи</w:t>
      </w:r>
      <w:proofErr w:type="spellEnd"/>
      <w:r w:rsidRPr="002301DD">
        <w:rPr>
          <w:sz w:val="16"/>
          <w:szCs w:val="16"/>
        </w:rPr>
        <w:t xml:space="preserve">. </w:t>
      </w:r>
      <w:proofErr w:type="gramStart"/>
      <w:r w:rsidRPr="002301DD">
        <w:rPr>
          <w:sz w:val="16"/>
          <w:szCs w:val="1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proofErr w:type="gramEnd"/>
    </w:p>
    <w:p w:rsidR="00FC61E1" w:rsidRPr="002301DD" w:rsidRDefault="00FC61E1" w:rsidP="00FC61E1">
      <w:pPr>
        <w:autoSpaceDE w:val="0"/>
        <w:autoSpaceDN w:val="0"/>
        <w:adjustRightInd w:val="0"/>
        <w:ind w:right="-143"/>
        <w:jc w:val="both"/>
        <w:rPr>
          <w:sz w:val="16"/>
          <w:szCs w:val="16"/>
        </w:rPr>
      </w:pPr>
      <w:r w:rsidRPr="002301DD">
        <w:rPr>
          <w:sz w:val="16"/>
          <w:szCs w:val="16"/>
        </w:rPr>
        <w:t xml:space="preserve">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О проведении обязательного профилактического визита контролируемое лицо должно быть уведомлено не </w:t>
      </w:r>
      <w:proofErr w:type="gramStart"/>
      <w:r w:rsidRPr="002301DD">
        <w:rPr>
          <w:sz w:val="16"/>
          <w:szCs w:val="16"/>
        </w:rPr>
        <w:t>позднее</w:t>
      </w:r>
      <w:proofErr w:type="gramEnd"/>
      <w:r w:rsidRPr="002301DD">
        <w:rPr>
          <w:sz w:val="16"/>
          <w:szCs w:val="16"/>
        </w:rPr>
        <w:t xml:space="preserve"> чем за пять рабочих дней до даты его проведения.</w:t>
      </w:r>
    </w:p>
    <w:p w:rsidR="00FC61E1" w:rsidRPr="002301DD" w:rsidRDefault="00FC61E1" w:rsidP="00FC61E1">
      <w:pPr>
        <w:autoSpaceDE w:val="0"/>
        <w:autoSpaceDN w:val="0"/>
        <w:adjustRightInd w:val="0"/>
        <w:ind w:right="-143"/>
        <w:jc w:val="both"/>
        <w:rPr>
          <w:sz w:val="16"/>
          <w:szCs w:val="16"/>
        </w:rPr>
      </w:pPr>
      <w:r w:rsidRPr="002301DD">
        <w:rPr>
          <w:sz w:val="16"/>
          <w:szCs w:val="16"/>
        </w:rPr>
        <w:t xml:space="preserve">         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2301DD">
        <w:rPr>
          <w:sz w:val="16"/>
          <w:szCs w:val="16"/>
        </w:rPr>
        <w:t>позднее</w:t>
      </w:r>
      <w:proofErr w:type="gramEnd"/>
      <w:r w:rsidRPr="002301DD">
        <w:rPr>
          <w:sz w:val="16"/>
          <w:szCs w:val="16"/>
        </w:rPr>
        <w:t xml:space="preserve"> чем за три рабочих дня до даты его проведения.</w:t>
      </w:r>
    </w:p>
    <w:p w:rsidR="00FC61E1" w:rsidRPr="002301DD" w:rsidRDefault="00FC61E1" w:rsidP="00FC61E1">
      <w:pPr>
        <w:autoSpaceDE w:val="0"/>
        <w:autoSpaceDN w:val="0"/>
        <w:adjustRightInd w:val="0"/>
        <w:ind w:right="-142"/>
        <w:jc w:val="both"/>
        <w:rPr>
          <w:sz w:val="16"/>
          <w:szCs w:val="16"/>
        </w:rPr>
      </w:pPr>
      <w:r w:rsidRPr="002301DD">
        <w:rPr>
          <w:sz w:val="16"/>
          <w:szCs w:val="16"/>
        </w:rPr>
        <w:t xml:space="preserve">         Контролируемое лицо вправе обратиться в контрольный орган с заявлением о проведении в отношении его профилактического визита.</w:t>
      </w:r>
    </w:p>
    <w:p w:rsidR="00FC61E1" w:rsidRPr="002301DD" w:rsidRDefault="00FC61E1" w:rsidP="00FC61E1">
      <w:pPr>
        <w:widowControl w:val="0"/>
        <w:ind w:right="-142"/>
        <w:jc w:val="both"/>
        <w:rPr>
          <w:sz w:val="16"/>
          <w:szCs w:val="16"/>
        </w:rPr>
      </w:pPr>
      <w:r w:rsidRPr="002301DD">
        <w:rPr>
          <w:sz w:val="16"/>
          <w:szCs w:val="16"/>
        </w:rPr>
        <w:t xml:space="preserve">         В случае если при проведении профилактических мероприятий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сотрудник незамедлительно направляет информацию об этом руководителю (заместителю руководителя) органа государственного надзора, для принятия решения о проведении контрольных мероприятий. </w:t>
      </w:r>
    </w:p>
    <w:p w:rsidR="00FC61E1" w:rsidRPr="002301DD" w:rsidRDefault="00FC61E1" w:rsidP="00FC61E1">
      <w:pPr>
        <w:autoSpaceDE w:val="0"/>
        <w:autoSpaceDN w:val="0"/>
        <w:adjustRightInd w:val="0"/>
        <w:ind w:right="-143"/>
        <w:jc w:val="both"/>
        <w:rPr>
          <w:sz w:val="16"/>
          <w:szCs w:val="16"/>
        </w:rPr>
      </w:pPr>
      <w:r w:rsidRPr="002301DD">
        <w:rPr>
          <w:sz w:val="16"/>
          <w:szCs w:val="16"/>
        </w:rPr>
        <w:t xml:space="preserve">    </w:t>
      </w:r>
    </w:p>
    <w:p w:rsidR="00FC61E1" w:rsidRPr="002301DD" w:rsidRDefault="00FC61E1" w:rsidP="00FC61E1">
      <w:pPr>
        <w:autoSpaceDE w:val="0"/>
        <w:autoSpaceDN w:val="0"/>
        <w:adjustRightInd w:val="0"/>
        <w:ind w:right="-143"/>
        <w:jc w:val="both"/>
        <w:rPr>
          <w:sz w:val="16"/>
          <w:szCs w:val="16"/>
        </w:rPr>
      </w:pPr>
      <w:r w:rsidRPr="002301DD">
        <w:rPr>
          <w:sz w:val="16"/>
          <w:szCs w:val="16"/>
        </w:rPr>
        <w:t xml:space="preserve">        3.7. Сроки проведения профилактических мероприятий на 2025 год.</w:t>
      </w:r>
    </w:p>
    <w:p w:rsidR="00FC61E1" w:rsidRPr="002301DD" w:rsidRDefault="00FC61E1" w:rsidP="00FC61E1">
      <w:pPr>
        <w:autoSpaceDE w:val="0"/>
        <w:autoSpaceDN w:val="0"/>
        <w:adjustRightInd w:val="0"/>
        <w:ind w:right="-143"/>
        <w:jc w:val="both"/>
        <w:rPr>
          <w:sz w:val="16"/>
          <w:szCs w:val="16"/>
        </w:rPr>
      </w:pPr>
    </w:p>
    <w:tbl>
      <w:tblPr>
        <w:tblW w:w="9923" w:type="dxa"/>
        <w:tblInd w:w="-552" w:type="dxa"/>
        <w:shd w:val="clear" w:color="auto" w:fill="FFFFFF"/>
        <w:tblCellMar>
          <w:top w:w="15" w:type="dxa"/>
          <w:left w:w="15" w:type="dxa"/>
          <w:bottom w:w="15" w:type="dxa"/>
          <w:right w:w="15" w:type="dxa"/>
        </w:tblCellMar>
        <w:tblLook w:val="04A0"/>
      </w:tblPr>
      <w:tblGrid>
        <w:gridCol w:w="354"/>
        <w:gridCol w:w="4458"/>
        <w:gridCol w:w="2328"/>
        <w:gridCol w:w="2783"/>
      </w:tblGrid>
      <w:tr w:rsidR="00FC61E1" w:rsidRPr="002301DD" w:rsidTr="00BF24F0">
        <w:trPr>
          <w:tblHeader/>
        </w:trPr>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 xml:space="preserve">№ </w:t>
            </w:r>
            <w:proofErr w:type="spellStart"/>
            <w:proofErr w:type="gramStart"/>
            <w:r w:rsidRPr="002301DD">
              <w:rPr>
                <w:sz w:val="16"/>
                <w:szCs w:val="16"/>
              </w:rPr>
              <w:t>п</w:t>
            </w:r>
            <w:proofErr w:type="spellEnd"/>
            <w:proofErr w:type="gramEnd"/>
            <w:r w:rsidRPr="002301DD">
              <w:rPr>
                <w:sz w:val="16"/>
                <w:szCs w:val="16"/>
              </w:rPr>
              <w:t>/</w:t>
            </w:r>
            <w:proofErr w:type="spellStart"/>
            <w:r w:rsidRPr="002301DD">
              <w:rPr>
                <w:sz w:val="16"/>
                <w:szCs w:val="16"/>
              </w:rPr>
              <w:t>п</w:t>
            </w:r>
            <w:proofErr w:type="spellEnd"/>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center"/>
              <w:rPr>
                <w:sz w:val="16"/>
                <w:szCs w:val="16"/>
              </w:rPr>
            </w:pPr>
            <w:r w:rsidRPr="002301DD">
              <w:rPr>
                <w:sz w:val="16"/>
                <w:szCs w:val="16"/>
              </w:rPr>
              <w:t>Наименование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center"/>
              <w:rPr>
                <w:sz w:val="16"/>
                <w:szCs w:val="16"/>
              </w:rPr>
            </w:pPr>
            <w:r w:rsidRPr="002301DD">
              <w:rPr>
                <w:sz w:val="16"/>
                <w:szCs w:val="16"/>
              </w:rPr>
              <w:t>Срок реализации мероприятия</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center"/>
              <w:rPr>
                <w:sz w:val="16"/>
                <w:szCs w:val="16"/>
              </w:rPr>
            </w:pPr>
            <w:r w:rsidRPr="002301DD">
              <w:rPr>
                <w:sz w:val="16"/>
                <w:szCs w:val="16"/>
              </w:rPr>
              <w:t>Ответственное должностное лицо</w:t>
            </w:r>
          </w:p>
        </w:tc>
      </w:tr>
      <w:tr w:rsidR="00FC61E1" w:rsidRPr="002301DD"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1. Информирование</w:t>
            </w:r>
          </w:p>
        </w:tc>
      </w:tr>
      <w:tr w:rsidR="00FC61E1" w:rsidRPr="002301DD"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jc w:val="both"/>
              <w:rPr>
                <w:sz w:val="16"/>
                <w:szCs w:val="16"/>
              </w:rPr>
            </w:pPr>
            <w:r w:rsidRPr="002301DD">
              <w:rPr>
                <w:sz w:val="16"/>
                <w:szCs w:val="16"/>
              </w:rPr>
              <w:lastRenderedPageBreak/>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ind w:left="54" w:right="119"/>
              <w:jc w:val="both"/>
              <w:rPr>
                <w:sz w:val="16"/>
                <w:szCs w:val="16"/>
              </w:rPr>
            </w:pPr>
            <w:r w:rsidRPr="002301DD">
              <w:rPr>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Большеврудское сельское поселение Волосовского муниципального района Ленинградской области</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center"/>
              <w:rPr>
                <w:sz w:val="16"/>
                <w:szCs w:val="16"/>
              </w:rPr>
            </w:pPr>
            <w:r w:rsidRPr="002301DD">
              <w:rPr>
                <w:sz w:val="16"/>
                <w:szCs w:val="16"/>
              </w:rPr>
              <w:t>Постоянно</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Специалист администрации, к должностным обязанностям которого относится осуществление муниципального контроля (далее – специалист администрации)</w:t>
            </w:r>
          </w:p>
        </w:tc>
      </w:tr>
      <w:tr w:rsidR="00FC61E1" w:rsidRPr="002301DD"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ind w:left="54" w:right="119"/>
              <w:jc w:val="center"/>
              <w:rPr>
                <w:sz w:val="16"/>
                <w:szCs w:val="16"/>
              </w:rPr>
            </w:pPr>
            <w:r w:rsidRPr="002301DD">
              <w:rPr>
                <w:sz w:val="16"/>
                <w:szCs w:val="16"/>
              </w:rPr>
              <w:t>2. Обобщение правоприменительной практики</w:t>
            </w:r>
          </w:p>
        </w:tc>
      </w:tr>
      <w:tr w:rsidR="00FC61E1" w:rsidRPr="002301DD"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jc w:val="both"/>
              <w:rPr>
                <w:sz w:val="16"/>
                <w:szCs w:val="16"/>
              </w:rPr>
            </w:pPr>
            <w:r w:rsidRPr="002301DD">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ind w:left="54" w:right="119"/>
              <w:jc w:val="both"/>
              <w:rPr>
                <w:sz w:val="16"/>
                <w:szCs w:val="16"/>
              </w:rPr>
            </w:pPr>
            <w:r w:rsidRPr="002301DD">
              <w:rPr>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C61E1" w:rsidRPr="002301DD" w:rsidRDefault="00FC61E1" w:rsidP="00BF24F0">
            <w:pPr>
              <w:spacing w:after="100" w:afterAutospacing="1"/>
              <w:ind w:left="54" w:right="119"/>
              <w:jc w:val="both"/>
              <w:rPr>
                <w:sz w:val="16"/>
                <w:szCs w:val="16"/>
              </w:rPr>
            </w:pPr>
            <w:r w:rsidRPr="002301DD">
              <w:rPr>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center"/>
              <w:rPr>
                <w:sz w:val="16"/>
                <w:szCs w:val="16"/>
              </w:rPr>
            </w:pPr>
            <w:r w:rsidRPr="002301DD">
              <w:rPr>
                <w:sz w:val="16"/>
                <w:szCs w:val="16"/>
              </w:rPr>
              <w:t>ежегодно не позднее 30 января года, следующего за годом обобщения правоприменительной практики</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Специалист администрации</w:t>
            </w:r>
          </w:p>
        </w:tc>
      </w:tr>
      <w:tr w:rsidR="00FC61E1" w:rsidRPr="002301DD"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ind w:left="54" w:right="119"/>
              <w:jc w:val="center"/>
              <w:rPr>
                <w:sz w:val="16"/>
                <w:szCs w:val="16"/>
              </w:rPr>
            </w:pPr>
            <w:r w:rsidRPr="002301DD">
              <w:rPr>
                <w:sz w:val="16"/>
                <w:szCs w:val="16"/>
              </w:rPr>
              <w:t>3. Объявление предостережения</w:t>
            </w:r>
          </w:p>
        </w:tc>
      </w:tr>
      <w:tr w:rsidR="00FC61E1" w:rsidRPr="002301DD"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jc w:val="both"/>
              <w:rPr>
                <w:sz w:val="16"/>
                <w:szCs w:val="16"/>
              </w:rPr>
            </w:pPr>
            <w:r w:rsidRPr="002301DD">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ind w:left="54" w:right="119"/>
              <w:jc w:val="both"/>
              <w:rPr>
                <w:sz w:val="16"/>
                <w:szCs w:val="16"/>
              </w:rPr>
            </w:pPr>
            <w:r w:rsidRPr="002301DD">
              <w:rPr>
                <w:sz w:val="16"/>
                <w:szCs w:val="16"/>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center"/>
              <w:rPr>
                <w:sz w:val="16"/>
                <w:szCs w:val="16"/>
              </w:rPr>
            </w:pPr>
            <w:r w:rsidRPr="002301DD">
              <w:rPr>
                <w:sz w:val="16"/>
                <w:szCs w:val="16"/>
              </w:rPr>
              <w:t>По мере появления оснований, предусмотренных законодательством</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Специалист администрации</w:t>
            </w:r>
          </w:p>
        </w:tc>
      </w:tr>
      <w:tr w:rsidR="00FC61E1" w:rsidRPr="002301DD"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ind w:left="54" w:right="119"/>
              <w:jc w:val="center"/>
              <w:rPr>
                <w:sz w:val="16"/>
                <w:szCs w:val="16"/>
              </w:rPr>
            </w:pPr>
            <w:r w:rsidRPr="002301DD">
              <w:rPr>
                <w:sz w:val="16"/>
                <w:szCs w:val="16"/>
              </w:rPr>
              <w:t>4. Консультирование</w:t>
            </w:r>
          </w:p>
        </w:tc>
      </w:tr>
      <w:tr w:rsidR="00FC61E1" w:rsidRPr="002301DD"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jc w:val="both"/>
              <w:rPr>
                <w:sz w:val="16"/>
                <w:szCs w:val="16"/>
              </w:rPr>
            </w:pPr>
            <w:r w:rsidRPr="002301DD">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ind w:left="54" w:right="119"/>
              <w:jc w:val="both"/>
              <w:rPr>
                <w:sz w:val="16"/>
                <w:szCs w:val="16"/>
              </w:rPr>
            </w:pPr>
            <w:r w:rsidRPr="002301DD">
              <w:rPr>
                <w:sz w:val="16"/>
                <w:szCs w:val="16"/>
              </w:rPr>
              <w:t xml:space="preserve">Консультирование осуществляется в устной или письменной форме по телефону, посредством </w:t>
            </w:r>
            <w:proofErr w:type="spellStart"/>
            <w:r w:rsidRPr="002301DD">
              <w:rPr>
                <w:sz w:val="16"/>
                <w:szCs w:val="16"/>
              </w:rPr>
              <w:t>видео-конференц-связи</w:t>
            </w:r>
            <w:proofErr w:type="spellEnd"/>
            <w:r w:rsidRPr="002301DD">
              <w:rPr>
                <w:sz w:val="16"/>
                <w:szCs w:val="16"/>
              </w:rPr>
              <w:t>, на личном приеме, в ходе проведения профилактического мероприятия, контрольного (надзорного)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center"/>
              <w:rPr>
                <w:sz w:val="16"/>
                <w:szCs w:val="16"/>
              </w:rPr>
            </w:pPr>
            <w:r w:rsidRPr="002301DD">
              <w:rPr>
                <w:sz w:val="16"/>
                <w:szCs w:val="16"/>
              </w:rPr>
              <w:t>Постоянно по обращениям контролируемых лиц и их представителей</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Специалист администрации</w:t>
            </w:r>
          </w:p>
        </w:tc>
      </w:tr>
      <w:tr w:rsidR="00FC61E1" w:rsidRPr="002301DD"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5.</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ind w:left="54" w:right="119"/>
              <w:jc w:val="both"/>
              <w:rPr>
                <w:sz w:val="16"/>
                <w:szCs w:val="16"/>
              </w:rPr>
            </w:pPr>
            <w:r w:rsidRPr="002301DD">
              <w:rPr>
                <w:sz w:val="16"/>
                <w:szCs w:val="16"/>
              </w:rPr>
              <w:t>Профилактический визит</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center"/>
              <w:rPr>
                <w:sz w:val="16"/>
                <w:szCs w:val="16"/>
              </w:rPr>
            </w:pPr>
            <w:r w:rsidRPr="002301DD">
              <w:rPr>
                <w:sz w:val="16"/>
                <w:szCs w:val="16"/>
              </w:rPr>
              <w:t>Один раз в год</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Специалист администрации</w:t>
            </w:r>
          </w:p>
        </w:tc>
      </w:tr>
    </w:tbl>
    <w:p w:rsidR="00FC61E1" w:rsidRPr="002301DD" w:rsidRDefault="00FC61E1" w:rsidP="00FC61E1">
      <w:pPr>
        <w:shd w:val="clear" w:color="auto" w:fill="FFFFFF"/>
        <w:spacing w:after="100" w:afterAutospacing="1"/>
        <w:jc w:val="both"/>
        <w:rPr>
          <w:color w:val="252525"/>
          <w:sz w:val="16"/>
          <w:szCs w:val="16"/>
        </w:rPr>
      </w:pPr>
    </w:p>
    <w:p w:rsidR="00FC61E1" w:rsidRPr="002301DD" w:rsidRDefault="00FC61E1" w:rsidP="00FC61E1">
      <w:pPr>
        <w:shd w:val="clear" w:color="auto" w:fill="FFFFFF"/>
        <w:spacing w:after="100" w:afterAutospacing="1"/>
        <w:jc w:val="both"/>
        <w:rPr>
          <w:color w:val="252525"/>
          <w:sz w:val="16"/>
          <w:szCs w:val="16"/>
        </w:rPr>
      </w:pPr>
      <w:r w:rsidRPr="002301DD">
        <w:rPr>
          <w:color w:val="252525"/>
          <w:sz w:val="16"/>
          <w:szCs w:val="16"/>
        </w:rPr>
        <w:t xml:space="preserve">4. Показатели результативности и эффективности </w:t>
      </w:r>
      <w:proofErr w:type="gramStart"/>
      <w:r w:rsidRPr="002301DD">
        <w:rPr>
          <w:color w:val="252525"/>
          <w:sz w:val="16"/>
          <w:szCs w:val="16"/>
        </w:rPr>
        <w:t>Программы профилактики рисков причинения вреда</w:t>
      </w:r>
      <w:proofErr w:type="gramEnd"/>
    </w:p>
    <w:tbl>
      <w:tblPr>
        <w:tblW w:w="9923" w:type="dxa"/>
        <w:tblInd w:w="-552" w:type="dxa"/>
        <w:shd w:val="clear" w:color="auto" w:fill="FFFFFF"/>
        <w:tblCellMar>
          <w:top w:w="15" w:type="dxa"/>
          <w:left w:w="15" w:type="dxa"/>
          <w:bottom w:w="15" w:type="dxa"/>
          <w:right w:w="15" w:type="dxa"/>
        </w:tblCellMar>
        <w:tblLook w:val="04A0"/>
      </w:tblPr>
      <w:tblGrid>
        <w:gridCol w:w="425"/>
        <w:gridCol w:w="7372"/>
        <w:gridCol w:w="2126"/>
      </w:tblGrid>
      <w:tr w:rsidR="00FC61E1" w:rsidRPr="002301DD"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w:t>
            </w:r>
          </w:p>
          <w:p w:rsidR="00FC61E1" w:rsidRPr="002301DD" w:rsidRDefault="00FC61E1" w:rsidP="00BF24F0">
            <w:pPr>
              <w:spacing w:after="100" w:afterAutospacing="1"/>
              <w:jc w:val="both"/>
              <w:rPr>
                <w:sz w:val="16"/>
                <w:szCs w:val="16"/>
              </w:rPr>
            </w:pPr>
            <w:proofErr w:type="spellStart"/>
            <w:proofErr w:type="gramStart"/>
            <w:r w:rsidRPr="002301DD">
              <w:rPr>
                <w:sz w:val="16"/>
                <w:szCs w:val="16"/>
              </w:rPr>
              <w:t>п</w:t>
            </w:r>
            <w:proofErr w:type="spellEnd"/>
            <w:proofErr w:type="gramEnd"/>
            <w:r w:rsidRPr="002301DD">
              <w:rPr>
                <w:sz w:val="16"/>
                <w:szCs w:val="16"/>
              </w:rPr>
              <w:t>/</w:t>
            </w:r>
            <w:proofErr w:type="spellStart"/>
            <w:r w:rsidRPr="002301DD">
              <w:rPr>
                <w:sz w:val="16"/>
                <w:szCs w:val="16"/>
              </w:rPr>
              <w:t>п</w:t>
            </w:r>
            <w:proofErr w:type="spellEnd"/>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Наименование показателя</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Величина</w:t>
            </w:r>
          </w:p>
        </w:tc>
      </w:tr>
      <w:tr w:rsidR="00FC61E1" w:rsidRPr="002301DD"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1.</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Полнота информации, размещенной на официальном сайте контрольного органа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center"/>
              <w:rPr>
                <w:sz w:val="16"/>
                <w:szCs w:val="16"/>
              </w:rPr>
            </w:pPr>
            <w:r w:rsidRPr="002301DD">
              <w:rPr>
                <w:sz w:val="16"/>
                <w:szCs w:val="16"/>
              </w:rPr>
              <w:t>100%</w:t>
            </w:r>
          </w:p>
        </w:tc>
      </w:tr>
      <w:tr w:rsidR="00FC61E1" w:rsidRPr="002301DD"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2.</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jc w:val="center"/>
              <w:rPr>
                <w:sz w:val="16"/>
                <w:szCs w:val="16"/>
              </w:rPr>
            </w:pPr>
            <w:r w:rsidRPr="002301DD">
              <w:rPr>
                <w:sz w:val="16"/>
                <w:szCs w:val="16"/>
              </w:rPr>
              <w:t>Исполнено /</w:t>
            </w:r>
          </w:p>
          <w:p w:rsidR="00FC61E1" w:rsidRPr="002301DD" w:rsidRDefault="00FC61E1" w:rsidP="00BF24F0">
            <w:pPr>
              <w:jc w:val="center"/>
              <w:rPr>
                <w:sz w:val="16"/>
                <w:szCs w:val="16"/>
              </w:rPr>
            </w:pPr>
            <w:r w:rsidRPr="002301DD">
              <w:rPr>
                <w:sz w:val="16"/>
                <w:szCs w:val="16"/>
              </w:rPr>
              <w:t>Не исполнено</w:t>
            </w:r>
          </w:p>
        </w:tc>
      </w:tr>
      <w:tr w:rsidR="00FC61E1" w:rsidRPr="002301DD"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3.</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2301DD">
              <w:rPr>
                <w:sz w:val="16"/>
                <w:szCs w:val="16"/>
              </w:rPr>
              <w:t xml:space="preserve"> (%)</w:t>
            </w:r>
            <w:proofErr w:type="gramEnd"/>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center"/>
              <w:rPr>
                <w:sz w:val="16"/>
                <w:szCs w:val="16"/>
              </w:rPr>
            </w:pPr>
            <w:r w:rsidRPr="002301DD">
              <w:rPr>
                <w:sz w:val="16"/>
                <w:szCs w:val="16"/>
              </w:rPr>
              <w:t>20% и более</w:t>
            </w:r>
          </w:p>
        </w:tc>
      </w:tr>
      <w:tr w:rsidR="00FC61E1" w:rsidRPr="002301DD"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4.</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both"/>
              <w:rPr>
                <w:sz w:val="16"/>
                <w:szCs w:val="16"/>
              </w:rPr>
            </w:pPr>
            <w:r w:rsidRPr="002301DD">
              <w:rPr>
                <w:sz w:val="16"/>
                <w:szCs w:val="16"/>
              </w:rPr>
              <w:t>Доля лиц, удовлетворённых консультированием в общем количестве лиц, обратившихся за консультированием</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FC61E1" w:rsidRPr="002301DD" w:rsidRDefault="00FC61E1" w:rsidP="00BF24F0">
            <w:pPr>
              <w:spacing w:after="100" w:afterAutospacing="1"/>
              <w:jc w:val="center"/>
              <w:rPr>
                <w:sz w:val="16"/>
                <w:szCs w:val="16"/>
              </w:rPr>
            </w:pPr>
            <w:r w:rsidRPr="002301DD">
              <w:rPr>
                <w:sz w:val="16"/>
                <w:szCs w:val="16"/>
              </w:rPr>
              <w:t>100%</w:t>
            </w:r>
          </w:p>
        </w:tc>
      </w:tr>
    </w:tbl>
    <w:p w:rsidR="00C76158" w:rsidRPr="00821A30" w:rsidRDefault="00C76158" w:rsidP="00C76158">
      <w:pPr>
        <w:jc w:val="center"/>
        <w:rPr>
          <w:b/>
          <w:sz w:val="16"/>
          <w:szCs w:val="16"/>
        </w:rPr>
      </w:pPr>
    </w:p>
    <w:p w:rsidR="00C76158" w:rsidRPr="00821A30" w:rsidRDefault="00C76158" w:rsidP="00C76158">
      <w:pPr>
        <w:jc w:val="center"/>
        <w:rPr>
          <w:b/>
          <w:sz w:val="16"/>
          <w:szCs w:val="16"/>
        </w:rPr>
      </w:pPr>
      <w:r w:rsidRPr="00821A30">
        <w:rPr>
          <w:b/>
          <w:sz w:val="16"/>
          <w:szCs w:val="16"/>
        </w:rPr>
        <w:t>АДМИНИСТРАЦИЯ</w:t>
      </w:r>
    </w:p>
    <w:p w:rsidR="00C76158" w:rsidRPr="00821A30" w:rsidRDefault="00C76158" w:rsidP="00C76158">
      <w:pPr>
        <w:jc w:val="center"/>
        <w:rPr>
          <w:b/>
          <w:sz w:val="16"/>
          <w:szCs w:val="16"/>
        </w:rPr>
      </w:pPr>
      <w:r w:rsidRPr="00821A30">
        <w:rPr>
          <w:b/>
          <w:sz w:val="16"/>
          <w:szCs w:val="16"/>
        </w:rPr>
        <w:t>МУНИЦИПАЛЬНОГО ОБРАЗОВАНИЯ</w:t>
      </w:r>
    </w:p>
    <w:p w:rsidR="00C76158" w:rsidRPr="00821A30" w:rsidRDefault="00C76158" w:rsidP="00C76158">
      <w:pPr>
        <w:jc w:val="center"/>
        <w:rPr>
          <w:b/>
          <w:sz w:val="16"/>
          <w:szCs w:val="16"/>
        </w:rPr>
      </w:pPr>
      <w:r w:rsidRPr="00821A30">
        <w:rPr>
          <w:b/>
          <w:sz w:val="16"/>
          <w:szCs w:val="16"/>
        </w:rPr>
        <w:t>БОЛЬШЕВРУДСКОЕ СЕЛЬСКОЕ ПОСЕЛЕНИЕ</w:t>
      </w:r>
    </w:p>
    <w:p w:rsidR="00C76158" w:rsidRPr="00821A30" w:rsidRDefault="00C76158" w:rsidP="00C76158">
      <w:pPr>
        <w:jc w:val="center"/>
        <w:rPr>
          <w:b/>
          <w:sz w:val="16"/>
          <w:szCs w:val="16"/>
        </w:rPr>
      </w:pPr>
      <w:r w:rsidRPr="00821A30">
        <w:rPr>
          <w:b/>
          <w:sz w:val="16"/>
          <w:szCs w:val="16"/>
        </w:rPr>
        <w:t>ВОЛОСОВСКОГО МУНИЦИПАЛЬНОГО РАЙОНА</w:t>
      </w:r>
    </w:p>
    <w:p w:rsidR="00C76158" w:rsidRPr="00821A30" w:rsidRDefault="00C76158" w:rsidP="00C76158">
      <w:pPr>
        <w:jc w:val="center"/>
        <w:rPr>
          <w:b/>
          <w:sz w:val="16"/>
          <w:szCs w:val="16"/>
        </w:rPr>
      </w:pPr>
      <w:r w:rsidRPr="00821A30">
        <w:rPr>
          <w:b/>
          <w:sz w:val="16"/>
          <w:szCs w:val="16"/>
        </w:rPr>
        <w:t>ЛЕНИНГРАДСКОЙ ОБЛАСТИ</w:t>
      </w:r>
    </w:p>
    <w:p w:rsidR="00C76158" w:rsidRPr="00821A30" w:rsidRDefault="00C76158" w:rsidP="00C76158">
      <w:pPr>
        <w:jc w:val="both"/>
        <w:rPr>
          <w:b/>
          <w:sz w:val="16"/>
          <w:szCs w:val="16"/>
        </w:rPr>
      </w:pPr>
    </w:p>
    <w:p w:rsidR="00C76158" w:rsidRPr="00821A30" w:rsidRDefault="00C76158" w:rsidP="00C76158">
      <w:pPr>
        <w:jc w:val="center"/>
        <w:rPr>
          <w:b/>
          <w:sz w:val="16"/>
          <w:szCs w:val="16"/>
        </w:rPr>
      </w:pPr>
      <w:r w:rsidRPr="00821A30">
        <w:rPr>
          <w:b/>
          <w:sz w:val="16"/>
          <w:szCs w:val="16"/>
        </w:rPr>
        <w:t>ПОСТАНОВЛЕНИЕ</w:t>
      </w:r>
    </w:p>
    <w:p w:rsidR="00C76158" w:rsidRPr="00821A30" w:rsidRDefault="00C76158" w:rsidP="00C76158">
      <w:pPr>
        <w:rPr>
          <w:sz w:val="16"/>
          <w:szCs w:val="16"/>
        </w:rPr>
      </w:pPr>
    </w:p>
    <w:p w:rsidR="00C76158" w:rsidRPr="00821A30" w:rsidRDefault="00C76158" w:rsidP="00C76158">
      <w:pPr>
        <w:rPr>
          <w:sz w:val="16"/>
          <w:szCs w:val="16"/>
        </w:rPr>
      </w:pPr>
      <w:r w:rsidRPr="00821A30">
        <w:rPr>
          <w:sz w:val="16"/>
          <w:szCs w:val="16"/>
        </w:rPr>
        <w:t xml:space="preserve">от «28» октября 2024 года  </w:t>
      </w:r>
      <w:r w:rsidRPr="00821A30">
        <w:rPr>
          <w:sz w:val="16"/>
          <w:szCs w:val="16"/>
        </w:rPr>
        <w:tab/>
      </w:r>
      <w:r w:rsidRPr="00821A30">
        <w:rPr>
          <w:sz w:val="16"/>
          <w:szCs w:val="16"/>
        </w:rPr>
        <w:tab/>
      </w:r>
      <w:r w:rsidRPr="00821A30">
        <w:rPr>
          <w:sz w:val="16"/>
          <w:szCs w:val="16"/>
        </w:rPr>
        <w:tab/>
      </w:r>
      <w:r w:rsidRPr="00821A30">
        <w:rPr>
          <w:sz w:val="16"/>
          <w:szCs w:val="16"/>
        </w:rPr>
        <w:tab/>
      </w:r>
      <w:r w:rsidRPr="00821A30">
        <w:rPr>
          <w:sz w:val="16"/>
          <w:szCs w:val="16"/>
        </w:rPr>
        <w:tab/>
      </w:r>
      <w:r w:rsidRPr="00821A30">
        <w:rPr>
          <w:sz w:val="16"/>
          <w:szCs w:val="16"/>
        </w:rPr>
        <w:tab/>
      </w:r>
      <w:r w:rsidRPr="00821A30">
        <w:rPr>
          <w:sz w:val="16"/>
          <w:szCs w:val="16"/>
        </w:rPr>
        <w:tab/>
        <w:t xml:space="preserve">      № 353</w:t>
      </w:r>
    </w:p>
    <w:p w:rsidR="00C76158" w:rsidRPr="00821A30" w:rsidRDefault="00C76158" w:rsidP="00C76158">
      <w:pPr>
        <w:jc w:val="both"/>
        <w:rPr>
          <w:b/>
          <w:sz w:val="16"/>
          <w:szCs w:val="16"/>
        </w:rPr>
      </w:pPr>
    </w:p>
    <w:p w:rsidR="00C76158" w:rsidRPr="00821A30" w:rsidRDefault="00C76158" w:rsidP="00C76158">
      <w:pPr>
        <w:jc w:val="center"/>
        <w:outlineLvl w:val="0"/>
        <w:rPr>
          <w:b/>
          <w:sz w:val="16"/>
          <w:szCs w:val="16"/>
        </w:rPr>
      </w:pPr>
      <w:r w:rsidRPr="00821A30">
        <w:rPr>
          <w:b/>
          <w:sz w:val="16"/>
          <w:szCs w:val="16"/>
        </w:rPr>
        <w:t xml:space="preserve">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w:t>
      </w:r>
    </w:p>
    <w:p w:rsidR="00C76158" w:rsidRPr="00821A30" w:rsidRDefault="00C76158" w:rsidP="00C76158">
      <w:pPr>
        <w:jc w:val="center"/>
        <w:outlineLvl w:val="0"/>
        <w:rPr>
          <w:b/>
          <w:sz w:val="16"/>
          <w:szCs w:val="16"/>
        </w:rPr>
      </w:pPr>
      <w:r w:rsidRPr="00821A30">
        <w:rPr>
          <w:b/>
          <w:sz w:val="16"/>
          <w:szCs w:val="16"/>
        </w:rPr>
        <w:t>Ленинградской области на 2025 год</w:t>
      </w:r>
    </w:p>
    <w:p w:rsidR="00C76158" w:rsidRPr="00821A30" w:rsidRDefault="00C76158" w:rsidP="00C76158">
      <w:pPr>
        <w:jc w:val="center"/>
        <w:outlineLvl w:val="0"/>
        <w:rPr>
          <w:b/>
          <w:sz w:val="16"/>
          <w:szCs w:val="16"/>
        </w:rPr>
      </w:pPr>
    </w:p>
    <w:p w:rsidR="00C76158" w:rsidRPr="00821A30" w:rsidRDefault="00C76158" w:rsidP="00C76158">
      <w:pPr>
        <w:tabs>
          <w:tab w:val="left" w:pos="284"/>
        </w:tabs>
        <w:ind w:left="-567" w:right="-1" w:firstLine="567"/>
        <w:jc w:val="both"/>
        <w:rPr>
          <w:sz w:val="16"/>
          <w:szCs w:val="16"/>
        </w:rPr>
      </w:pPr>
      <w:proofErr w:type="gramStart"/>
      <w:r w:rsidRPr="00821A30">
        <w:rPr>
          <w:sz w:val="16"/>
          <w:szCs w:val="16"/>
        </w:rPr>
        <w:t xml:space="preserve">Во исполнение Федерального закона от 31 июля 2020 года № 248-ФЗ «О государственном контроле (надзоре) и муниципальном контроле в Российской Федерации»,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w:t>
      </w:r>
      <w:r w:rsidRPr="00821A30">
        <w:rPr>
          <w:sz w:val="16"/>
          <w:szCs w:val="16"/>
        </w:rPr>
        <w:lastRenderedPageBreak/>
        <w:t>Правительства Российской Федерации от 25.06.2021 № 990 "Об утверждении Правил разработки и</w:t>
      </w:r>
      <w:proofErr w:type="gramEnd"/>
      <w:r w:rsidRPr="00821A30">
        <w:rPr>
          <w:sz w:val="16"/>
          <w:szCs w:val="16"/>
        </w:rPr>
        <w:t xml:space="preserve"> утверждения контрольными (надзорными) органами программы профилактики рисков причинения вреда (ущерба) охраняемым законом ценностям", администрация Большеврудского сельского поселения ПОСТАНОВЛЯЕТ:</w:t>
      </w:r>
    </w:p>
    <w:p w:rsidR="00C76158" w:rsidRPr="00821A30" w:rsidRDefault="00C76158" w:rsidP="00C76158">
      <w:pPr>
        <w:tabs>
          <w:tab w:val="left" w:pos="284"/>
        </w:tabs>
        <w:ind w:left="-567" w:right="-1" w:firstLine="567"/>
        <w:jc w:val="both"/>
        <w:rPr>
          <w:sz w:val="16"/>
          <w:szCs w:val="16"/>
        </w:rPr>
      </w:pPr>
    </w:p>
    <w:p w:rsidR="00C76158" w:rsidRPr="00821A30" w:rsidRDefault="00C76158" w:rsidP="00C76158">
      <w:pPr>
        <w:ind w:left="-567" w:firstLine="567"/>
        <w:jc w:val="both"/>
        <w:outlineLvl w:val="0"/>
        <w:rPr>
          <w:sz w:val="16"/>
          <w:szCs w:val="16"/>
        </w:rPr>
      </w:pPr>
      <w:r w:rsidRPr="00821A30">
        <w:rPr>
          <w:sz w:val="16"/>
          <w:szCs w:val="16"/>
        </w:rPr>
        <w:t>1. Утвердить Программу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 на 2025 год.</w:t>
      </w:r>
    </w:p>
    <w:p w:rsidR="00C76158" w:rsidRPr="00821A30" w:rsidRDefault="00C76158" w:rsidP="00C76158">
      <w:pPr>
        <w:ind w:left="-567" w:firstLine="567"/>
        <w:jc w:val="both"/>
        <w:outlineLvl w:val="0"/>
        <w:rPr>
          <w:sz w:val="16"/>
          <w:szCs w:val="16"/>
        </w:rPr>
      </w:pPr>
      <w:r w:rsidRPr="00821A30">
        <w:rPr>
          <w:sz w:val="16"/>
          <w:szCs w:val="16"/>
        </w:rPr>
        <w:t>2.</w:t>
      </w:r>
      <w:r w:rsidRPr="00821A30">
        <w:rPr>
          <w:color w:val="FF0000"/>
          <w:sz w:val="16"/>
          <w:szCs w:val="16"/>
        </w:rPr>
        <w:t xml:space="preserve"> </w:t>
      </w:r>
      <w:r w:rsidRPr="00821A30">
        <w:rPr>
          <w:sz w:val="16"/>
          <w:szCs w:val="16"/>
        </w:rPr>
        <w:t>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C76158" w:rsidRPr="00821A30" w:rsidRDefault="00C76158" w:rsidP="00C76158">
      <w:pPr>
        <w:ind w:left="-567" w:firstLine="567"/>
        <w:jc w:val="both"/>
        <w:rPr>
          <w:sz w:val="16"/>
          <w:szCs w:val="16"/>
        </w:rPr>
      </w:pPr>
      <w:r w:rsidRPr="00821A30">
        <w:rPr>
          <w:sz w:val="16"/>
          <w:szCs w:val="16"/>
        </w:rPr>
        <w:t>3.</w:t>
      </w:r>
      <w:r w:rsidRPr="00821A30">
        <w:rPr>
          <w:sz w:val="16"/>
          <w:szCs w:val="16"/>
        </w:rPr>
        <w:tab/>
        <w:t>Настоящее постановление вступает в силу после его официального опубликования (обнародования).</w:t>
      </w:r>
    </w:p>
    <w:p w:rsidR="00C76158" w:rsidRPr="00821A30" w:rsidRDefault="00C76158" w:rsidP="00C76158">
      <w:pPr>
        <w:ind w:left="-567" w:firstLine="567"/>
        <w:jc w:val="both"/>
        <w:rPr>
          <w:sz w:val="16"/>
          <w:szCs w:val="16"/>
        </w:rPr>
      </w:pPr>
      <w:r w:rsidRPr="00821A30">
        <w:rPr>
          <w:sz w:val="16"/>
          <w:szCs w:val="16"/>
        </w:rPr>
        <w:t>4.</w:t>
      </w:r>
      <w:r w:rsidRPr="00821A30">
        <w:rPr>
          <w:sz w:val="16"/>
          <w:szCs w:val="16"/>
        </w:rPr>
        <w:tab/>
      </w:r>
      <w:proofErr w:type="gramStart"/>
      <w:r w:rsidRPr="00821A30">
        <w:rPr>
          <w:sz w:val="16"/>
          <w:szCs w:val="16"/>
        </w:rPr>
        <w:t>Контроль за</w:t>
      </w:r>
      <w:proofErr w:type="gramEnd"/>
      <w:r w:rsidRPr="00821A30">
        <w:rPr>
          <w:sz w:val="16"/>
          <w:szCs w:val="16"/>
        </w:rPr>
        <w:t xml:space="preserve"> исполнением постановления оставляю за собой.</w:t>
      </w:r>
    </w:p>
    <w:p w:rsidR="00C76158" w:rsidRPr="00821A30" w:rsidRDefault="00C76158" w:rsidP="00C76158">
      <w:pPr>
        <w:ind w:firstLine="567"/>
        <w:jc w:val="both"/>
        <w:rPr>
          <w:sz w:val="16"/>
          <w:szCs w:val="16"/>
        </w:rPr>
      </w:pPr>
      <w:r w:rsidRPr="00821A30">
        <w:rPr>
          <w:sz w:val="16"/>
          <w:szCs w:val="16"/>
        </w:rPr>
        <w:t xml:space="preserve">       </w:t>
      </w:r>
    </w:p>
    <w:p w:rsidR="00C76158" w:rsidRPr="00821A30" w:rsidRDefault="00C76158" w:rsidP="00C76158">
      <w:pPr>
        <w:jc w:val="both"/>
        <w:rPr>
          <w:sz w:val="16"/>
          <w:szCs w:val="16"/>
        </w:rPr>
      </w:pPr>
      <w:r w:rsidRPr="00821A30">
        <w:rPr>
          <w:sz w:val="16"/>
          <w:szCs w:val="16"/>
        </w:rPr>
        <w:t>Глава администрации МО</w:t>
      </w:r>
    </w:p>
    <w:p w:rsidR="00C76158" w:rsidRPr="00821A30" w:rsidRDefault="00C76158" w:rsidP="00C76158">
      <w:pPr>
        <w:jc w:val="both"/>
        <w:rPr>
          <w:sz w:val="16"/>
          <w:szCs w:val="16"/>
        </w:rPr>
      </w:pPr>
      <w:r w:rsidRPr="00821A30">
        <w:rPr>
          <w:sz w:val="16"/>
          <w:szCs w:val="16"/>
        </w:rPr>
        <w:t>Большеврудское сельское поселение                                      А.В. Шаповалов</w:t>
      </w:r>
    </w:p>
    <w:p w:rsidR="00C76158" w:rsidRPr="00821A30" w:rsidRDefault="00C76158" w:rsidP="00C76158">
      <w:pPr>
        <w:pStyle w:val="ConsPlusNormal"/>
        <w:rPr>
          <w:b/>
          <w:bCs/>
          <w:sz w:val="16"/>
          <w:szCs w:val="16"/>
        </w:rPr>
      </w:pPr>
      <w:r w:rsidRPr="00821A30">
        <w:rPr>
          <w:b/>
          <w:bCs/>
          <w:sz w:val="16"/>
          <w:szCs w:val="16"/>
        </w:rPr>
        <w:t xml:space="preserve">                                                                           </w:t>
      </w:r>
    </w:p>
    <w:p w:rsidR="00C76158" w:rsidRPr="00821A30" w:rsidRDefault="00C76158" w:rsidP="00C76158">
      <w:pPr>
        <w:pStyle w:val="ConsPlusNormal"/>
        <w:jc w:val="right"/>
        <w:rPr>
          <w:sz w:val="16"/>
          <w:szCs w:val="16"/>
        </w:rPr>
      </w:pPr>
      <w:r w:rsidRPr="00821A30">
        <w:rPr>
          <w:sz w:val="16"/>
          <w:szCs w:val="16"/>
        </w:rPr>
        <w:t>Приложение к постановлению</w:t>
      </w:r>
    </w:p>
    <w:p w:rsidR="00C76158" w:rsidRPr="00821A30" w:rsidRDefault="00C76158" w:rsidP="00C76158">
      <w:pPr>
        <w:pStyle w:val="af0"/>
        <w:ind w:left="5103"/>
        <w:jc w:val="right"/>
        <w:rPr>
          <w:sz w:val="16"/>
          <w:szCs w:val="16"/>
        </w:rPr>
      </w:pPr>
      <w:r w:rsidRPr="00821A30">
        <w:rPr>
          <w:sz w:val="16"/>
          <w:szCs w:val="16"/>
        </w:rPr>
        <w:t>от «28» октября 2024 г. № 353</w:t>
      </w:r>
    </w:p>
    <w:p w:rsidR="00C76158" w:rsidRPr="00821A30" w:rsidRDefault="00C76158" w:rsidP="00C76158">
      <w:pPr>
        <w:tabs>
          <w:tab w:val="left" w:pos="424"/>
          <w:tab w:val="right" w:pos="9355"/>
        </w:tabs>
        <w:rPr>
          <w:b/>
          <w:sz w:val="16"/>
          <w:szCs w:val="16"/>
        </w:rPr>
      </w:pPr>
      <w:r w:rsidRPr="00821A30">
        <w:rPr>
          <w:b/>
          <w:sz w:val="16"/>
          <w:szCs w:val="16"/>
        </w:rPr>
        <w:t xml:space="preserve">             </w:t>
      </w:r>
    </w:p>
    <w:p w:rsidR="00C76158" w:rsidRPr="00821A30" w:rsidRDefault="00C76158" w:rsidP="00C76158">
      <w:pPr>
        <w:jc w:val="center"/>
        <w:rPr>
          <w:b/>
          <w:sz w:val="16"/>
          <w:szCs w:val="16"/>
        </w:rPr>
      </w:pPr>
      <w:r w:rsidRPr="00821A30">
        <w:rPr>
          <w:b/>
          <w:sz w:val="16"/>
          <w:szCs w:val="16"/>
        </w:rPr>
        <w:t xml:space="preserve">ПРОГРАММА  </w:t>
      </w:r>
    </w:p>
    <w:p w:rsidR="00C76158" w:rsidRPr="00821A30" w:rsidRDefault="00C76158" w:rsidP="00C76158">
      <w:pPr>
        <w:suppressAutoHyphens/>
        <w:jc w:val="center"/>
        <w:rPr>
          <w:b/>
          <w:sz w:val="16"/>
          <w:szCs w:val="16"/>
        </w:rPr>
      </w:pPr>
      <w:r w:rsidRPr="00821A30">
        <w:rPr>
          <w:b/>
          <w:sz w:val="16"/>
          <w:szCs w:val="16"/>
        </w:rPr>
        <w:t>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 на 2025 год</w:t>
      </w:r>
    </w:p>
    <w:p w:rsidR="00C76158" w:rsidRPr="00821A30" w:rsidRDefault="00C76158" w:rsidP="00C76158">
      <w:pPr>
        <w:rPr>
          <w:b/>
          <w:sz w:val="16"/>
          <w:szCs w:val="16"/>
        </w:rPr>
      </w:pPr>
    </w:p>
    <w:p w:rsidR="00C76158" w:rsidRPr="00821A30" w:rsidRDefault="00C76158" w:rsidP="00C76158">
      <w:pPr>
        <w:shd w:val="clear" w:color="auto" w:fill="FFFFFF"/>
        <w:spacing w:after="100" w:afterAutospacing="1"/>
        <w:ind w:left="-567" w:firstLine="567"/>
        <w:jc w:val="both"/>
        <w:rPr>
          <w:color w:val="252525"/>
          <w:sz w:val="16"/>
          <w:szCs w:val="16"/>
        </w:rPr>
      </w:pPr>
      <w:proofErr w:type="gramStart"/>
      <w:r w:rsidRPr="00821A30">
        <w:rPr>
          <w:color w:val="252525"/>
          <w:sz w:val="16"/>
          <w:szCs w:val="16"/>
        </w:rPr>
        <w:t>Настоящая Программа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2025 год на территории муниципального образования Большеврудское сельское поселение Волосовского муниципального района Ленинградской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w:t>
      </w:r>
      <w:proofErr w:type="gramEnd"/>
      <w:r w:rsidRPr="00821A30">
        <w:rPr>
          <w:color w:val="252525"/>
          <w:sz w:val="16"/>
          <w:szCs w:val="16"/>
        </w:rPr>
        <w:t xml:space="preserve">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1.1. Вид муниципального контроля: муниципальный контроль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 (далее – сельское поселение).</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1.2. Предметом муниципального контроля на территории сельского поселения является соблюдение гражданами и организациями (далее – контролируемые лица) обязательных требований:</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1) в области автомобильных дорог и дорожной деятельности, установленных в отношении автомобильных дорог:</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в)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г)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76158" w:rsidRPr="00821A30" w:rsidRDefault="00C76158" w:rsidP="00C76158">
      <w:pPr>
        <w:shd w:val="clear" w:color="auto" w:fill="FFFFFF"/>
        <w:spacing w:after="100" w:afterAutospacing="1"/>
        <w:ind w:left="-567" w:firstLine="567"/>
        <w:jc w:val="both"/>
        <w:rPr>
          <w:color w:val="252525"/>
          <w:sz w:val="16"/>
          <w:szCs w:val="16"/>
        </w:rPr>
      </w:pPr>
      <w:proofErr w:type="spellStart"/>
      <w:r w:rsidRPr="00821A30">
        <w:rPr>
          <w:color w:val="252525"/>
          <w:sz w:val="16"/>
          <w:szCs w:val="16"/>
        </w:rPr>
        <w:t>д</w:t>
      </w:r>
      <w:proofErr w:type="spellEnd"/>
      <w:r w:rsidRPr="00821A30">
        <w:rPr>
          <w:color w:val="252525"/>
          <w:sz w:val="16"/>
          <w:szCs w:val="16"/>
        </w:rPr>
        <w:t>) внесение платы за присоединение объектов дорожного сервиса к автомобильным дорогам общего пользования местного значения;</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Предметом муниципального контроля является также исполнение решений, принимаемых по результатам контрольных мероприятий.</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В рамках профилактики рисков причинения вреда (ущерба) охраняемым законом ценностям администрацией муниципального образования Большеврудское сельское поселение Волосовского муниципального района Ленинградской области осуществляются следующие мероприятия:</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 xml:space="preserve">- размещение на официальном сайте администрации сельского поселения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w:t>
      </w:r>
      <w:r w:rsidRPr="00821A30">
        <w:rPr>
          <w:color w:val="252525"/>
          <w:sz w:val="16"/>
          <w:szCs w:val="16"/>
        </w:rPr>
        <w:lastRenderedPageBreak/>
        <w:t>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 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2. Цели и задачи реализации Программы</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2.1. Целями профилактической работы являются:</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1) стимулирование добросовестного соблюдения обязательных требований всеми контролируемыми лицами;</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 xml:space="preserve">4) предупреждение </w:t>
      </w:r>
      <w:proofErr w:type="gramStart"/>
      <w:r w:rsidRPr="00821A30">
        <w:rPr>
          <w:color w:val="252525"/>
          <w:sz w:val="16"/>
          <w:szCs w:val="16"/>
        </w:rPr>
        <w:t>нарушений</w:t>
      </w:r>
      <w:proofErr w:type="gramEnd"/>
      <w:r w:rsidRPr="00821A30">
        <w:rPr>
          <w:color w:val="252525"/>
          <w:sz w:val="16"/>
          <w:szCs w:val="1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5) снижение административной нагрузки на контролируемых лиц;</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6) снижение размера ущерба, причиняемого охраняемым законом ценностям.</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2.2. Задачами профилактической работы являются:</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1) укрепление системы профилактики нарушений обязательных требований;</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3) повышение правосознания и правовой культуры организаций и граждан в сфере рассматриваемых правоотношений.</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В положении о виде контроля самостоятельная оценка соблюдения обязательных требований (</w:t>
      </w:r>
      <w:proofErr w:type="spellStart"/>
      <w:r w:rsidRPr="00821A30">
        <w:rPr>
          <w:color w:val="252525"/>
          <w:sz w:val="16"/>
          <w:szCs w:val="16"/>
        </w:rPr>
        <w:t>самообследование</w:t>
      </w:r>
      <w:proofErr w:type="spellEnd"/>
      <w:r w:rsidRPr="00821A30">
        <w:rPr>
          <w:color w:val="252525"/>
          <w:sz w:val="16"/>
          <w:szCs w:val="16"/>
        </w:rPr>
        <w:t xml:space="preserve">) не предусмотрена, следовательно, в программе способы </w:t>
      </w:r>
      <w:proofErr w:type="spellStart"/>
      <w:r w:rsidRPr="00821A30">
        <w:rPr>
          <w:color w:val="252525"/>
          <w:sz w:val="16"/>
          <w:szCs w:val="16"/>
        </w:rPr>
        <w:t>самообследования</w:t>
      </w:r>
      <w:proofErr w:type="spellEnd"/>
      <w:r w:rsidRPr="00821A30">
        <w:rPr>
          <w:color w:val="252525"/>
          <w:sz w:val="16"/>
          <w:szCs w:val="16"/>
        </w:rPr>
        <w:t xml:space="preserve"> в автоматизированном режиме не определены (</w:t>
      </w:r>
      <w:proofErr w:type="gramStart"/>
      <w:r w:rsidRPr="00821A30">
        <w:rPr>
          <w:color w:val="252525"/>
          <w:sz w:val="16"/>
          <w:szCs w:val="16"/>
        </w:rPr>
        <w:t>ч</w:t>
      </w:r>
      <w:proofErr w:type="gramEnd"/>
      <w:r w:rsidRPr="00821A30">
        <w:rPr>
          <w:color w:val="252525"/>
          <w:sz w:val="16"/>
          <w:szCs w:val="16"/>
        </w:rPr>
        <w:t>.1 ст.51 №248-ФЗ).</w:t>
      </w:r>
      <w:r w:rsidRPr="00821A30">
        <w:rPr>
          <w:b/>
          <w:bCs/>
          <w:color w:val="252525"/>
          <w:sz w:val="16"/>
          <w:szCs w:val="16"/>
        </w:rPr>
        <w:t> </w:t>
      </w:r>
    </w:p>
    <w:p w:rsidR="00C76158" w:rsidRPr="00821A30" w:rsidRDefault="00C76158" w:rsidP="00C76158">
      <w:pPr>
        <w:shd w:val="clear" w:color="auto" w:fill="FFFFFF"/>
        <w:spacing w:after="100" w:afterAutospacing="1"/>
        <w:ind w:left="-567" w:firstLine="567"/>
        <w:jc w:val="both"/>
        <w:rPr>
          <w:color w:val="252525"/>
          <w:sz w:val="16"/>
          <w:szCs w:val="16"/>
        </w:rPr>
      </w:pPr>
      <w:r w:rsidRPr="00821A30">
        <w:rPr>
          <w:color w:val="252525"/>
          <w:sz w:val="16"/>
          <w:szCs w:val="16"/>
        </w:rPr>
        <w:t>3. Перечень профилактических мероприятий, сроки (периодичность) их проведения</w:t>
      </w:r>
    </w:p>
    <w:tbl>
      <w:tblPr>
        <w:tblW w:w="9923" w:type="dxa"/>
        <w:tblInd w:w="-552" w:type="dxa"/>
        <w:shd w:val="clear" w:color="auto" w:fill="FFFFFF"/>
        <w:tblCellMar>
          <w:top w:w="15" w:type="dxa"/>
          <w:left w:w="15" w:type="dxa"/>
          <w:bottom w:w="15" w:type="dxa"/>
          <w:right w:w="15" w:type="dxa"/>
        </w:tblCellMar>
        <w:tblLook w:val="04A0"/>
      </w:tblPr>
      <w:tblGrid>
        <w:gridCol w:w="354"/>
        <w:gridCol w:w="4458"/>
        <w:gridCol w:w="2328"/>
        <w:gridCol w:w="2783"/>
      </w:tblGrid>
      <w:tr w:rsidR="00C76158" w:rsidRPr="00821A30" w:rsidTr="00BF24F0">
        <w:trPr>
          <w:tblHeader/>
        </w:trPr>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 xml:space="preserve">№ </w:t>
            </w:r>
            <w:proofErr w:type="spellStart"/>
            <w:proofErr w:type="gramStart"/>
            <w:r w:rsidRPr="00821A30">
              <w:rPr>
                <w:sz w:val="16"/>
                <w:szCs w:val="16"/>
              </w:rPr>
              <w:t>п</w:t>
            </w:r>
            <w:proofErr w:type="spellEnd"/>
            <w:proofErr w:type="gramEnd"/>
            <w:r w:rsidRPr="00821A30">
              <w:rPr>
                <w:sz w:val="16"/>
                <w:szCs w:val="16"/>
              </w:rPr>
              <w:t>/</w:t>
            </w:r>
            <w:proofErr w:type="spellStart"/>
            <w:r w:rsidRPr="00821A30">
              <w:rPr>
                <w:sz w:val="16"/>
                <w:szCs w:val="16"/>
              </w:rPr>
              <w:t>п</w:t>
            </w:r>
            <w:proofErr w:type="spellEnd"/>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center"/>
              <w:rPr>
                <w:sz w:val="16"/>
                <w:szCs w:val="16"/>
              </w:rPr>
            </w:pPr>
            <w:r w:rsidRPr="00821A30">
              <w:rPr>
                <w:sz w:val="16"/>
                <w:szCs w:val="16"/>
              </w:rPr>
              <w:t>Наименование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center"/>
              <w:rPr>
                <w:sz w:val="16"/>
                <w:szCs w:val="16"/>
              </w:rPr>
            </w:pPr>
            <w:r w:rsidRPr="00821A30">
              <w:rPr>
                <w:sz w:val="16"/>
                <w:szCs w:val="16"/>
              </w:rPr>
              <w:t>Срок реализации мероприятия</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center"/>
              <w:rPr>
                <w:sz w:val="16"/>
                <w:szCs w:val="16"/>
              </w:rPr>
            </w:pPr>
            <w:r w:rsidRPr="00821A30">
              <w:rPr>
                <w:sz w:val="16"/>
                <w:szCs w:val="16"/>
              </w:rPr>
              <w:t>Ответственное должностное лицо</w:t>
            </w:r>
          </w:p>
        </w:tc>
      </w:tr>
      <w:tr w:rsidR="00C76158" w:rsidRPr="00821A30"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1. Информирование</w:t>
            </w:r>
          </w:p>
        </w:tc>
      </w:tr>
      <w:tr w:rsidR="00C76158" w:rsidRPr="00821A30"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jc w:val="both"/>
              <w:rPr>
                <w:sz w:val="16"/>
                <w:szCs w:val="16"/>
              </w:rPr>
            </w:pPr>
            <w:r w:rsidRPr="00821A30">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ind w:left="54" w:right="119"/>
              <w:jc w:val="both"/>
              <w:rPr>
                <w:sz w:val="16"/>
                <w:szCs w:val="16"/>
              </w:rPr>
            </w:pPr>
            <w:r w:rsidRPr="00821A30">
              <w:rPr>
                <w:sz w:val="16"/>
                <w:szCs w:val="16"/>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w:t>
            </w:r>
            <w:r w:rsidRPr="00821A30">
              <w:rPr>
                <w:sz w:val="16"/>
                <w:szCs w:val="16"/>
              </w:rPr>
              <w:lastRenderedPageBreak/>
              <w:t>образования Большеврудское сельское поселение Волосовского муниципального района Ленинградской области</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center"/>
              <w:rPr>
                <w:sz w:val="16"/>
                <w:szCs w:val="16"/>
              </w:rPr>
            </w:pPr>
            <w:r w:rsidRPr="00821A30">
              <w:rPr>
                <w:sz w:val="16"/>
                <w:szCs w:val="16"/>
              </w:rPr>
              <w:lastRenderedPageBreak/>
              <w:t>Постоянно</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 xml:space="preserve">Специалист администрации, к должностным обязанностям которого относится осуществление муниципального контроля (далее – </w:t>
            </w:r>
            <w:r w:rsidRPr="00821A30">
              <w:rPr>
                <w:sz w:val="16"/>
                <w:szCs w:val="16"/>
              </w:rPr>
              <w:lastRenderedPageBreak/>
              <w:t>специалист администрации)</w:t>
            </w:r>
          </w:p>
        </w:tc>
      </w:tr>
      <w:tr w:rsidR="00C76158" w:rsidRPr="00821A30"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ind w:left="54" w:right="119"/>
              <w:jc w:val="center"/>
              <w:rPr>
                <w:sz w:val="16"/>
                <w:szCs w:val="16"/>
              </w:rPr>
            </w:pPr>
            <w:r w:rsidRPr="00821A30">
              <w:rPr>
                <w:sz w:val="16"/>
                <w:szCs w:val="16"/>
              </w:rPr>
              <w:lastRenderedPageBreak/>
              <w:t>2. Обобщение правоприменительной практики</w:t>
            </w:r>
          </w:p>
        </w:tc>
      </w:tr>
      <w:tr w:rsidR="00C76158" w:rsidRPr="00821A30"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jc w:val="both"/>
              <w:rPr>
                <w:sz w:val="16"/>
                <w:szCs w:val="16"/>
              </w:rPr>
            </w:pPr>
            <w:r w:rsidRPr="00821A30">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ind w:left="54" w:right="119"/>
              <w:jc w:val="both"/>
              <w:rPr>
                <w:sz w:val="16"/>
                <w:szCs w:val="16"/>
              </w:rPr>
            </w:pPr>
            <w:r w:rsidRPr="00821A30">
              <w:rPr>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76158" w:rsidRPr="00821A30" w:rsidRDefault="00C76158" w:rsidP="00BF24F0">
            <w:pPr>
              <w:spacing w:after="100" w:afterAutospacing="1"/>
              <w:ind w:left="54" w:right="119"/>
              <w:jc w:val="both"/>
              <w:rPr>
                <w:sz w:val="16"/>
                <w:szCs w:val="16"/>
              </w:rPr>
            </w:pPr>
            <w:r w:rsidRPr="00821A30">
              <w:rPr>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center"/>
              <w:rPr>
                <w:sz w:val="16"/>
                <w:szCs w:val="16"/>
              </w:rPr>
            </w:pPr>
            <w:r w:rsidRPr="00821A30">
              <w:rPr>
                <w:sz w:val="16"/>
                <w:szCs w:val="16"/>
              </w:rPr>
              <w:t>ежегодно не позднее 30 января года, следующего за годом обобщения правоприменительной практики</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Специалист администрации</w:t>
            </w:r>
          </w:p>
        </w:tc>
      </w:tr>
      <w:tr w:rsidR="00C76158" w:rsidRPr="00821A30"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ind w:left="54" w:right="119"/>
              <w:jc w:val="center"/>
              <w:rPr>
                <w:sz w:val="16"/>
                <w:szCs w:val="16"/>
              </w:rPr>
            </w:pPr>
            <w:r w:rsidRPr="00821A30">
              <w:rPr>
                <w:sz w:val="16"/>
                <w:szCs w:val="16"/>
              </w:rPr>
              <w:t>3. Объявление предостережения</w:t>
            </w:r>
          </w:p>
        </w:tc>
      </w:tr>
      <w:tr w:rsidR="00C76158" w:rsidRPr="00821A30"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jc w:val="both"/>
              <w:rPr>
                <w:sz w:val="16"/>
                <w:szCs w:val="16"/>
              </w:rPr>
            </w:pPr>
            <w:r w:rsidRPr="00821A30">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ind w:left="54" w:right="119"/>
              <w:jc w:val="both"/>
              <w:rPr>
                <w:sz w:val="16"/>
                <w:szCs w:val="16"/>
              </w:rPr>
            </w:pPr>
            <w:r w:rsidRPr="00821A30">
              <w:rPr>
                <w:sz w:val="16"/>
                <w:szCs w:val="16"/>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center"/>
              <w:rPr>
                <w:sz w:val="16"/>
                <w:szCs w:val="16"/>
              </w:rPr>
            </w:pPr>
            <w:r w:rsidRPr="00821A30">
              <w:rPr>
                <w:sz w:val="16"/>
                <w:szCs w:val="16"/>
              </w:rPr>
              <w:t>По мере появления оснований, предусмотренных законодательством</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Специалист администрации</w:t>
            </w:r>
          </w:p>
        </w:tc>
      </w:tr>
      <w:tr w:rsidR="00C76158" w:rsidRPr="00821A30" w:rsidTr="00BF24F0">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ind w:left="54" w:right="119"/>
              <w:jc w:val="center"/>
              <w:rPr>
                <w:sz w:val="16"/>
                <w:szCs w:val="16"/>
              </w:rPr>
            </w:pPr>
            <w:r w:rsidRPr="00821A30">
              <w:rPr>
                <w:sz w:val="16"/>
                <w:szCs w:val="16"/>
              </w:rPr>
              <w:t>4. Консультирование</w:t>
            </w:r>
          </w:p>
        </w:tc>
      </w:tr>
      <w:tr w:rsidR="00C76158" w:rsidRPr="00821A30"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jc w:val="both"/>
              <w:rPr>
                <w:sz w:val="16"/>
                <w:szCs w:val="16"/>
              </w:rPr>
            </w:pPr>
            <w:r w:rsidRPr="00821A30">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ind w:left="54" w:right="119"/>
              <w:jc w:val="both"/>
              <w:rPr>
                <w:sz w:val="16"/>
                <w:szCs w:val="16"/>
              </w:rPr>
            </w:pPr>
            <w:r w:rsidRPr="00821A30">
              <w:rPr>
                <w:sz w:val="16"/>
                <w:szCs w:val="16"/>
              </w:rPr>
              <w:t xml:space="preserve">Консультирование осуществляется в устной или письменной форме по телефону, посредством </w:t>
            </w:r>
            <w:proofErr w:type="spellStart"/>
            <w:r w:rsidRPr="00821A30">
              <w:rPr>
                <w:sz w:val="16"/>
                <w:szCs w:val="16"/>
              </w:rPr>
              <w:t>видео-конференц-связи</w:t>
            </w:r>
            <w:proofErr w:type="spellEnd"/>
            <w:r w:rsidRPr="00821A30">
              <w:rPr>
                <w:sz w:val="16"/>
                <w:szCs w:val="16"/>
              </w:rPr>
              <w:t>, на личном приеме, в ходе проведения профилактического мероприятия, контрольного (надзорного)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center"/>
              <w:rPr>
                <w:sz w:val="16"/>
                <w:szCs w:val="16"/>
              </w:rPr>
            </w:pPr>
            <w:r w:rsidRPr="00821A30">
              <w:rPr>
                <w:sz w:val="16"/>
                <w:szCs w:val="16"/>
              </w:rPr>
              <w:t>Постоянно по обращениям контролируемых лиц и их представителей</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Специалист администрации</w:t>
            </w:r>
          </w:p>
        </w:tc>
      </w:tr>
      <w:tr w:rsidR="00C76158" w:rsidRPr="00821A30" w:rsidTr="00BF24F0">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5.</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ind w:left="54" w:right="119"/>
              <w:jc w:val="both"/>
              <w:rPr>
                <w:sz w:val="16"/>
                <w:szCs w:val="16"/>
              </w:rPr>
            </w:pPr>
            <w:r w:rsidRPr="00821A30">
              <w:rPr>
                <w:sz w:val="16"/>
                <w:szCs w:val="16"/>
              </w:rPr>
              <w:t>Профилактический визит</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center"/>
              <w:rPr>
                <w:sz w:val="16"/>
                <w:szCs w:val="16"/>
              </w:rPr>
            </w:pPr>
            <w:r w:rsidRPr="00821A30">
              <w:rPr>
                <w:sz w:val="16"/>
                <w:szCs w:val="16"/>
              </w:rPr>
              <w:t>Один раз в год</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Специалист администрации</w:t>
            </w:r>
          </w:p>
        </w:tc>
      </w:tr>
    </w:tbl>
    <w:p w:rsidR="00C76158" w:rsidRPr="00821A30" w:rsidRDefault="00C76158" w:rsidP="00C76158">
      <w:pPr>
        <w:shd w:val="clear" w:color="auto" w:fill="FFFFFF"/>
        <w:spacing w:after="100" w:afterAutospacing="1"/>
        <w:jc w:val="both"/>
        <w:rPr>
          <w:color w:val="252525"/>
          <w:sz w:val="16"/>
          <w:szCs w:val="16"/>
        </w:rPr>
      </w:pPr>
    </w:p>
    <w:p w:rsidR="00C76158" w:rsidRPr="00821A30" w:rsidRDefault="00C76158" w:rsidP="00C76158">
      <w:pPr>
        <w:shd w:val="clear" w:color="auto" w:fill="FFFFFF"/>
        <w:spacing w:after="100" w:afterAutospacing="1"/>
        <w:jc w:val="both"/>
        <w:rPr>
          <w:color w:val="252525"/>
          <w:sz w:val="16"/>
          <w:szCs w:val="16"/>
        </w:rPr>
      </w:pPr>
      <w:r w:rsidRPr="00821A30">
        <w:rPr>
          <w:color w:val="252525"/>
          <w:sz w:val="16"/>
          <w:szCs w:val="16"/>
        </w:rPr>
        <w:t>4. Показатели результативности и эффективности Программы</w:t>
      </w:r>
    </w:p>
    <w:tbl>
      <w:tblPr>
        <w:tblW w:w="9923" w:type="dxa"/>
        <w:tblInd w:w="-552" w:type="dxa"/>
        <w:shd w:val="clear" w:color="auto" w:fill="FFFFFF"/>
        <w:tblCellMar>
          <w:top w:w="15" w:type="dxa"/>
          <w:left w:w="15" w:type="dxa"/>
          <w:bottom w:w="15" w:type="dxa"/>
          <w:right w:w="15" w:type="dxa"/>
        </w:tblCellMar>
        <w:tblLook w:val="04A0"/>
      </w:tblPr>
      <w:tblGrid>
        <w:gridCol w:w="425"/>
        <w:gridCol w:w="7372"/>
        <w:gridCol w:w="2126"/>
      </w:tblGrid>
      <w:tr w:rsidR="00C76158" w:rsidRPr="00821A30"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w:t>
            </w:r>
          </w:p>
          <w:p w:rsidR="00C76158" w:rsidRPr="00821A30" w:rsidRDefault="00C76158" w:rsidP="00BF24F0">
            <w:pPr>
              <w:spacing w:after="100" w:afterAutospacing="1"/>
              <w:jc w:val="both"/>
              <w:rPr>
                <w:sz w:val="16"/>
                <w:szCs w:val="16"/>
              </w:rPr>
            </w:pPr>
            <w:proofErr w:type="spellStart"/>
            <w:proofErr w:type="gramStart"/>
            <w:r w:rsidRPr="00821A30">
              <w:rPr>
                <w:sz w:val="16"/>
                <w:szCs w:val="16"/>
              </w:rPr>
              <w:t>п</w:t>
            </w:r>
            <w:proofErr w:type="spellEnd"/>
            <w:proofErr w:type="gramEnd"/>
            <w:r w:rsidRPr="00821A30">
              <w:rPr>
                <w:sz w:val="16"/>
                <w:szCs w:val="16"/>
              </w:rPr>
              <w:t>/</w:t>
            </w:r>
            <w:proofErr w:type="spellStart"/>
            <w:r w:rsidRPr="00821A30">
              <w:rPr>
                <w:sz w:val="16"/>
                <w:szCs w:val="16"/>
              </w:rPr>
              <w:t>п</w:t>
            </w:r>
            <w:proofErr w:type="spellEnd"/>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Наименование показателя</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Величина</w:t>
            </w:r>
          </w:p>
        </w:tc>
      </w:tr>
      <w:tr w:rsidR="00C76158" w:rsidRPr="00821A30"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1.</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Полнота информации, размещенной на официальном сайте контрольного органа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center"/>
              <w:rPr>
                <w:sz w:val="16"/>
                <w:szCs w:val="16"/>
              </w:rPr>
            </w:pPr>
            <w:r w:rsidRPr="00821A30">
              <w:rPr>
                <w:sz w:val="16"/>
                <w:szCs w:val="16"/>
              </w:rPr>
              <w:t>100%</w:t>
            </w:r>
          </w:p>
        </w:tc>
      </w:tr>
      <w:tr w:rsidR="00C76158" w:rsidRPr="00821A30"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2.</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jc w:val="center"/>
              <w:rPr>
                <w:sz w:val="16"/>
                <w:szCs w:val="16"/>
              </w:rPr>
            </w:pPr>
            <w:r w:rsidRPr="00821A30">
              <w:rPr>
                <w:sz w:val="16"/>
                <w:szCs w:val="16"/>
              </w:rPr>
              <w:t>Исполнено /</w:t>
            </w:r>
          </w:p>
          <w:p w:rsidR="00C76158" w:rsidRPr="00821A30" w:rsidRDefault="00C76158" w:rsidP="00BF24F0">
            <w:pPr>
              <w:jc w:val="center"/>
              <w:rPr>
                <w:sz w:val="16"/>
                <w:szCs w:val="16"/>
              </w:rPr>
            </w:pPr>
            <w:r w:rsidRPr="00821A30">
              <w:rPr>
                <w:sz w:val="16"/>
                <w:szCs w:val="16"/>
              </w:rPr>
              <w:t>Не исполнено</w:t>
            </w:r>
          </w:p>
        </w:tc>
      </w:tr>
      <w:tr w:rsidR="00C76158" w:rsidRPr="00821A30"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3.</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821A30">
              <w:rPr>
                <w:sz w:val="16"/>
                <w:szCs w:val="16"/>
              </w:rPr>
              <w:t xml:space="preserve"> (%)</w:t>
            </w:r>
            <w:proofErr w:type="gramEnd"/>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center"/>
              <w:rPr>
                <w:sz w:val="16"/>
                <w:szCs w:val="16"/>
              </w:rPr>
            </w:pPr>
            <w:r w:rsidRPr="00821A30">
              <w:rPr>
                <w:sz w:val="16"/>
                <w:szCs w:val="16"/>
              </w:rPr>
              <w:t>20% и более</w:t>
            </w:r>
          </w:p>
        </w:tc>
      </w:tr>
      <w:tr w:rsidR="00C76158" w:rsidRPr="00821A30" w:rsidTr="00BF24F0">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4.</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both"/>
              <w:rPr>
                <w:sz w:val="16"/>
                <w:szCs w:val="16"/>
              </w:rPr>
            </w:pPr>
            <w:r w:rsidRPr="00821A30">
              <w:rPr>
                <w:sz w:val="16"/>
                <w:szCs w:val="16"/>
              </w:rPr>
              <w:t>Доля лиц, удовлетворённых консультированием в общем количестве лиц, обратившихся за консультированием</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C76158" w:rsidRPr="00821A30" w:rsidRDefault="00C76158" w:rsidP="00BF24F0">
            <w:pPr>
              <w:spacing w:after="100" w:afterAutospacing="1"/>
              <w:jc w:val="center"/>
              <w:rPr>
                <w:sz w:val="16"/>
                <w:szCs w:val="16"/>
              </w:rPr>
            </w:pPr>
            <w:r w:rsidRPr="00821A30">
              <w:rPr>
                <w:sz w:val="16"/>
                <w:szCs w:val="16"/>
              </w:rPr>
              <w:t>100%</w:t>
            </w:r>
          </w:p>
        </w:tc>
      </w:tr>
    </w:tbl>
    <w:p w:rsidR="00C76158" w:rsidRPr="00821A30" w:rsidRDefault="00C76158" w:rsidP="00C76158">
      <w:pPr>
        <w:tabs>
          <w:tab w:val="left" w:pos="851"/>
          <w:tab w:val="left" w:pos="1134"/>
        </w:tabs>
        <w:suppressAutoHyphens/>
        <w:ind w:right="-143"/>
        <w:jc w:val="both"/>
        <w:rPr>
          <w:sz w:val="16"/>
          <w:szCs w:val="16"/>
        </w:rPr>
      </w:pPr>
    </w:p>
    <w:p w:rsidR="00B87E86" w:rsidRPr="00C76158" w:rsidRDefault="00B87E86" w:rsidP="00C76158">
      <w:pPr>
        <w:autoSpaceDE w:val="0"/>
        <w:autoSpaceDN w:val="0"/>
        <w:adjustRightInd w:val="0"/>
        <w:ind w:right="-143"/>
        <w:rPr>
          <w:b/>
          <w:bCs/>
          <w:sz w:val="16"/>
          <w:szCs w:val="16"/>
        </w:rPr>
      </w:pPr>
    </w:p>
    <w:sectPr w:rsidR="00B87E86" w:rsidRPr="00C76158" w:rsidSect="00EA38D6">
      <w:head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1E" w:rsidRDefault="0002691E" w:rsidP="00C11183">
      <w:r>
        <w:separator/>
      </w:r>
    </w:p>
  </w:endnote>
  <w:endnote w:type="continuationSeparator" w:id="0">
    <w:p w:rsidR="0002691E" w:rsidRDefault="0002691E" w:rsidP="00C11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1E" w:rsidRDefault="0002691E" w:rsidP="00C11183">
      <w:r>
        <w:separator/>
      </w:r>
    </w:p>
  </w:footnote>
  <w:footnote w:type="continuationSeparator" w:id="0">
    <w:p w:rsidR="0002691E" w:rsidRDefault="0002691E" w:rsidP="00C1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183" w:rsidRPr="00EA38D6" w:rsidRDefault="00EA38D6">
    <w:pPr>
      <w:pStyle w:val="a3"/>
      <w:rPr>
        <w:sz w:val="20"/>
      </w:rPr>
    </w:pPr>
    <w:r w:rsidRPr="00EA38D6">
      <w:rPr>
        <w:sz w:val="20"/>
      </w:rPr>
      <w:t xml:space="preserve">БОЛЬШЕВРУДСКИЙ ВЕСТНИК                </w:t>
    </w:r>
  </w:p>
  <w:p w:rsidR="00C11183" w:rsidRDefault="00C111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D6" w:rsidRDefault="00EA38D6" w:rsidP="00EA38D6">
    <w:pPr>
      <w:pStyle w:val="HeaderOdd"/>
      <w:jc w:val="center"/>
      <w:rPr>
        <w:rFonts w:ascii="Times New Roman" w:hAnsi="Times New Roman"/>
      </w:rPr>
    </w:pPr>
    <w:r>
      <w:rPr>
        <w:rFonts w:ascii="Times New Roman" w:hAnsi="Times New Roman"/>
        <w:b w:val="0"/>
        <w:color w:val="000000"/>
      </w:rPr>
      <w:t>БОЛЬШЕВР</w:t>
    </w:r>
    <w:r w:rsidR="00B87E86">
      <w:rPr>
        <w:rFonts w:ascii="Times New Roman" w:hAnsi="Times New Roman"/>
        <w:b w:val="0"/>
        <w:color w:val="000000"/>
      </w:rPr>
      <w:t xml:space="preserve">УДСКИЙ ВЕСТНИК       </w:t>
    </w:r>
    <w:r w:rsidR="0043256A">
      <w:rPr>
        <w:rFonts w:ascii="Times New Roman" w:hAnsi="Times New Roman"/>
        <w:b w:val="0"/>
        <w:color w:val="000000"/>
      </w:rPr>
      <w:t xml:space="preserve">         21</w:t>
    </w:r>
    <w:r>
      <w:rPr>
        <w:rFonts w:ascii="Times New Roman" w:hAnsi="Times New Roman"/>
        <w:b w:val="0"/>
        <w:color w:val="000000"/>
      </w:rPr>
      <w:t xml:space="preserve"> </w:t>
    </w:r>
    <w:r w:rsidR="0043256A">
      <w:rPr>
        <w:rFonts w:ascii="Times New Roman" w:hAnsi="Times New Roman"/>
        <w:b w:val="0"/>
        <w:color w:val="000000"/>
      </w:rPr>
      <w:t>ноя</w:t>
    </w:r>
    <w:r w:rsidR="00791783">
      <w:rPr>
        <w:rFonts w:ascii="Times New Roman" w:hAnsi="Times New Roman"/>
        <w:b w:val="0"/>
        <w:color w:val="000000"/>
      </w:rPr>
      <w:t>бря</w:t>
    </w:r>
    <w:r>
      <w:rPr>
        <w:rFonts w:ascii="Times New Roman" w:hAnsi="Times New Roman"/>
        <w:b w:val="0"/>
        <w:color w:val="000000"/>
      </w:rPr>
      <w:t xml:space="preserve"> 2024 года</w:t>
    </w:r>
  </w:p>
  <w:p w:rsidR="00EA38D6" w:rsidRDefault="00EA38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13A7D6E"/>
    <w:lvl w:ilvl="0">
      <w:start w:val="1"/>
      <w:numFmt w:val="bullet"/>
      <w:lvlText w:val=""/>
      <w:lvlJc w:val="left"/>
      <w:pPr>
        <w:tabs>
          <w:tab w:val="num" w:pos="926"/>
        </w:tabs>
        <w:ind w:left="926" w:hanging="360"/>
      </w:pPr>
      <w:rPr>
        <w:rFonts w:ascii="Symbol" w:hAnsi="Symbol" w:hint="default"/>
      </w:rPr>
    </w:lvl>
  </w:abstractNum>
  <w:abstractNum w:abstractNumId="1">
    <w:nsid w:val="00000008"/>
    <w:multiLevelType w:val="multilevel"/>
    <w:tmpl w:val="00000008"/>
    <w:lvl w:ilvl="0">
      <w:start w:val="1"/>
      <w:numFmt w:val="none"/>
      <w:pStyle w:val="11"/>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pStyle w:val="31"/>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6E353C"/>
    <w:multiLevelType w:val="hybridMultilevel"/>
    <w:tmpl w:val="689A468E"/>
    <w:lvl w:ilvl="0" w:tplc="245EB4B8">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23E2E"/>
    <w:multiLevelType w:val="hybridMultilevel"/>
    <w:tmpl w:val="EF7889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9A5CE8"/>
    <w:multiLevelType w:val="hybridMultilevel"/>
    <w:tmpl w:val="EFA660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6640DD"/>
    <w:multiLevelType w:val="hybridMultilevel"/>
    <w:tmpl w:val="28B27854"/>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nsid w:val="2FC130A0"/>
    <w:multiLevelType w:val="hybridMultilevel"/>
    <w:tmpl w:val="87BC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C1FAD"/>
    <w:multiLevelType w:val="multilevel"/>
    <w:tmpl w:val="02362E1C"/>
    <w:lvl w:ilvl="0">
      <w:start w:val="1"/>
      <w:numFmt w:val="decimal"/>
      <w:lvlText w:val="%1."/>
      <w:lvlJc w:val="left"/>
      <w:pPr>
        <w:ind w:left="644" w:hanging="360"/>
      </w:pPr>
      <w:rPr>
        <w:rFonts w:eastAsia="Calibri" w:hint="default"/>
        <w:color w:val="auto"/>
      </w:rPr>
    </w:lvl>
    <w:lvl w:ilvl="1">
      <w:start w:val="1"/>
      <w:numFmt w:val="decimal"/>
      <w:isLgl/>
      <w:lvlText w:val="%2."/>
      <w:lvlJc w:val="left"/>
      <w:pPr>
        <w:ind w:left="1052" w:hanging="408"/>
      </w:pPr>
      <w:rPr>
        <w:rFonts w:ascii="Times New Roman" w:eastAsia="Calibri"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8">
    <w:nsid w:val="3A102A09"/>
    <w:multiLevelType w:val="hybridMultilevel"/>
    <w:tmpl w:val="BFFC9DB6"/>
    <w:lvl w:ilvl="0" w:tplc="E03E5AAA">
      <w:start w:val="1"/>
      <w:numFmt w:val="decimal"/>
      <w:lvlText w:val="%1."/>
      <w:lvlJc w:val="left"/>
      <w:pPr>
        <w:ind w:left="644"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9">
    <w:nsid w:val="40D6135D"/>
    <w:multiLevelType w:val="hybridMultilevel"/>
    <w:tmpl w:val="BFFC9DB6"/>
    <w:lvl w:ilvl="0" w:tplc="E03E5AAA">
      <w:start w:val="1"/>
      <w:numFmt w:val="decimal"/>
      <w:lvlText w:val="%1."/>
      <w:lvlJc w:val="left"/>
      <w:pPr>
        <w:ind w:left="644"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nsid w:val="4B425A81"/>
    <w:multiLevelType w:val="hybridMultilevel"/>
    <w:tmpl w:val="9BCA04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EB4074E"/>
    <w:multiLevelType w:val="hybridMultilevel"/>
    <w:tmpl w:val="668A323E"/>
    <w:lvl w:ilvl="0" w:tplc="4702A76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2">
    <w:nsid w:val="524A1D40"/>
    <w:multiLevelType w:val="hybridMultilevel"/>
    <w:tmpl w:val="C100D94A"/>
    <w:lvl w:ilvl="0" w:tplc="F6C6CC30">
      <w:start w:val="1"/>
      <w:numFmt w:val="decimal"/>
      <w:lvlText w:val="%1."/>
      <w:lvlJc w:val="left"/>
      <w:pPr>
        <w:ind w:left="630" w:hanging="40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nsid w:val="52763B55"/>
    <w:multiLevelType w:val="hybridMultilevel"/>
    <w:tmpl w:val="D0087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1227AF"/>
    <w:multiLevelType w:val="multilevel"/>
    <w:tmpl w:val="5F4A39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7A0727CB"/>
    <w:multiLevelType w:val="multilevel"/>
    <w:tmpl w:val="A914D054"/>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7A94418A"/>
    <w:multiLevelType w:val="hybridMultilevel"/>
    <w:tmpl w:val="08E44CE4"/>
    <w:lvl w:ilvl="0" w:tplc="3DEA99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2"/>
  </w:num>
  <w:num w:numId="3">
    <w:abstractNumId w:val="1"/>
  </w:num>
  <w:num w:numId="4">
    <w:abstractNumId w:val="6"/>
  </w:num>
  <w:num w:numId="5">
    <w:abstractNumId w:val="11"/>
  </w:num>
  <w:num w:numId="6">
    <w:abstractNumId w:val="9"/>
  </w:num>
  <w:num w:numId="7">
    <w:abstractNumId w:val="8"/>
  </w:num>
  <w:num w:numId="8">
    <w:abstractNumId w:val="0"/>
  </w:num>
  <w:num w:numId="9">
    <w:abstractNumId w:val="13"/>
  </w:num>
  <w:num w:numId="10">
    <w:abstractNumId w:val="10"/>
  </w:num>
  <w:num w:numId="11">
    <w:abstractNumId w:val="15"/>
  </w:num>
  <w:num w:numId="12">
    <w:abstractNumId w:val="4"/>
  </w:num>
  <w:num w:numId="13">
    <w:abstractNumId w:val="3"/>
  </w:num>
  <w:num w:numId="14">
    <w:abstractNumId w:val="2"/>
  </w:num>
  <w:num w:numId="15">
    <w:abstractNumId w:val="7"/>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1183"/>
    <w:rsid w:val="0002691E"/>
    <w:rsid w:val="00196BBD"/>
    <w:rsid w:val="002A0331"/>
    <w:rsid w:val="002E7814"/>
    <w:rsid w:val="003C1F13"/>
    <w:rsid w:val="0043256A"/>
    <w:rsid w:val="00721D39"/>
    <w:rsid w:val="00791783"/>
    <w:rsid w:val="007F123C"/>
    <w:rsid w:val="008142CF"/>
    <w:rsid w:val="008147E4"/>
    <w:rsid w:val="00815113"/>
    <w:rsid w:val="00830968"/>
    <w:rsid w:val="008334DF"/>
    <w:rsid w:val="00912072"/>
    <w:rsid w:val="00914D20"/>
    <w:rsid w:val="009258AC"/>
    <w:rsid w:val="00AF2635"/>
    <w:rsid w:val="00B87E86"/>
    <w:rsid w:val="00BF4DBC"/>
    <w:rsid w:val="00C11183"/>
    <w:rsid w:val="00C76158"/>
    <w:rsid w:val="00CC1FAA"/>
    <w:rsid w:val="00CC7358"/>
    <w:rsid w:val="00EA38D6"/>
    <w:rsid w:val="00ED02FE"/>
    <w:rsid w:val="00FA40F5"/>
    <w:rsid w:val="00FA7BBE"/>
    <w:rsid w:val="00FC6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7F123C"/>
    <w:pPr>
      <w:keepNext/>
      <w:spacing w:before="240" w:after="60"/>
      <w:outlineLvl w:val="0"/>
    </w:pPr>
    <w:rPr>
      <w:rFonts w:ascii="Arial" w:hAnsi="Arial"/>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183"/>
    <w:pPr>
      <w:tabs>
        <w:tab w:val="center" w:pos="4677"/>
        <w:tab w:val="right" w:pos="9355"/>
      </w:tabs>
    </w:pPr>
  </w:style>
  <w:style w:type="character" w:customStyle="1" w:styleId="a4">
    <w:name w:val="Верхний колонтитул Знак"/>
    <w:basedOn w:val="a0"/>
    <w:link w:val="a3"/>
    <w:uiPriority w:val="99"/>
    <w:rsid w:val="00C11183"/>
    <w:rPr>
      <w:rFonts w:ascii="Times New Roman" w:eastAsia="Times New Roman" w:hAnsi="Times New Roman" w:cs="Times New Roman"/>
      <w:color w:val="000000"/>
      <w:sz w:val="24"/>
      <w:szCs w:val="20"/>
      <w:lang w:eastAsia="ru-RU"/>
    </w:rPr>
  </w:style>
  <w:style w:type="paragraph" w:styleId="a5">
    <w:name w:val="footer"/>
    <w:basedOn w:val="a"/>
    <w:link w:val="a6"/>
    <w:unhideWhenUsed/>
    <w:rsid w:val="00C11183"/>
    <w:pPr>
      <w:tabs>
        <w:tab w:val="center" w:pos="4677"/>
        <w:tab w:val="right" w:pos="9355"/>
      </w:tabs>
    </w:pPr>
  </w:style>
  <w:style w:type="character" w:customStyle="1" w:styleId="a6">
    <w:name w:val="Нижний колонтитул Знак"/>
    <w:basedOn w:val="a0"/>
    <w:link w:val="a5"/>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uiPriority w:val="99"/>
    <w:semiHidden/>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character" w:customStyle="1" w:styleId="10">
    <w:name w:val="Заголовок 1 Знак"/>
    <w:basedOn w:val="a0"/>
    <w:link w:val="1"/>
    <w:rsid w:val="007F123C"/>
    <w:rPr>
      <w:rFonts w:ascii="Arial" w:eastAsia="Times New Roman" w:hAnsi="Arial" w:cs="Times New Roman"/>
      <w:b/>
      <w:bCs/>
      <w:kern w:val="32"/>
      <w:sz w:val="32"/>
      <w:szCs w:val="32"/>
      <w:lang w:eastAsia="ru-RU"/>
    </w:rPr>
  </w:style>
  <w:style w:type="paragraph" w:customStyle="1" w:styleId="11">
    <w:name w:val="Заголовок 11"/>
    <w:basedOn w:val="a"/>
    <w:next w:val="a"/>
    <w:rsid w:val="007F123C"/>
    <w:pPr>
      <w:keepNext/>
      <w:widowControl w:val="0"/>
      <w:numPr>
        <w:numId w:val="3"/>
      </w:numPr>
      <w:suppressAutoHyphens/>
      <w:autoSpaceDE w:val="0"/>
      <w:spacing w:line="326" w:lineRule="exact"/>
      <w:ind w:left="2064" w:right="2098" w:firstLine="0"/>
      <w:jc w:val="center"/>
      <w:outlineLvl w:val="0"/>
    </w:pPr>
    <w:rPr>
      <w:b/>
      <w:bCs/>
      <w:spacing w:val="-15"/>
      <w:sz w:val="45"/>
      <w:szCs w:val="45"/>
      <w:lang w:bidi="ru-RU"/>
    </w:rPr>
  </w:style>
  <w:style w:type="paragraph" w:customStyle="1" w:styleId="21">
    <w:name w:val="Заголовок 21"/>
    <w:basedOn w:val="a"/>
    <w:next w:val="a"/>
    <w:rsid w:val="007F123C"/>
    <w:pPr>
      <w:keepNext/>
      <w:widowControl w:val="0"/>
      <w:numPr>
        <w:ilvl w:val="1"/>
        <w:numId w:val="3"/>
      </w:numPr>
      <w:suppressAutoHyphens/>
      <w:autoSpaceDE w:val="0"/>
      <w:spacing w:before="240" w:after="60"/>
      <w:outlineLvl w:val="1"/>
    </w:pPr>
    <w:rPr>
      <w:rFonts w:ascii="Arial" w:eastAsia="Arial" w:hAnsi="Arial" w:cs="Arial"/>
      <w:b/>
      <w:bCs/>
      <w:i/>
      <w:iCs/>
      <w:color w:val="auto"/>
      <w:sz w:val="28"/>
      <w:szCs w:val="28"/>
      <w:lang w:bidi="ru-RU"/>
    </w:rPr>
  </w:style>
  <w:style w:type="paragraph" w:customStyle="1" w:styleId="31">
    <w:name w:val="Заголовок 31"/>
    <w:basedOn w:val="a"/>
    <w:next w:val="a"/>
    <w:rsid w:val="007F123C"/>
    <w:pPr>
      <w:keepNext/>
      <w:widowControl w:val="0"/>
      <w:numPr>
        <w:ilvl w:val="2"/>
        <w:numId w:val="3"/>
      </w:numPr>
      <w:tabs>
        <w:tab w:val="left" w:pos="9072"/>
      </w:tabs>
      <w:suppressAutoHyphens/>
      <w:autoSpaceDE w:val="0"/>
      <w:spacing w:line="326" w:lineRule="exact"/>
      <w:ind w:left="4536" w:right="321" w:firstLine="0"/>
      <w:outlineLvl w:val="2"/>
    </w:pPr>
    <w:rPr>
      <w:spacing w:val="-15"/>
      <w:sz w:val="29"/>
      <w:szCs w:val="29"/>
      <w:lang w:bidi="ru-RU"/>
    </w:rPr>
  </w:style>
  <w:style w:type="paragraph" w:styleId="a9">
    <w:name w:val="Normal (Web)"/>
    <w:basedOn w:val="a"/>
    <w:uiPriority w:val="99"/>
    <w:unhideWhenUsed/>
    <w:rsid w:val="007F123C"/>
    <w:pPr>
      <w:spacing w:before="100" w:beforeAutospacing="1" w:after="100" w:afterAutospacing="1"/>
    </w:pPr>
    <w:rPr>
      <w:color w:val="auto"/>
      <w:szCs w:val="24"/>
    </w:rPr>
  </w:style>
  <w:style w:type="paragraph" w:styleId="aa">
    <w:name w:val="Body Text"/>
    <w:basedOn w:val="a"/>
    <w:link w:val="ab"/>
    <w:rsid w:val="007F123C"/>
    <w:rPr>
      <w:color w:val="auto"/>
    </w:rPr>
  </w:style>
  <w:style w:type="character" w:customStyle="1" w:styleId="ab">
    <w:name w:val="Основной текст Знак"/>
    <w:basedOn w:val="a0"/>
    <w:link w:val="aa"/>
    <w:rsid w:val="007F123C"/>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7F123C"/>
    <w:pPr>
      <w:spacing w:after="120" w:line="480" w:lineRule="auto"/>
      <w:ind w:left="283"/>
    </w:pPr>
  </w:style>
  <w:style w:type="character" w:customStyle="1" w:styleId="20">
    <w:name w:val="Основной текст с отступом 2 Знак"/>
    <w:basedOn w:val="a0"/>
    <w:link w:val="2"/>
    <w:uiPriority w:val="99"/>
    <w:semiHidden/>
    <w:rsid w:val="007F123C"/>
    <w:rPr>
      <w:rFonts w:ascii="Times New Roman" w:eastAsia="Times New Roman" w:hAnsi="Times New Roman" w:cs="Times New Roman"/>
      <w:color w:val="000000"/>
      <w:sz w:val="24"/>
      <w:szCs w:val="20"/>
      <w:lang w:eastAsia="ru-RU"/>
    </w:rPr>
  </w:style>
  <w:style w:type="paragraph" w:customStyle="1" w:styleId="p1">
    <w:name w:val="p1"/>
    <w:basedOn w:val="a"/>
    <w:rsid w:val="007F123C"/>
    <w:pPr>
      <w:spacing w:before="100" w:beforeAutospacing="1" w:after="100" w:afterAutospacing="1"/>
    </w:pPr>
    <w:rPr>
      <w:color w:val="auto"/>
      <w:szCs w:val="24"/>
    </w:rPr>
  </w:style>
  <w:style w:type="character" w:styleId="ac">
    <w:name w:val="Hyperlink"/>
    <w:basedOn w:val="a0"/>
    <w:unhideWhenUsed/>
    <w:rsid w:val="002A0331"/>
    <w:rPr>
      <w:color w:val="0000FF"/>
      <w:u w:val="single"/>
    </w:rPr>
  </w:style>
  <w:style w:type="character" w:styleId="ad">
    <w:name w:val="FollowedHyperlink"/>
    <w:basedOn w:val="a0"/>
    <w:uiPriority w:val="99"/>
    <w:semiHidden/>
    <w:unhideWhenUsed/>
    <w:rsid w:val="002A0331"/>
    <w:rPr>
      <w:color w:val="800080"/>
      <w:u w:val="single"/>
    </w:rPr>
  </w:style>
  <w:style w:type="paragraph" w:customStyle="1" w:styleId="xl63">
    <w:name w:val="xl63"/>
    <w:basedOn w:val="a"/>
    <w:rsid w:val="002A0331"/>
    <w:pPr>
      <w:spacing w:before="100" w:beforeAutospacing="1" w:after="100" w:afterAutospacing="1"/>
      <w:textAlignment w:val="center"/>
    </w:pPr>
    <w:rPr>
      <w:color w:val="auto"/>
      <w:sz w:val="16"/>
      <w:szCs w:val="16"/>
    </w:rPr>
  </w:style>
  <w:style w:type="paragraph" w:customStyle="1" w:styleId="xl64">
    <w:name w:val="xl64"/>
    <w:basedOn w:val="a"/>
    <w:rsid w:val="002A0331"/>
    <w:pPr>
      <w:spacing w:before="100" w:beforeAutospacing="1" w:after="100" w:afterAutospacing="1"/>
      <w:jc w:val="right"/>
      <w:textAlignment w:val="center"/>
    </w:pPr>
    <w:rPr>
      <w:color w:val="auto"/>
      <w:sz w:val="28"/>
      <w:szCs w:val="28"/>
    </w:rPr>
  </w:style>
  <w:style w:type="paragraph" w:customStyle="1" w:styleId="xl65">
    <w:name w:val="xl65"/>
    <w:basedOn w:val="a"/>
    <w:rsid w:val="002A0331"/>
    <w:pPr>
      <w:spacing w:before="100" w:beforeAutospacing="1" w:after="100" w:afterAutospacing="1"/>
      <w:jc w:val="right"/>
      <w:textAlignment w:val="center"/>
    </w:pPr>
    <w:rPr>
      <w:b/>
      <w:bCs/>
      <w:szCs w:val="24"/>
    </w:rPr>
  </w:style>
  <w:style w:type="paragraph" w:customStyle="1" w:styleId="xl66">
    <w:name w:val="xl66"/>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7">
    <w:name w:val="xl67"/>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8">
    <w:name w:val="xl68"/>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69">
    <w:name w:val="xl69"/>
    <w:basedOn w:val="a"/>
    <w:rsid w:val="002A0331"/>
    <w:pPr>
      <w:spacing w:before="100" w:beforeAutospacing="1" w:after="100" w:afterAutospacing="1"/>
      <w:jc w:val="right"/>
      <w:textAlignment w:val="center"/>
    </w:pPr>
    <w:rPr>
      <w:color w:val="auto"/>
      <w:sz w:val="16"/>
      <w:szCs w:val="16"/>
    </w:rPr>
  </w:style>
  <w:style w:type="paragraph" w:customStyle="1" w:styleId="xl70">
    <w:name w:val="xl70"/>
    <w:basedOn w:val="a"/>
    <w:rsid w:val="002A0331"/>
    <w:pPr>
      <w:spacing w:before="100" w:beforeAutospacing="1" w:after="100" w:afterAutospacing="1"/>
      <w:textAlignment w:val="center"/>
    </w:pPr>
    <w:rPr>
      <w:color w:val="auto"/>
      <w:sz w:val="16"/>
      <w:szCs w:val="16"/>
    </w:rPr>
  </w:style>
  <w:style w:type="paragraph" w:customStyle="1" w:styleId="xl71">
    <w:name w:val="xl71"/>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2">
    <w:name w:val="xl72"/>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3">
    <w:name w:val="xl73"/>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4">
    <w:name w:val="xl74"/>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5">
    <w:name w:val="xl75"/>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6">
    <w:name w:val="xl76"/>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7">
    <w:name w:val="xl77"/>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8">
    <w:name w:val="xl78"/>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79">
    <w:name w:val="xl79"/>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0">
    <w:name w:val="xl80"/>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1">
    <w:name w:val="xl81"/>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2">
    <w:name w:val="xl82"/>
    <w:basedOn w:val="a"/>
    <w:rsid w:val="002A0331"/>
    <w:pPr>
      <w:spacing w:before="100" w:beforeAutospacing="1" w:after="100" w:afterAutospacing="1"/>
    </w:pPr>
    <w:rPr>
      <w:b/>
      <w:bCs/>
      <w:color w:val="auto"/>
      <w:sz w:val="28"/>
      <w:szCs w:val="28"/>
    </w:rPr>
  </w:style>
  <w:style w:type="paragraph" w:customStyle="1" w:styleId="xl83">
    <w:name w:val="xl83"/>
    <w:basedOn w:val="a"/>
    <w:rsid w:val="002A0331"/>
    <w:pPr>
      <w:spacing w:before="100" w:beforeAutospacing="1" w:after="100" w:afterAutospacing="1"/>
      <w:jc w:val="right"/>
    </w:pPr>
    <w:rPr>
      <w:color w:val="auto"/>
      <w:szCs w:val="24"/>
    </w:rPr>
  </w:style>
  <w:style w:type="paragraph" w:customStyle="1" w:styleId="xl84">
    <w:name w:val="xl84"/>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5">
    <w:name w:val="xl85"/>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6">
    <w:name w:val="xl86"/>
    <w:basedOn w:val="a"/>
    <w:rsid w:val="002A033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7">
    <w:name w:val="xl87"/>
    <w:basedOn w:val="a"/>
    <w:rsid w:val="002A0331"/>
    <w:pPr>
      <w:pBdr>
        <w:left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8">
    <w:name w:val="xl88"/>
    <w:basedOn w:val="a"/>
    <w:rsid w:val="002A033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9">
    <w:name w:val="xl89"/>
    <w:basedOn w:val="a"/>
    <w:rsid w:val="002A0331"/>
    <w:pPr>
      <w:pBdr>
        <w:left w:val="single" w:sz="4" w:space="0" w:color="auto"/>
        <w:right w:val="single" w:sz="4" w:space="0" w:color="auto"/>
      </w:pBdr>
      <w:spacing w:before="100" w:beforeAutospacing="1" w:after="100" w:afterAutospacing="1"/>
      <w:textAlignment w:val="center"/>
    </w:pPr>
    <w:rPr>
      <w:b/>
      <w:bCs/>
      <w:color w:val="auto"/>
      <w:szCs w:val="24"/>
    </w:rPr>
  </w:style>
  <w:style w:type="paragraph" w:customStyle="1" w:styleId="xl90">
    <w:name w:val="xl90"/>
    <w:basedOn w:val="a"/>
    <w:rsid w:val="002A0331"/>
    <w:pPr>
      <w:spacing w:before="100" w:beforeAutospacing="1" w:after="100" w:afterAutospacing="1"/>
      <w:jc w:val="center"/>
      <w:textAlignment w:val="center"/>
    </w:pPr>
    <w:rPr>
      <w:b/>
      <w:bCs/>
      <w:sz w:val="28"/>
      <w:szCs w:val="28"/>
    </w:rPr>
  </w:style>
  <w:style w:type="paragraph" w:customStyle="1" w:styleId="xl91">
    <w:name w:val="xl91"/>
    <w:basedOn w:val="a"/>
    <w:rsid w:val="002A0331"/>
    <w:pPr>
      <w:spacing w:before="100" w:beforeAutospacing="1" w:after="100" w:afterAutospacing="1"/>
      <w:jc w:val="center"/>
      <w:textAlignment w:val="center"/>
    </w:pPr>
    <w:rPr>
      <w:b/>
      <w:bCs/>
      <w:sz w:val="28"/>
      <w:szCs w:val="28"/>
    </w:rPr>
  </w:style>
  <w:style w:type="paragraph" w:customStyle="1" w:styleId="xl92">
    <w:name w:val="xl92"/>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94">
    <w:name w:val="xl94"/>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table" w:styleId="ae">
    <w:name w:val="Table Grid"/>
    <w:basedOn w:val="a1"/>
    <w:uiPriority w:val="39"/>
    <w:rsid w:val="00AF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8D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List Paragraph"/>
    <w:basedOn w:val="a"/>
    <w:uiPriority w:val="34"/>
    <w:qFormat/>
    <w:rsid w:val="00EA38D6"/>
    <w:pPr>
      <w:spacing w:after="160" w:line="259" w:lineRule="auto"/>
      <w:ind w:left="720"/>
      <w:contextualSpacing/>
    </w:pPr>
    <w:rPr>
      <w:rFonts w:ascii="Calibri" w:eastAsia="Calibri" w:hAnsi="Calibri"/>
      <w:color w:val="auto"/>
      <w:sz w:val="22"/>
      <w:szCs w:val="22"/>
      <w:lang w:eastAsia="en-US"/>
    </w:rPr>
  </w:style>
  <w:style w:type="paragraph" w:styleId="af0">
    <w:name w:val="No Spacing"/>
    <w:uiPriority w:val="1"/>
    <w:qFormat/>
    <w:rsid w:val="00EA38D6"/>
    <w:pPr>
      <w:spacing w:after="0" w:line="240" w:lineRule="auto"/>
    </w:pPr>
    <w:rPr>
      <w:rFonts w:ascii="Times New Roman" w:eastAsia="Times New Roman" w:hAnsi="Times New Roman" w:cs="Times New Roman"/>
      <w:sz w:val="24"/>
      <w:szCs w:val="24"/>
      <w:lang w:eastAsia="ru-RU"/>
    </w:rPr>
  </w:style>
  <w:style w:type="paragraph" w:customStyle="1" w:styleId="HeaderOdd">
    <w:name w:val="Header Odd"/>
    <w:basedOn w:val="af0"/>
    <w:rsid w:val="00EA38D6"/>
    <w:pPr>
      <w:jc w:val="right"/>
    </w:pPr>
    <w:rPr>
      <w:rFonts w:ascii="Calibri" w:hAnsi="Calibri"/>
      <w:b/>
      <w:color w:val="1F497D"/>
      <w:sz w:val="20"/>
      <w:szCs w:val="20"/>
    </w:rPr>
  </w:style>
  <w:style w:type="character" w:styleId="af1">
    <w:name w:val="Emphasis"/>
    <w:qFormat/>
    <w:rsid w:val="00B87E86"/>
    <w:rPr>
      <w:i/>
      <w:iCs/>
    </w:rPr>
  </w:style>
  <w:style w:type="paragraph" w:customStyle="1" w:styleId="p10">
    <w:name w:val="p10"/>
    <w:basedOn w:val="a"/>
    <w:rsid w:val="00CC7358"/>
    <w:pPr>
      <w:spacing w:beforeAutospacing="1" w:afterAutospacing="1"/>
    </w:pPr>
  </w:style>
  <w:style w:type="paragraph" w:customStyle="1" w:styleId="s2">
    <w:name w:val="s2"/>
    <w:rsid w:val="00CC7358"/>
    <w:pPr>
      <w:spacing w:after="0" w:line="240" w:lineRule="auto"/>
    </w:pPr>
    <w:rPr>
      <w:rFonts w:ascii="Times New Roman" w:eastAsia="Times New Roman" w:hAnsi="Times New Roman" w:cs="Times New Roman"/>
      <w:color w:val="000000"/>
      <w:sz w:val="20"/>
      <w:szCs w:val="20"/>
      <w:lang w:eastAsia="ru-RU"/>
    </w:rPr>
  </w:style>
  <w:style w:type="paragraph" w:styleId="af2">
    <w:name w:val="Body Text Indent"/>
    <w:basedOn w:val="a"/>
    <w:link w:val="af3"/>
    <w:uiPriority w:val="99"/>
    <w:semiHidden/>
    <w:unhideWhenUsed/>
    <w:rsid w:val="0043256A"/>
    <w:pPr>
      <w:spacing w:after="120"/>
      <w:ind w:left="283"/>
    </w:pPr>
  </w:style>
  <w:style w:type="character" w:customStyle="1" w:styleId="af3">
    <w:name w:val="Основной текст с отступом Знак"/>
    <w:basedOn w:val="a0"/>
    <w:link w:val="af2"/>
    <w:uiPriority w:val="99"/>
    <w:semiHidden/>
    <w:rsid w:val="0043256A"/>
    <w:rPr>
      <w:rFonts w:ascii="Times New Roman" w:eastAsia="Times New Roman" w:hAnsi="Times New Roman" w:cs="Times New Roman"/>
      <w:color w:val="000000"/>
      <w:sz w:val="24"/>
      <w:szCs w:val="20"/>
      <w:lang w:eastAsia="ru-RU"/>
    </w:rPr>
  </w:style>
  <w:style w:type="paragraph" w:customStyle="1" w:styleId="af4">
    <w:name w:val="Стиль"/>
    <w:rsid w:val="003C1F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47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s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sp.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E067F-2539-4453-946C-959D2FBE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11260</Words>
  <Characters>64183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2024-11-25T12:51:00Z</dcterms:created>
  <dcterms:modified xsi:type="dcterms:W3CDTF">2024-11-25T12:54:00Z</dcterms:modified>
</cp:coreProperties>
</file>